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35D75" w14:textId="23F50954" w:rsidR="0050525C" w:rsidRDefault="0050525C">
      <w:r>
        <w:t>When otherwise</w:t>
      </w:r>
    </w:p>
    <w:p w14:paraId="0A352004" w14:textId="77777777" w:rsidR="0050525C" w:rsidRDefault="0050525C"/>
    <w:p w14:paraId="569231D3" w14:textId="10EA5E6C" w:rsidR="00AE0AFC" w:rsidRDefault="0050525C">
      <w:r w:rsidRPr="0050525C">
        <w:drawing>
          <wp:inline distT="0" distB="0" distL="0" distR="0" wp14:anchorId="4A58EED5" wp14:editId="33B452B3">
            <wp:extent cx="5943600" cy="2045970"/>
            <wp:effectExtent l="0" t="0" r="0" b="0"/>
            <wp:docPr id="13497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48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FEAB" w14:textId="77777777" w:rsidR="0050525C" w:rsidRDefault="0050525C"/>
    <w:sectPr w:rsidR="00505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5C"/>
    <w:rsid w:val="001F091A"/>
    <w:rsid w:val="0050525C"/>
    <w:rsid w:val="00AE0AFC"/>
    <w:rsid w:val="00F6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4C35"/>
  <w15:chartTrackingRefBased/>
  <w15:docId w15:val="{BE563513-EAE3-4030-87C9-F44ABA13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>SutherlandGlobal Services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Prembhai Maheshwari</dc:creator>
  <cp:keywords/>
  <dc:description/>
  <cp:lastModifiedBy>Raj Prembhai Maheshwari</cp:lastModifiedBy>
  <cp:revision>1</cp:revision>
  <dcterms:created xsi:type="dcterms:W3CDTF">2023-09-12T07:44:00Z</dcterms:created>
  <dcterms:modified xsi:type="dcterms:W3CDTF">2023-09-12T07:45:00Z</dcterms:modified>
</cp:coreProperties>
</file>