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Communication Plan for Social Media Marketing Campaign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g5657ut0j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Objectives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timely and accurate information sharing among project team members.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open communication channels with key stakeholders.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regular project updates to university administration.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potential conflicts and issues through effective communication.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nc283on9r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Roles and Responsibilities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Manager:</w:t>
      </w:r>
      <w:r w:rsidDel="00000000" w:rsidR="00000000" w:rsidRPr="00000000">
        <w:rPr>
          <w:sz w:val="26"/>
          <w:szCs w:val="26"/>
          <w:rtl w:val="0"/>
        </w:rPr>
        <w:t xml:space="preserve"> Responsible for overall communication strategy, coordinating meetings, and disseminating information.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Marketing Team:</w:t>
      </w:r>
      <w:r w:rsidDel="00000000" w:rsidR="00000000" w:rsidRPr="00000000">
        <w:rPr>
          <w:sz w:val="26"/>
          <w:szCs w:val="26"/>
          <w:rtl w:val="0"/>
        </w:rPr>
        <w:t xml:space="preserve"> Responsible for content creation, social media management, and communication with external stakeholders.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Department:</w:t>
      </w:r>
      <w:r w:rsidDel="00000000" w:rsidR="00000000" w:rsidRPr="00000000">
        <w:rPr>
          <w:sz w:val="26"/>
          <w:szCs w:val="26"/>
          <w:rtl w:val="0"/>
        </w:rPr>
        <w:t xml:space="preserve"> Responsible for technical support and communication related to website and technology.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Affairs:</w:t>
      </w:r>
      <w:r w:rsidDel="00000000" w:rsidR="00000000" w:rsidRPr="00000000">
        <w:rPr>
          <w:sz w:val="26"/>
          <w:szCs w:val="26"/>
          <w:rtl w:val="0"/>
        </w:rPr>
        <w:t xml:space="preserve"> Responsible for student engagement and feedback communication.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Alumni Relations:</w:t>
      </w:r>
      <w:r w:rsidDel="00000000" w:rsidR="00000000" w:rsidRPr="00000000">
        <w:rPr>
          <w:sz w:val="26"/>
          <w:szCs w:val="26"/>
          <w:rtl w:val="0"/>
        </w:rPr>
        <w:t xml:space="preserve"> Responsible for alumni outreach and communication.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jrr91kkxj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Channels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Management Tool:</w:t>
      </w:r>
      <w:r w:rsidDel="00000000" w:rsidR="00000000" w:rsidRPr="00000000">
        <w:rPr>
          <w:sz w:val="26"/>
          <w:szCs w:val="26"/>
          <w:rtl w:val="0"/>
        </w:rPr>
        <w:t xml:space="preserve"> A centralized platform (e.g., Trello, Asana, Basecamp) for task management, file sharing, and project updates.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Email:</w:t>
      </w:r>
      <w:r w:rsidDel="00000000" w:rsidR="00000000" w:rsidRPr="00000000">
        <w:rPr>
          <w:sz w:val="26"/>
          <w:szCs w:val="26"/>
          <w:rtl w:val="0"/>
        </w:rPr>
        <w:t xml:space="preserve"> For formal communication, project updates, and document sharing.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Instant Messaging:</w:t>
      </w:r>
      <w:r w:rsidDel="00000000" w:rsidR="00000000" w:rsidRPr="00000000">
        <w:rPr>
          <w:sz w:val="26"/>
          <w:szCs w:val="26"/>
          <w:rtl w:val="0"/>
        </w:rPr>
        <w:t xml:space="preserve"> For quick and informal communication within the project team (e.g., Slack, Teams).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Regular Meetings:</w:t>
      </w:r>
      <w:r w:rsidDel="00000000" w:rsidR="00000000" w:rsidRPr="00000000">
        <w:rPr>
          <w:sz w:val="26"/>
          <w:szCs w:val="26"/>
          <w:rtl w:val="0"/>
        </w:rPr>
        <w:t xml:space="preserve"> Weekly team meetings to discuss progress, challenges, and decisions.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Stakeholder Meetings:</w:t>
      </w:r>
      <w:r w:rsidDel="00000000" w:rsidR="00000000" w:rsidRPr="00000000">
        <w:rPr>
          <w:sz w:val="26"/>
          <w:szCs w:val="26"/>
          <w:rtl w:val="0"/>
        </w:rPr>
        <w:t xml:space="preserve"> Regular meetings with key stakeholders to provide updates and gather feedback.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mix1ctgp8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Schedule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Kick-off Meeting:</w:t>
      </w:r>
      <w:r w:rsidDel="00000000" w:rsidR="00000000" w:rsidRPr="00000000">
        <w:rPr>
          <w:sz w:val="26"/>
          <w:szCs w:val="26"/>
          <w:rtl w:val="0"/>
        </w:rPr>
        <w:t xml:space="preserve"> A mandatory meeting at the project start to introduce the team, outline project goals, and establish communication channels.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Weekly Team Meetings:</w:t>
      </w:r>
      <w:r w:rsidDel="00000000" w:rsidR="00000000" w:rsidRPr="00000000">
        <w:rPr>
          <w:sz w:val="26"/>
          <w:szCs w:val="26"/>
          <w:rtl w:val="0"/>
        </w:rPr>
        <w:t xml:space="preserve"> Held every Monday to review progress, assign tasks, and address any issues.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Bi-weekly Stakeholder Updates:</w:t>
      </w:r>
      <w:r w:rsidDel="00000000" w:rsidR="00000000" w:rsidRPr="00000000">
        <w:rPr>
          <w:sz w:val="26"/>
          <w:szCs w:val="26"/>
          <w:rtl w:val="0"/>
        </w:rPr>
        <w:t xml:space="preserve"> Provided every two weeks to update key stakeholders on project progress and achievements.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Monthly Progress Reports:</w:t>
      </w:r>
      <w:r w:rsidDel="00000000" w:rsidR="00000000" w:rsidRPr="00000000">
        <w:rPr>
          <w:sz w:val="26"/>
          <w:szCs w:val="26"/>
          <w:rtl w:val="0"/>
        </w:rPr>
        <w:t xml:space="preserve"> Submitted to university administration detailing project performance against objectives.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Ad-hoc Meetings:</w:t>
      </w:r>
      <w:r w:rsidDel="00000000" w:rsidR="00000000" w:rsidRPr="00000000">
        <w:rPr>
          <w:sz w:val="26"/>
          <w:szCs w:val="26"/>
          <w:rtl w:val="0"/>
        </w:rPr>
        <w:t xml:space="preserve"> Scheduled as needed to address specific issues or opportunities.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Matrix:</w:t>
      </w:r>
    </w:p>
    <w:tbl>
      <w:tblPr>
        <w:tblStyle w:val="Table1"/>
        <w:tblW w:w="90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745"/>
        <w:gridCol w:w="2010"/>
        <w:gridCol w:w="1980"/>
        <w:tblGridChange w:id="0">
          <w:tblGrid>
            <w:gridCol w:w="2325"/>
            <w:gridCol w:w="2745"/>
            <w:gridCol w:w="2010"/>
            <w:gridCol w:w="1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Information Shared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Management Tool, Email, Instant Messaging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Daily/Weekly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updates, task assignments, decisions, meeting minutes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University Administration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Email, Progress Reports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overview, key metrics, challenges, and recommendations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 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Management Tool, Email, Instant Messaging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Daily/Weekly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 updates, campaign performance, social media analytics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Email, Project Management Tool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Technical support, system issues, website updates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Affairs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Email, Social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engagement activities, feedback, event promotions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Alumni Relations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Email, Social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Alumni engagement activities, fundraising updates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ltkr61j7o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pyrgnsz6m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o2yb6m2gi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Crisis Communication Plan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potential crisis scenarios (e.g., negative social media comments, data breach).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Establish communication protocols for handling crises.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Designate crisis communication team members.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 key messages for different crisis scenarios.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