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7F6" w:rsidRDefault="006627F6" w:rsidP="006627F6">
      <w:pPr>
        <w:pStyle w:val="Head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</w:t>
      </w:r>
      <w:bookmarkStart w:id="0" w:name="_GoBack"/>
      <w:bookmarkEnd w:id="0"/>
      <w:r>
        <w:rPr>
          <w:color w:val="000000" w:themeColor="text1"/>
          <w:sz w:val="32"/>
          <w:szCs w:val="32"/>
        </w:rPr>
        <w:t xml:space="preserve">                           </w:t>
      </w:r>
      <w:r w:rsidRPr="0016731C">
        <w:rPr>
          <w:color w:val="000000" w:themeColor="text1"/>
          <w:sz w:val="32"/>
          <w:szCs w:val="32"/>
          <w:highlight w:val="cyan"/>
        </w:rPr>
        <w:t>Spring Boot API’S</w:t>
      </w:r>
    </w:p>
    <w:p w:rsidR="006627F6" w:rsidRDefault="006627F6" w:rsidP="006627F6">
      <w:pPr>
        <w:pStyle w:val="Header"/>
        <w:rPr>
          <w:color w:val="000000" w:themeColor="text1"/>
          <w:sz w:val="32"/>
          <w:szCs w:val="32"/>
        </w:rPr>
      </w:pPr>
    </w:p>
    <w:p w:rsidR="006627F6" w:rsidRDefault="006627F6" w:rsidP="006627F6">
      <w:pPr>
        <w:pStyle w:val="Header"/>
        <w:rPr>
          <w:color w:val="000000" w:themeColor="text1"/>
          <w:sz w:val="32"/>
          <w:szCs w:val="32"/>
        </w:rPr>
      </w:pPr>
    </w:p>
    <w:p w:rsidR="006627F6" w:rsidRDefault="006627F6" w:rsidP="006627F6">
      <w:pPr>
        <w:pStyle w:val="Header"/>
        <w:rPr>
          <w:color w:val="000000" w:themeColor="text1"/>
          <w:sz w:val="32"/>
          <w:szCs w:val="32"/>
        </w:rPr>
      </w:pPr>
    </w:p>
    <w:p w:rsidR="006627F6" w:rsidRDefault="006627F6" w:rsidP="006627F6">
      <w:pPr>
        <w:pStyle w:val="Header"/>
        <w:rPr>
          <w:color w:val="000000" w:themeColor="text1"/>
          <w:sz w:val="32"/>
          <w:szCs w:val="32"/>
        </w:rPr>
      </w:pPr>
      <w:r w:rsidRPr="0016731C">
        <w:rPr>
          <w:color w:val="000000" w:themeColor="text1"/>
          <w:sz w:val="32"/>
          <w:szCs w:val="32"/>
          <w:highlight w:val="green"/>
        </w:rPr>
        <w:t>I18 Internalization Rest API:</w:t>
      </w:r>
    </w:p>
    <w:p w:rsidR="006627F6" w:rsidRDefault="006627F6" w:rsidP="006627F6">
      <w:pPr>
        <w:pStyle w:val="Header"/>
        <w:rPr>
          <w:color w:val="000000" w:themeColor="text1"/>
          <w:sz w:val="32"/>
          <w:szCs w:val="32"/>
        </w:rPr>
      </w:pPr>
    </w:p>
    <w:p w:rsidR="006627F6" w:rsidRDefault="006627F6" w:rsidP="006627F6">
      <w:pPr>
        <w:pStyle w:val="Header"/>
        <w:rPr>
          <w:color w:val="FF0000"/>
          <w:sz w:val="32"/>
          <w:szCs w:val="32"/>
        </w:rPr>
      </w:pPr>
      <w:r w:rsidRPr="0016731C">
        <w:rPr>
          <w:color w:val="FF0000"/>
          <w:sz w:val="32"/>
          <w:szCs w:val="32"/>
          <w:highlight w:val="yellow"/>
        </w:rPr>
        <w:t>Response:</w:t>
      </w:r>
    </w:p>
    <w:p w:rsidR="006627F6" w:rsidRPr="006627F6" w:rsidRDefault="006627F6" w:rsidP="006627F6">
      <w:pPr>
        <w:pStyle w:val="Header"/>
        <w:rPr>
          <w:color w:val="FF0000"/>
          <w:sz w:val="32"/>
          <w:szCs w:val="32"/>
        </w:rPr>
      </w:pPr>
    </w:p>
    <w:p w:rsidR="006627F6" w:rsidRDefault="006627F6" w:rsidP="006627F6">
      <w:pPr>
        <w:pStyle w:val="Header"/>
        <w:rPr>
          <w:color w:val="000000" w:themeColor="text1"/>
          <w:sz w:val="32"/>
          <w:szCs w:val="32"/>
        </w:rPr>
      </w:pPr>
      <w:hyperlink r:id="rId4" w:history="1">
        <w:r w:rsidRPr="00384E8F">
          <w:rPr>
            <w:rStyle w:val="Hyperlink"/>
            <w:sz w:val="32"/>
            <w:szCs w:val="32"/>
          </w:rPr>
          <w:t>http://localhost:9898/api/v1/labels/english</w:t>
        </w:r>
      </w:hyperlink>
    </w:p>
    <w:p w:rsidR="006627F6" w:rsidRPr="006627F6" w:rsidRDefault="006627F6" w:rsidP="006627F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627F6" w:rsidRPr="006627F6" w:rsidRDefault="006627F6" w:rsidP="006627F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627F6">
        <w:rPr>
          <w:rFonts w:ascii="Courier New" w:eastAsia="Times New Roman" w:hAnsi="Courier New" w:cs="Courier New"/>
          <w:color w:val="A31515"/>
          <w:sz w:val="18"/>
          <w:szCs w:val="18"/>
        </w:rPr>
        <w:t>"address"</w:t>
      </w: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627F6">
        <w:rPr>
          <w:rFonts w:ascii="Courier New" w:eastAsia="Times New Roman" w:hAnsi="Courier New" w:cs="Courier New"/>
          <w:color w:val="0451A5"/>
          <w:sz w:val="18"/>
          <w:szCs w:val="18"/>
        </w:rPr>
        <w:t>"Address"</w:t>
      </w: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627F6" w:rsidRPr="006627F6" w:rsidRDefault="006627F6" w:rsidP="006627F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627F6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627F6">
        <w:rPr>
          <w:rFonts w:ascii="Courier New" w:eastAsia="Times New Roman" w:hAnsi="Courier New" w:cs="Courier New"/>
          <w:color w:val="0451A5"/>
          <w:sz w:val="18"/>
          <w:szCs w:val="18"/>
        </w:rPr>
        <w:t>"State"</w:t>
      </w: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627F6" w:rsidRPr="006627F6" w:rsidRDefault="006627F6" w:rsidP="006627F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627F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627F6">
        <w:rPr>
          <w:rFonts w:ascii="Courier New" w:eastAsia="Times New Roman" w:hAnsi="Courier New" w:cs="Courier New"/>
          <w:color w:val="0451A5"/>
          <w:sz w:val="18"/>
          <w:szCs w:val="18"/>
        </w:rPr>
        <w:t>"Name"</w:t>
      </w: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627F6" w:rsidRPr="006627F6" w:rsidRDefault="006627F6" w:rsidP="006627F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627F6">
        <w:rPr>
          <w:rFonts w:ascii="Courier New" w:eastAsia="Times New Roman" w:hAnsi="Courier New" w:cs="Courier New"/>
          <w:color w:val="A31515"/>
          <w:sz w:val="18"/>
          <w:szCs w:val="18"/>
        </w:rPr>
        <w:t>"Country"</w:t>
      </w: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627F6">
        <w:rPr>
          <w:rFonts w:ascii="Courier New" w:eastAsia="Times New Roman" w:hAnsi="Courier New" w:cs="Courier New"/>
          <w:color w:val="0451A5"/>
          <w:sz w:val="18"/>
          <w:szCs w:val="18"/>
        </w:rPr>
        <w:t>"Country"</w:t>
      </w:r>
    </w:p>
    <w:p w:rsidR="006627F6" w:rsidRDefault="006627F6" w:rsidP="006627F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627F6" w:rsidRDefault="006627F6" w:rsidP="006627F6">
      <w:pPr>
        <w:pStyle w:val="Header"/>
        <w:rPr>
          <w:color w:val="000000" w:themeColor="text1"/>
          <w:sz w:val="32"/>
          <w:szCs w:val="32"/>
        </w:rPr>
      </w:pPr>
      <w:hyperlink r:id="rId5" w:history="1">
        <w:r w:rsidRPr="00384E8F">
          <w:rPr>
            <w:rStyle w:val="Hyperlink"/>
            <w:sz w:val="32"/>
            <w:szCs w:val="32"/>
          </w:rPr>
          <w:t>http://localhost:9898/api/v1/labels/hindi</w:t>
        </w:r>
      </w:hyperlink>
    </w:p>
    <w:p w:rsidR="006627F6" w:rsidRPr="006627F6" w:rsidRDefault="006627F6" w:rsidP="006627F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627F6" w:rsidRPr="006627F6" w:rsidRDefault="006627F6" w:rsidP="006627F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6627F6" w:rsidRPr="006627F6" w:rsidRDefault="006627F6" w:rsidP="006627F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627F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627F6">
        <w:rPr>
          <w:rFonts w:ascii="Courier New" w:eastAsia="Times New Roman" w:hAnsi="Courier New" w:cs="Courier New"/>
          <w:color w:val="A31515"/>
          <w:sz w:val="18"/>
          <w:szCs w:val="18"/>
          <w:highlight w:val="cyan"/>
        </w:rPr>
        <w:t>address</w:t>
      </w:r>
      <w:r w:rsidRPr="006627F6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627F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627F6">
        <w:rPr>
          <w:rFonts w:ascii="Nirmala UI" w:eastAsia="Times New Roman" w:hAnsi="Nirmala UI" w:cs="Nirmala UI"/>
          <w:color w:val="0451A5"/>
          <w:sz w:val="18"/>
          <w:szCs w:val="18"/>
        </w:rPr>
        <w:t>पता</w:t>
      </w:r>
      <w:proofErr w:type="spellEnd"/>
      <w:r w:rsidRPr="006627F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627F6" w:rsidRPr="006627F6" w:rsidRDefault="006627F6" w:rsidP="006627F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627F6">
        <w:rPr>
          <w:rFonts w:ascii="Courier New" w:eastAsia="Times New Roman" w:hAnsi="Courier New" w:cs="Courier New"/>
          <w:color w:val="A31515"/>
          <w:sz w:val="18"/>
          <w:szCs w:val="18"/>
        </w:rPr>
        <w:t>"State"</w:t>
      </w: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627F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627F6">
        <w:rPr>
          <w:rFonts w:ascii="Nirmala UI" w:eastAsia="Times New Roman" w:hAnsi="Nirmala UI" w:cs="Nirmala UI"/>
          <w:color w:val="0451A5"/>
          <w:sz w:val="18"/>
          <w:szCs w:val="18"/>
        </w:rPr>
        <w:t>राज्य</w:t>
      </w:r>
      <w:proofErr w:type="spellEnd"/>
      <w:r w:rsidRPr="006627F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627F6" w:rsidRPr="006627F6" w:rsidRDefault="006627F6" w:rsidP="006627F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627F6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627F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627F6">
        <w:rPr>
          <w:rFonts w:ascii="Nirmala UI" w:eastAsia="Times New Roman" w:hAnsi="Nirmala UI" w:cs="Nirmala UI"/>
          <w:color w:val="0451A5"/>
          <w:sz w:val="18"/>
          <w:szCs w:val="18"/>
        </w:rPr>
        <w:t>नाम</w:t>
      </w:r>
      <w:proofErr w:type="spellEnd"/>
      <w:r w:rsidRPr="006627F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6627F6" w:rsidRPr="006627F6" w:rsidRDefault="006627F6" w:rsidP="006627F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6627F6">
        <w:rPr>
          <w:rFonts w:ascii="Courier New" w:eastAsia="Times New Roman" w:hAnsi="Courier New" w:cs="Courier New"/>
          <w:color w:val="A31515"/>
          <w:sz w:val="18"/>
          <w:szCs w:val="18"/>
        </w:rPr>
        <w:t>"Country"</w:t>
      </w: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6627F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6627F6">
        <w:rPr>
          <w:rFonts w:ascii="Nirmala UI" w:eastAsia="Times New Roman" w:hAnsi="Nirmala UI" w:cs="Nirmala UI"/>
          <w:color w:val="0451A5"/>
          <w:sz w:val="18"/>
          <w:szCs w:val="18"/>
        </w:rPr>
        <w:t>देश</w:t>
      </w:r>
      <w:proofErr w:type="spellEnd"/>
      <w:r w:rsidRPr="006627F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6627F6" w:rsidRPr="006627F6" w:rsidRDefault="006627F6" w:rsidP="006627F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627F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6627F6" w:rsidRDefault="0016731C" w:rsidP="006627F6">
      <w:pPr>
        <w:pStyle w:val="Header"/>
        <w:rPr>
          <w:color w:val="000000" w:themeColor="text1"/>
          <w:sz w:val="32"/>
          <w:szCs w:val="32"/>
        </w:rPr>
      </w:pPr>
      <w:r w:rsidRPr="0016731C">
        <w:rPr>
          <w:color w:val="FF0000"/>
          <w:sz w:val="32"/>
          <w:szCs w:val="32"/>
          <w:highlight w:val="yellow"/>
        </w:rPr>
        <w:t>Data Base:</w:t>
      </w:r>
    </w:p>
    <w:p w:rsidR="0016731C" w:rsidRDefault="0016731C" w:rsidP="006627F6">
      <w:pPr>
        <w:pStyle w:val="Header"/>
        <w:rPr>
          <w:color w:val="000000" w:themeColor="text1"/>
          <w:sz w:val="32"/>
          <w:szCs w:val="32"/>
        </w:rPr>
      </w:pPr>
    </w:p>
    <w:p w:rsidR="0016731C" w:rsidRDefault="0016731C" w:rsidP="006627F6">
      <w:pPr>
        <w:pStyle w:val="Header"/>
        <w:rPr>
          <w:color w:val="000000" w:themeColor="text1"/>
          <w:sz w:val="32"/>
          <w:szCs w:val="32"/>
        </w:rPr>
      </w:pPr>
      <w:r w:rsidRPr="0016731C">
        <w:rPr>
          <w:color w:val="000000" w:themeColor="text1"/>
          <w:sz w:val="32"/>
          <w:szCs w:val="32"/>
        </w:rPr>
        <w:drawing>
          <wp:inline distT="0" distB="0" distL="0" distR="0" wp14:anchorId="61CCD859" wp14:editId="0693D42C">
            <wp:extent cx="2616334" cy="10922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F6" w:rsidRDefault="006627F6" w:rsidP="006627F6">
      <w:pPr>
        <w:pStyle w:val="Header"/>
        <w:rPr>
          <w:color w:val="000000" w:themeColor="text1"/>
          <w:sz w:val="32"/>
          <w:szCs w:val="32"/>
        </w:rPr>
      </w:pPr>
    </w:p>
    <w:p w:rsidR="006627F6" w:rsidRDefault="006627F6" w:rsidP="006627F6">
      <w:pPr>
        <w:pStyle w:val="Header"/>
        <w:rPr>
          <w:color w:val="000000" w:themeColor="text1"/>
          <w:sz w:val="32"/>
          <w:szCs w:val="32"/>
        </w:rPr>
      </w:pPr>
    </w:p>
    <w:p w:rsidR="006627F6" w:rsidRPr="006627F6" w:rsidRDefault="006627F6" w:rsidP="006627F6">
      <w:pPr>
        <w:pStyle w:val="Header"/>
        <w:rPr>
          <w:color w:val="FF0000"/>
          <w:sz w:val="32"/>
          <w:szCs w:val="32"/>
        </w:rPr>
      </w:pPr>
      <w:r w:rsidRPr="0016731C">
        <w:rPr>
          <w:color w:val="FF0000"/>
          <w:sz w:val="32"/>
          <w:szCs w:val="32"/>
          <w:highlight w:val="yellow"/>
        </w:rPr>
        <w:t>Entity:(Projo Class):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.GeneratedValue;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.GenerationType;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.Id;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javax.persistence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.Table;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lombok.Data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@Data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Language {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languageKey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"ENGLISH"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english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"TELUGU"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telugu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"HINDI"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hindi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"SPANISH"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spanish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"GERMAN"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german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"CHINESE_MANDARIN"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chineseMandarin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"FRENCH"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french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"ITALIAN"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italian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"POLISH"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polish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"PORTUGESE"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portugese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"BRAZILIAN_PORTUGESE"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brazilianPortugese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"LATAM_SPANISH"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latamSpanish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"SWEDISH"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swedish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"TAMIL"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tamil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"FRENCH_CANADIAN"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frenchCanadian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"TURKISH"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turkish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"DUTCH"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27F6" w:rsidRDefault="006627F6" w:rsidP="006627F6">
      <w:pPr>
        <w:pStyle w:val="Header"/>
        <w:rPr>
          <w:color w:val="000000" w:themeColor="text1"/>
          <w:sz w:val="32"/>
          <w:szCs w:val="32"/>
        </w:rPr>
      </w:pPr>
    </w:p>
    <w:p w:rsidR="006627F6" w:rsidRDefault="006627F6" w:rsidP="006627F6">
      <w:pPr>
        <w:pStyle w:val="Head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  <w:r w:rsidRPr="0016731C">
        <w:rPr>
          <w:color w:val="FF0000"/>
          <w:sz w:val="32"/>
          <w:szCs w:val="32"/>
          <w:highlight w:val="yellow"/>
        </w:rPr>
        <w:t>Dto: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lombok.Data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@Data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LanguageDto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languageKey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english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telugu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spanish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german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chineseMandarin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french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hindi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italian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polish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portugese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brazilianPortugese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latamSpanish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swedish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tamil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frenchCanadian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turkish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27F6" w:rsidRDefault="006627F6" w:rsidP="006627F6">
      <w:pPr>
        <w:pStyle w:val="Header"/>
        <w:rPr>
          <w:color w:val="000000" w:themeColor="text1"/>
          <w:sz w:val="32"/>
          <w:szCs w:val="32"/>
        </w:rPr>
      </w:pPr>
    </w:p>
    <w:p w:rsidR="006627F6" w:rsidRPr="0016731C" w:rsidRDefault="006627F6" w:rsidP="006627F6">
      <w:pPr>
        <w:pStyle w:val="Header"/>
        <w:rPr>
          <w:color w:val="FF0000"/>
          <w:sz w:val="32"/>
          <w:szCs w:val="32"/>
        </w:rPr>
      </w:pPr>
      <w:r w:rsidRPr="0016731C">
        <w:rPr>
          <w:color w:val="FF0000"/>
          <w:sz w:val="32"/>
          <w:szCs w:val="32"/>
          <w:highlight w:val="yellow"/>
        </w:rPr>
        <w:t>Repository:</w:t>
      </w:r>
    </w:p>
    <w:p w:rsidR="006627F6" w:rsidRPr="006627F6" w:rsidRDefault="006627F6" w:rsidP="006627F6">
      <w:pPr>
        <w:pStyle w:val="Header"/>
        <w:rPr>
          <w:color w:val="000000" w:themeColor="text1"/>
          <w:sz w:val="32"/>
          <w:szCs w:val="32"/>
        </w:rPr>
      </w:pPr>
      <w:r w:rsidRPr="006627F6">
        <w:rPr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6627F6">
        <w:rPr>
          <w:color w:val="000000" w:themeColor="text1"/>
          <w:sz w:val="32"/>
          <w:szCs w:val="32"/>
        </w:rPr>
        <w:t>org.springframework.data.jpa.repository</w:t>
      </w:r>
      <w:proofErr w:type="gramEnd"/>
      <w:r w:rsidRPr="006627F6">
        <w:rPr>
          <w:color w:val="000000" w:themeColor="text1"/>
          <w:sz w:val="32"/>
          <w:szCs w:val="32"/>
        </w:rPr>
        <w:t>.JpaRepository</w:t>
      </w:r>
      <w:proofErr w:type="spellEnd"/>
      <w:r w:rsidRPr="006627F6">
        <w:rPr>
          <w:color w:val="000000" w:themeColor="text1"/>
          <w:sz w:val="32"/>
          <w:szCs w:val="32"/>
        </w:rPr>
        <w:t>;</w:t>
      </w:r>
    </w:p>
    <w:p w:rsidR="006627F6" w:rsidRPr="006627F6" w:rsidRDefault="006627F6" w:rsidP="006627F6">
      <w:pPr>
        <w:pStyle w:val="Header"/>
        <w:rPr>
          <w:color w:val="000000" w:themeColor="text1"/>
          <w:sz w:val="32"/>
          <w:szCs w:val="32"/>
        </w:rPr>
      </w:pPr>
      <w:r w:rsidRPr="006627F6">
        <w:rPr>
          <w:color w:val="000000" w:themeColor="text1"/>
          <w:sz w:val="32"/>
          <w:szCs w:val="32"/>
        </w:rPr>
        <w:t xml:space="preserve">import </w:t>
      </w:r>
      <w:proofErr w:type="spellStart"/>
      <w:r w:rsidRPr="006627F6">
        <w:rPr>
          <w:color w:val="000000" w:themeColor="text1"/>
          <w:sz w:val="32"/>
          <w:szCs w:val="32"/>
        </w:rPr>
        <w:t>com.</w:t>
      </w:r>
      <w:proofErr w:type="gramStart"/>
      <w:r w:rsidRPr="006627F6">
        <w:rPr>
          <w:color w:val="000000" w:themeColor="text1"/>
          <w:sz w:val="32"/>
          <w:szCs w:val="32"/>
        </w:rPr>
        <w:t>example.entity</w:t>
      </w:r>
      <w:proofErr w:type="gramEnd"/>
      <w:r w:rsidRPr="006627F6">
        <w:rPr>
          <w:color w:val="000000" w:themeColor="text1"/>
          <w:sz w:val="32"/>
          <w:szCs w:val="32"/>
        </w:rPr>
        <w:t>.Language</w:t>
      </w:r>
      <w:proofErr w:type="spellEnd"/>
      <w:r w:rsidRPr="006627F6">
        <w:rPr>
          <w:color w:val="000000" w:themeColor="text1"/>
          <w:sz w:val="32"/>
          <w:szCs w:val="32"/>
        </w:rPr>
        <w:t>;</w:t>
      </w:r>
    </w:p>
    <w:p w:rsidR="006627F6" w:rsidRDefault="006627F6" w:rsidP="006627F6">
      <w:pPr>
        <w:pStyle w:val="Header"/>
        <w:rPr>
          <w:color w:val="000000" w:themeColor="text1"/>
          <w:sz w:val="32"/>
          <w:szCs w:val="32"/>
        </w:rPr>
      </w:pPr>
      <w:r w:rsidRPr="006627F6">
        <w:rPr>
          <w:color w:val="000000" w:themeColor="text1"/>
          <w:sz w:val="32"/>
          <w:szCs w:val="32"/>
        </w:rPr>
        <w:t xml:space="preserve">public interface </w:t>
      </w:r>
      <w:proofErr w:type="spellStart"/>
      <w:r w:rsidRPr="006627F6">
        <w:rPr>
          <w:color w:val="000000" w:themeColor="text1"/>
          <w:sz w:val="32"/>
          <w:szCs w:val="32"/>
        </w:rPr>
        <w:t>LangugaeRepository</w:t>
      </w:r>
      <w:proofErr w:type="spellEnd"/>
      <w:r w:rsidRPr="006627F6">
        <w:rPr>
          <w:color w:val="000000" w:themeColor="text1"/>
          <w:sz w:val="32"/>
          <w:szCs w:val="32"/>
        </w:rPr>
        <w:t xml:space="preserve"> extends </w:t>
      </w:r>
      <w:proofErr w:type="spellStart"/>
      <w:r w:rsidRPr="006627F6">
        <w:rPr>
          <w:color w:val="000000" w:themeColor="text1"/>
          <w:sz w:val="32"/>
          <w:szCs w:val="32"/>
        </w:rPr>
        <w:t>JpaRepository</w:t>
      </w:r>
      <w:proofErr w:type="spellEnd"/>
      <w:r w:rsidRPr="006627F6">
        <w:rPr>
          <w:color w:val="000000" w:themeColor="text1"/>
          <w:sz w:val="32"/>
          <w:szCs w:val="32"/>
        </w:rPr>
        <w:t>&lt;Language, Long</w:t>
      </w:r>
      <w:proofErr w:type="gramStart"/>
      <w:r w:rsidRPr="006627F6">
        <w:rPr>
          <w:color w:val="000000" w:themeColor="text1"/>
          <w:sz w:val="32"/>
          <w:szCs w:val="32"/>
        </w:rPr>
        <w:t>&gt;{</w:t>
      </w:r>
      <w:proofErr w:type="gramEnd"/>
      <w:r w:rsidRPr="006627F6">
        <w:rPr>
          <w:color w:val="000000" w:themeColor="text1"/>
          <w:sz w:val="32"/>
          <w:szCs w:val="32"/>
        </w:rPr>
        <w:t>}</w:t>
      </w:r>
    </w:p>
    <w:p w:rsidR="006627F6" w:rsidRDefault="006627F6" w:rsidP="006627F6">
      <w:pPr>
        <w:pStyle w:val="Head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br/>
      </w:r>
      <w:r w:rsidRPr="0016731C">
        <w:rPr>
          <w:color w:val="FF0000"/>
          <w:sz w:val="32"/>
          <w:szCs w:val="32"/>
          <w:highlight w:val="yellow"/>
        </w:rPr>
        <w:t>Service: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LanguageService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getChangeLanguage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27F6" w:rsidRDefault="006627F6" w:rsidP="006627F6">
      <w:pPr>
        <w:pStyle w:val="Header"/>
        <w:rPr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color w:val="000000" w:themeColor="text1"/>
          <w:sz w:val="32"/>
          <w:szCs w:val="32"/>
        </w:rPr>
        <w:br/>
      </w:r>
    </w:p>
    <w:p w:rsidR="006627F6" w:rsidRPr="0016731C" w:rsidRDefault="006627F6" w:rsidP="006627F6">
      <w:pPr>
        <w:pStyle w:val="Header"/>
        <w:rPr>
          <w:color w:val="FF0000"/>
          <w:sz w:val="32"/>
          <w:szCs w:val="32"/>
        </w:rPr>
      </w:pPr>
      <w:r w:rsidRPr="0016731C">
        <w:rPr>
          <w:color w:val="FF0000"/>
          <w:sz w:val="32"/>
          <w:szCs w:val="32"/>
          <w:highlight w:val="yellow"/>
        </w:rPr>
        <w:t>Service Impl: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org.modelmapper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org.modelmapper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.TypeToken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com.example.dto.LanguageDto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example.entity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.Language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example.repository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.LangugaeRepository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example.service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.LanguageService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LanguageServiceImpl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LanguageService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LangugaeRepository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langugaeRepository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modelMapper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Map&lt;String, 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getChangeLanguage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List&lt;Language&gt;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allLabels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langugaeRepository</w:t>
      </w:r>
      <w:r>
        <w:rPr>
          <w:rFonts w:ascii="Consolas" w:hAnsi="Consolas" w:cs="Consolas"/>
          <w:color w:val="000000"/>
          <w:sz w:val="20"/>
          <w:szCs w:val="20"/>
        </w:rPr>
        <w:t>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LanguageDto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allLabelsDTO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modelMapper</w:t>
      </w:r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allLabels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LanguageDto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&gt;&gt;() {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labelsPair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LanguageDto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labels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allLabelsDTO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labels</w:t>
      </w:r>
      <w:r>
        <w:rPr>
          <w:rFonts w:ascii="Consolas" w:hAnsi="Consolas" w:cs="Consolas"/>
          <w:color w:val="000000"/>
          <w:sz w:val="20"/>
          <w:szCs w:val="20"/>
        </w:rPr>
        <w:t>.getLanguageKey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english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labels</w:t>
      </w:r>
      <w:r>
        <w:rPr>
          <w:rFonts w:ascii="Consolas" w:hAnsi="Consolas" w:cs="Consolas"/>
          <w:color w:val="000000"/>
          <w:sz w:val="20"/>
          <w:szCs w:val="20"/>
        </w:rPr>
        <w:t>.getEnglish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telugu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labels</w:t>
      </w:r>
      <w:r>
        <w:rPr>
          <w:rFonts w:ascii="Consolas" w:hAnsi="Consolas" w:cs="Consolas"/>
          <w:color w:val="000000"/>
          <w:sz w:val="20"/>
          <w:szCs w:val="20"/>
        </w:rPr>
        <w:t>.getTelugu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hindi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labels</w:t>
      </w:r>
      <w:r>
        <w:rPr>
          <w:rFonts w:ascii="Consolas" w:hAnsi="Consolas" w:cs="Consolas"/>
          <w:color w:val="000000"/>
          <w:sz w:val="20"/>
          <w:szCs w:val="20"/>
        </w:rPr>
        <w:t>.getHindi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german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labels</w:t>
      </w:r>
      <w:r>
        <w:rPr>
          <w:rFonts w:ascii="Consolas" w:hAnsi="Consolas" w:cs="Consolas"/>
          <w:color w:val="000000"/>
          <w:sz w:val="20"/>
          <w:szCs w:val="20"/>
        </w:rPr>
        <w:t>.getGerman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chinesemandarin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labels</w:t>
      </w:r>
      <w:r>
        <w:rPr>
          <w:rFonts w:ascii="Consolas" w:hAnsi="Consolas" w:cs="Consolas"/>
          <w:color w:val="000000"/>
          <w:sz w:val="20"/>
          <w:szCs w:val="20"/>
        </w:rPr>
        <w:t>.getChineseMandarin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french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labels</w:t>
      </w:r>
      <w:r>
        <w:rPr>
          <w:rFonts w:ascii="Consolas" w:hAnsi="Consolas" w:cs="Consolas"/>
          <w:color w:val="000000"/>
          <w:sz w:val="20"/>
          <w:szCs w:val="20"/>
        </w:rPr>
        <w:t>.getFrench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italian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labels</w:t>
      </w:r>
      <w:r>
        <w:rPr>
          <w:rFonts w:ascii="Consolas" w:hAnsi="Consolas" w:cs="Consolas"/>
          <w:color w:val="000000"/>
          <w:sz w:val="20"/>
          <w:szCs w:val="20"/>
        </w:rPr>
        <w:t>.getItalian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spanish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labels</w:t>
      </w:r>
      <w:r>
        <w:rPr>
          <w:rFonts w:ascii="Consolas" w:hAnsi="Consolas" w:cs="Consolas"/>
          <w:color w:val="000000"/>
          <w:sz w:val="20"/>
          <w:szCs w:val="20"/>
        </w:rPr>
        <w:t>.getSpanish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"polish"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labels</w:t>
      </w:r>
      <w:r>
        <w:rPr>
          <w:rFonts w:ascii="Consolas" w:hAnsi="Consolas" w:cs="Consolas"/>
          <w:color w:val="000000"/>
          <w:sz w:val="20"/>
          <w:szCs w:val="20"/>
        </w:rPr>
        <w:t>.getPolish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portugese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labels</w:t>
      </w:r>
      <w:r>
        <w:rPr>
          <w:rFonts w:ascii="Consolas" w:hAnsi="Consolas" w:cs="Consolas"/>
          <w:color w:val="000000"/>
          <w:sz w:val="20"/>
          <w:szCs w:val="20"/>
        </w:rPr>
        <w:t>.getPortugese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brazilianportugese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labels</w:t>
      </w:r>
      <w:r>
        <w:rPr>
          <w:rFonts w:ascii="Consolas" w:hAnsi="Consolas" w:cs="Consolas"/>
          <w:color w:val="000000"/>
          <w:sz w:val="20"/>
          <w:szCs w:val="20"/>
        </w:rPr>
        <w:t>.getBrazilianPortugese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latamspanish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labels</w:t>
      </w:r>
      <w:r>
        <w:rPr>
          <w:rFonts w:ascii="Consolas" w:hAnsi="Consolas" w:cs="Consolas"/>
          <w:color w:val="000000"/>
          <w:sz w:val="20"/>
          <w:szCs w:val="20"/>
        </w:rPr>
        <w:t>.getLatamSpanish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swedish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labels</w:t>
      </w:r>
      <w:r>
        <w:rPr>
          <w:rFonts w:ascii="Consolas" w:hAnsi="Consolas" w:cs="Consolas"/>
          <w:color w:val="000000"/>
          <w:sz w:val="20"/>
          <w:szCs w:val="20"/>
        </w:rPr>
        <w:t>.getSwedish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tamil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labels</w:t>
      </w:r>
      <w:r>
        <w:rPr>
          <w:rFonts w:ascii="Consolas" w:hAnsi="Consolas" w:cs="Consolas"/>
          <w:color w:val="000000"/>
          <w:sz w:val="20"/>
          <w:szCs w:val="20"/>
        </w:rPr>
        <w:t>.getTamil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frenchcanadian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labels</w:t>
      </w:r>
      <w:r>
        <w:rPr>
          <w:rFonts w:ascii="Consolas" w:hAnsi="Consolas" w:cs="Consolas"/>
          <w:color w:val="000000"/>
          <w:sz w:val="20"/>
          <w:szCs w:val="20"/>
        </w:rPr>
        <w:t>.getFrenchCanadian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turkish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labels</w:t>
      </w:r>
      <w:r>
        <w:rPr>
          <w:rFonts w:ascii="Consolas" w:hAnsi="Consolas" w:cs="Consolas"/>
          <w:color w:val="000000"/>
          <w:sz w:val="20"/>
          <w:szCs w:val="20"/>
        </w:rPr>
        <w:t>.getTurkish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dutch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labels</w:t>
      </w:r>
      <w:r>
        <w:rPr>
          <w:rFonts w:ascii="Consolas" w:hAnsi="Consolas" w:cs="Consolas"/>
          <w:color w:val="000000"/>
          <w:sz w:val="20"/>
          <w:szCs w:val="20"/>
        </w:rPr>
        <w:t>.getDutch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labels</w:t>
      </w:r>
      <w:r>
        <w:rPr>
          <w:rFonts w:ascii="Consolas" w:hAnsi="Consolas" w:cs="Consolas"/>
          <w:color w:val="000000"/>
          <w:sz w:val="20"/>
          <w:szCs w:val="20"/>
        </w:rPr>
        <w:t>.getEnglish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labelsPair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labelsPair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27F6" w:rsidRDefault="006627F6" w:rsidP="006627F6">
      <w:pPr>
        <w:pStyle w:val="Header"/>
        <w:rPr>
          <w:color w:val="000000" w:themeColor="text1"/>
          <w:sz w:val="32"/>
          <w:szCs w:val="32"/>
        </w:rPr>
      </w:pPr>
    </w:p>
    <w:p w:rsidR="006627F6" w:rsidRPr="0016731C" w:rsidRDefault="006627F6" w:rsidP="006627F6">
      <w:pPr>
        <w:pStyle w:val="Header"/>
        <w:rPr>
          <w:color w:val="FF0000"/>
          <w:sz w:val="32"/>
          <w:szCs w:val="32"/>
        </w:rPr>
      </w:pPr>
      <w:proofErr w:type="gramStart"/>
      <w:r w:rsidRPr="0016731C">
        <w:rPr>
          <w:color w:val="FF0000"/>
          <w:sz w:val="32"/>
          <w:szCs w:val="32"/>
          <w:highlight w:val="yellow"/>
        </w:rPr>
        <w:t>Controller :</w:t>
      </w:r>
      <w:proofErr w:type="gramEnd"/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example.service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.LanguageService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/v1"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LanguageController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Autowired</w:t>
      </w:r>
      <w:proofErr w:type="spellEnd"/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LanguageService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languageService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"/language/{language}"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&lt;Map&lt;String, String&gt;&gt;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getLabelsByLocale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"language"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languageService</w:t>
      </w:r>
      <w:r>
        <w:rPr>
          <w:rFonts w:ascii="Consolas" w:hAnsi="Consolas" w:cs="Consolas"/>
          <w:color w:val="000000"/>
          <w:sz w:val="20"/>
          <w:szCs w:val="20"/>
        </w:rPr>
        <w:t>.getChangeLanguage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27F6" w:rsidRDefault="006627F6" w:rsidP="00662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27F6" w:rsidRDefault="006627F6" w:rsidP="006627F6">
      <w:pPr>
        <w:pStyle w:val="Header"/>
        <w:rPr>
          <w:color w:val="000000" w:themeColor="text1"/>
          <w:sz w:val="32"/>
          <w:szCs w:val="32"/>
        </w:rPr>
      </w:pPr>
    </w:p>
    <w:p w:rsidR="006627F6" w:rsidRDefault="006627F6" w:rsidP="006627F6">
      <w:pPr>
        <w:pStyle w:val="Header"/>
        <w:rPr>
          <w:color w:val="000000" w:themeColor="text1"/>
          <w:sz w:val="32"/>
          <w:szCs w:val="32"/>
        </w:rPr>
      </w:pPr>
    </w:p>
    <w:p w:rsidR="006627F6" w:rsidRDefault="006627F6" w:rsidP="006627F6">
      <w:pPr>
        <w:pStyle w:val="Header"/>
        <w:rPr>
          <w:color w:val="000000" w:themeColor="text1"/>
          <w:sz w:val="32"/>
          <w:szCs w:val="32"/>
        </w:rPr>
      </w:pPr>
    </w:p>
    <w:p w:rsidR="006627F6" w:rsidRDefault="006627F6" w:rsidP="006627F6">
      <w:pPr>
        <w:pStyle w:val="Header"/>
        <w:rPr>
          <w:color w:val="000000" w:themeColor="text1"/>
          <w:sz w:val="32"/>
          <w:szCs w:val="32"/>
        </w:rPr>
      </w:pPr>
    </w:p>
    <w:p w:rsidR="006627F6" w:rsidRDefault="006627F6" w:rsidP="006627F6">
      <w:pPr>
        <w:pStyle w:val="Header"/>
        <w:rPr>
          <w:color w:val="000000" w:themeColor="text1"/>
          <w:sz w:val="32"/>
          <w:szCs w:val="32"/>
        </w:rPr>
      </w:pPr>
    </w:p>
    <w:p w:rsidR="006627F6" w:rsidRDefault="006627F6" w:rsidP="006627F6">
      <w:pPr>
        <w:pStyle w:val="Header"/>
        <w:rPr>
          <w:color w:val="000000" w:themeColor="text1"/>
          <w:sz w:val="32"/>
          <w:szCs w:val="32"/>
        </w:rPr>
      </w:pPr>
    </w:p>
    <w:p w:rsidR="006627F6" w:rsidRDefault="006627F6" w:rsidP="006627F6">
      <w:pPr>
        <w:pStyle w:val="Header"/>
        <w:rPr>
          <w:color w:val="000000" w:themeColor="text1"/>
          <w:sz w:val="32"/>
          <w:szCs w:val="32"/>
        </w:rPr>
      </w:pPr>
    </w:p>
    <w:p w:rsidR="006627F6" w:rsidRPr="006627F6" w:rsidRDefault="006627F6" w:rsidP="006627F6">
      <w:pPr>
        <w:pStyle w:val="Head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br/>
      </w:r>
      <w:r>
        <w:rPr>
          <w:color w:val="000000" w:themeColor="text1"/>
          <w:sz w:val="32"/>
          <w:szCs w:val="32"/>
        </w:rPr>
        <w:br/>
      </w:r>
      <w:r>
        <w:rPr>
          <w:color w:val="000000" w:themeColor="text1"/>
          <w:sz w:val="32"/>
          <w:szCs w:val="32"/>
        </w:rPr>
        <w:br/>
      </w:r>
    </w:p>
    <w:p w:rsidR="00581565" w:rsidRDefault="00581565"/>
    <w:sectPr w:rsidR="0058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F6"/>
    <w:rsid w:val="0016731C"/>
    <w:rsid w:val="00581565"/>
    <w:rsid w:val="0066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46FE"/>
  <w15:chartTrackingRefBased/>
  <w15:docId w15:val="{3239F364-6B8E-4FA5-8AB7-8850690C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7F6"/>
  </w:style>
  <w:style w:type="character" w:styleId="Hyperlink">
    <w:name w:val="Hyperlink"/>
    <w:basedOn w:val="DefaultParagraphFont"/>
    <w:uiPriority w:val="99"/>
    <w:unhideWhenUsed/>
    <w:rsid w:val="00662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7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9898/api/v1/labels/hindi" TargetMode="External"/><Relationship Id="rId4" Type="http://schemas.openxmlformats.org/officeDocument/2006/relationships/hyperlink" Target="http://localhost:9898/api/v1/labels/engl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NIMMAKAYALA</dc:creator>
  <cp:keywords/>
  <dc:description/>
  <cp:lastModifiedBy>Maheswari NIMMAKAYALA</cp:lastModifiedBy>
  <cp:revision>1</cp:revision>
  <dcterms:created xsi:type="dcterms:W3CDTF">2022-08-08T11:31:00Z</dcterms:created>
  <dcterms:modified xsi:type="dcterms:W3CDTF">2022-08-08T11:48:00Z</dcterms:modified>
</cp:coreProperties>
</file>