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22" w:rsidRPr="006D7271" w:rsidRDefault="00451955" w:rsidP="00451955">
      <w:pPr>
        <w:jc w:val="both"/>
        <w:rPr>
          <w:rFonts w:ascii="Times New Roman" w:hAnsi="Times New Roman" w:cs="Times New Roman"/>
          <w:b/>
          <w:sz w:val="24"/>
        </w:rPr>
      </w:pPr>
      <w:r w:rsidRPr="006D7271">
        <w:rPr>
          <w:rFonts w:ascii="Times New Roman" w:hAnsi="Times New Roman" w:cs="Times New Roman"/>
          <w:b/>
          <w:sz w:val="24"/>
        </w:rPr>
        <w:t>Word Style</w:t>
      </w:r>
      <w:r w:rsidR="0051557B" w:rsidRPr="006D7271">
        <w:rPr>
          <w:rFonts w:ascii="Times New Roman" w:hAnsi="Times New Roman" w:cs="Times New Roman"/>
          <w:b/>
          <w:sz w:val="24"/>
        </w:rPr>
        <w:t>:</w:t>
      </w:r>
    </w:p>
    <w:p w:rsidR="0051557B" w:rsidRDefault="0051557B" w:rsidP="0051557B">
      <w:pPr>
        <w:spacing w:before="100" w:beforeAutospacing="1" w:after="100" w:afterAutospacing="1" w:line="240" w:lineRule="auto"/>
        <w:jc w:val="both"/>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The Department of Public Administration at a university is typically focused on educating students about the principles, practices, and policies related to managing public institutions and services. This field is essential for those who want to pursue careers in government, non-profit organizations, international agencies, or any institution that requires a strong understanding of governance, management, and public policy. Here’s an overview of what su</w:t>
      </w:r>
      <w:r w:rsidR="00BB4634">
        <w:rPr>
          <w:rFonts w:ascii="Times New Roman" w:eastAsia="Times New Roman" w:hAnsi="Times New Roman" w:cs="Times New Roman"/>
          <w:sz w:val="24"/>
          <w:szCs w:val="24"/>
        </w:rPr>
        <w:t>ch a department usually entails.</w:t>
      </w:r>
    </w:p>
    <w:p w:rsidR="00BB4634" w:rsidRPr="006D7271" w:rsidRDefault="00BB4634" w:rsidP="0051557B">
      <w:pPr>
        <w:spacing w:before="100" w:beforeAutospacing="1" w:after="100" w:afterAutospacing="1" w:line="240" w:lineRule="auto"/>
        <w:jc w:val="both"/>
        <w:rPr>
          <w:rFonts w:ascii="Times New Roman" w:eastAsia="Times New Roman" w:hAnsi="Times New Roman" w:cs="Times New Roman"/>
          <w:b/>
          <w:sz w:val="24"/>
          <w:szCs w:val="24"/>
        </w:rPr>
      </w:pPr>
      <w:r w:rsidRPr="006D7271">
        <w:rPr>
          <w:rFonts w:ascii="Times New Roman" w:eastAsia="Times New Roman" w:hAnsi="Times New Roman" w:cs="Times New Roman"/>
          <w:b/>
          <w:sz w:val="24"/>
          <w:szCs w:val="24"/>
        </w:rPr>
        <w:t>Bold:</w:t>
      </w:r>
    </w:p>
    <w:p w:rsidR="00BB4634" w:rsidRPr="007C6EC9" w:rsidRDefault="00BB4634" w:rsidP="0051557B">
      <w:pPr>
        <w:spacing w:before="100" w:beforeAutospacing="1" w:after="100" w:afterAutospacing="1" w:line="240" w:lineRule="auto"/>
        <w:jc w:val="both"/>
        <w:rPr>
          <w:rFonts w:ascii="Times New Roman" w:eastAsia="Times New Roman" w:hAnsi="Times New Roman" w:cs="Times New Roman"/>
          <w:b/>
          <w:sz w:val="24"/>
          <w:szCs w:val="24"/>
        </w:rPr>
      </w:pPr>
      <w:r w:rsidRPr="007C6EC9">
        <w:rPr>
          <w:rFonts w:ascii="Times New Roman" w:eastAsia="Times New Roman" w:hAnsi="Times New Roman" w:cs="Times New Roman"/>
          <w:b/>
          <w:sz w:val="24"/>
          <w:szCs w:val="24"/>
        </w:rPr>
        <w:t>The Department of Public Administration at a university is typically focused on educating students about the principles, practices, and policies related to managing public institutions and services. This field is essential for those who want to pursue careers in government, non-profit organizations, international agencies, or any institution that requires a strong understanding of governance, management, and public policy. Here’s an overview of what such a department usually entails</w:t>
      </w:r>
      <w:r w:rsidRPr="007C6EC9">
        <w:rPr>
          <w:rFonts w:ascii="Times New Roman" w:eastAsia="Times New Roman" w:hAnsi="Times New Roman" w:cs="Times New Roman"/>
          <w:b/>
          <w:sz w:val="24"/>
          <w:szCs w:val="24"/>
        </w:rPr>
        <w:t>.</w:t>
      </w:r>
    </w:p>
    <w:p w:rsidR="0051557B" w:rsidRPr="00320928" w:rsidRDefault="007C6EC9" w:rsidP="00451955">
      <w:pPr>
        <w:jc w:val="both"/>
        <w:rPr>
          <w:rFonts w:ascii="Times New Roman" w:hAnsi="Times New Roman" w:cs="Times New Roman"/>
          <w:b/>
          <w:sz w:val="24"/>
        </w:rPr>
      </w:pPr>
      <w:r w:rsidRPr="00320928">
        <w:rPr>
          <w:rFonts w:ascii="Times New Roman" w:hAnsi="Times New Roman" w:cs="Times New Roman"/>
          <w:b/>
          <w:sz w:val="24"/>
        </w:rPr>
        <w:t>Italic:</w:t>
      </w:r>
    </w:p>
    <w:p w:rsidR="007C6EC9" w:rsidRDefault="007C6EC9" w:rsidP="00451955">
      <w:pPr>
        <w:jc w:val="both"/>
        <w:rPr>
          <w:rFonts w:ascii="Times New Roman" w:eastAsia="Times New Roman" w:hAnsi="Times New Roman" w:cs="Times New Roman"/>
          <w:i/>
          <w:sz w:val="24"/>
          <w:szCs w:val="24"/>
        </w:rPr>
      </w:pPr>
      <w:r w:rsidRPr="007C6EC9">
        <w:rPr>
          <w:rFonts w:ascii="Times New Roman" w:eastAsia="Times New Roman" w:hAnsi="Times New Roman" w:cs="Times New Roman"/>
          <w:i/>
          <w:sz w:val="24"/>
          <w:szCs w:val="24"/>
        </w:rPr>
        <w:t>The Department of Public Administration at a university is typically focused on educating students about the principles, practices, and policies related to managing public institutions and services. This field is essential for those who want to pursue careers in government, non-profit organizations, international agencies, or any institution that requires a strong understanding of governance, management, and public policy. Here’s an overview of what such a department usually entails</w:t>
      </w:r>
      <w:r>
        <w:rPr>
          <w:rFonts w:ascii="Times New Roman" w:eastAsia="Times New Roman" w:hAnsi="Times New Roman" w:cs="Times New Roman"/>
          <w:i/>
          <w:sz w:val="24"/>
          <w:szCs w:val="24"/>
        </w:rPr>
        <w:t>.</w:t>
      </w:r>
    </w:p>
    <w:p w:rsidR="007C6EC9" w:rsidRPr="00320928" w:rsidRDefault="007C6EC9" w:rsidP="00451955">
      <w:pPr>
        <w:jc w:val="both"/>
        <w:rPr>
          <w:rFonts w:ascii="Times New Roman" w:eastAsia="Times New Roman" w:hAnsi="Times New Roman" w:cs="Times New Roman"/>
          <w:b/>
          <w:sz w:val="24"/>
          <w:szCs w:val="24"/>
        </w:rPr>
      </w:pPr>
      <w:r w:rsidRPr="00320928">
        <w:rPr>
          <w:rFonts w:ascii="Times New Roman" w:eastAsia="Times New Roman" w:hAnsi="Times New Roman" w:cs="Times New Roman"/>
          <w:b/>
          <w:sz w:val="24"/>
          <w:szCs w:val="24"/>
        </w:rPr>
        <w:t>Underline:</w:t>
      </w:r>
    </w:p>
    <w:p w:rsidR="007C6EC9" w:rsidRDefault="00F12107" w:rsidP="00451955">
      <w:pPr>
        <w:jc w:val="both"/>
        <w:rPr>
          <w:rFonts w:ascii="Times New Roman" w:eastAsia="Times New Roman" w:hAnsi="Times New Roman" w:cs="Times New Roman"/>
          <w:sz w:val="24"/>
          <w:szCs w:val="24"/>
          <w:u w:val="single"/>
        </w:rPr>
      </w:pPr>
      <w:r w:rsidRPr="00F12107">
        <w:rPr>
          <w:rFonts w:ascii="Times New Roman" w:eastAsia="Times New Roman" w:hAnsi="Times New Roman" w:cs="Times New Roman"/>
          <w:sz w:val="24"/>
          <w:szCs w:val="24"/>
          <w:u w:val="single"/>
        </w:rPr>
        <w:t>The Department of Public Administration at a university is typically focused on educating students about the principles, practices, and policies related to managing public institutions and services. This field is essential for those who want to pursue careers in government, non-profit organizations, international agencies, or any institution that requires a strong understanding of governance, management, and public policy. Here’s an overview of what such a department usually entails</w:t>
      </w:r>
    </w:p>
    <w:p w:rsidR="00F12107" w:rsidRPr="00320928" w:rsidRDefault="00F12107" w:rsidP="008F4B1F">
      <w:pPr>
        <w:rPr>
          <w:rFonts w:ascii="Times New Roman" w:hAnsi="Times New Roman" w:cs="Times New Roman"/>
          <w:b/>
          <w:sz w:val="24"/>
        </w:rPr>
      </w:pPr>
      <w:r w:rsidRPr="00320928">
        <w:rPr>
          <w:rFonts w:ascii="Times New Roman" w:hAnsi="Times New Roman" w:cs="Times New Roman"/>
          <w:b/>
          <w:sz w:val="24"/>
        </w:rPr>
        <w:t>Strikethrough:</w:t>
      </w:r>
    </w:p>
    <w:p w:rsidR="008F4B1F" w:rsidRDefault="00F12107" w:rsidP="00451955">
      <w:pPr>
        <w:jc w:val="both"/>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 xml:space="preserve">The Department of Public Administration at a university is typically focused on educating students about the principles, practices, and policies related to managing public institutions and services. </w:t>
      </w:r>
      <w:r w:rsidRPr="00074D1D">
        <w:rPr>
          <w:rFonts w:ascii="Times New Roman" w:eastAsia="Times New Roman" w:hAnsi="Times New Roman" w:cs="Times New Roman"/>
          <w:strike/>
          <w:sz w:val="24"/>
          <w:szCs w:val="24"/>
        </w:rPr>
        <w:t>This field is essential for those who want to pursue careers in government, non-profit organizations</w:t>
      </w:r>
      <w:r w:rsidRPr="00BB4634">
        <w:rPr>
          <w:rFonts w:ascii="Times New Roman" w:eastAsia="Times New Roman" w:hAnsi="Times New Roman" w:cs="Times New Roman"/>
          <w:sz w:val="24"/>
          <w:szCs w:val="24"/>
        </w:rPr>
        <w:t>, international agencies, or any institution that requires a strong understanding of governance, management, and public policy. Here’s an overview of what su</w:t>
      </w:r>
      <w:r>
        <w:rPr>
          <w:rFonts w:ascii="Times New Roman" w:eastAsia="Times New Roman" w:hAnsi="Times New Roman" w:cs="Times New Roman"/>
          <w:sz w:val="24"/>
          <w:szCs w:val="24"/>
        </w:rPr>
        <w:t>ch a department usually entails</w:t>
      </w:r>
      <w:r w:rsidR="00074D1D">
        <w:rPr>
          <w:rFonts w:ascii="Times New Roman" w:eastAsia="Times New Roman" w:hAnsi="Times New Roman" w:cs="Times New Roman"/>
          <w:sz w:val="24"/>
          <w:szCs w:val="24"/>
        </w:rPr>
        <w:t>.</w:t>
      </w:r>
    </w:p>
    <w:p w:rsidR="00500950" w:rsidRDefault="00500950" w:rsidP="00451955">
      <w:pPr>
        <w:jc w:val="both"/>
        <w:rPr>
          <w:rFonts w:ascii="Times New Roman" w:eastAsia="Times New Roman" w:hAnsi="Times New Roman" w:cs="Times New Roman"/>
          <w:sz w:val="24"/>
          <w:szCs w:val="24"/>
        </w:rPr>
      </w:pPr>
    </w:p>
    <w:p w:rsidR="00500950" w:rsidRDefault="00500950" w:rsidP="00451955">
      <w:pPr>
        <w:jc w:val="both"/>
        <w:rPr>
          <w:rFonts w:ascii="Times New Roman" w:eastAsia="Times New Roman" w:hAnsi="Times New Roman" w:cs="Times New Roman"/>
          <w:sz w:val="24"/>
          <w:szCs w:val="24"/>
        </w:rPr>
      </w:pPr>
    </w:p>
    <w:p w:rsidR="0020362D" w:rsidRPr="00320928" w:rsidRDefault="0020362D" w:rsidP="00451955">
      <w:pPr>
        <w:jc w:val="both"/>
        <w:rPr>
          <w:rFonts w:ascii="Times New Roman" w:eastAsia="Times New Roman" w:hAnsi="Times New Roman" w:cs="Times New Roman"/>
          <w:b/>
          <w:sz w:val="24"/>
          <w:szCs w:val="24"/>
        </w:rPr>
      </w:pPr>
      <w:r w:rsidRPr="00320928">
        <w:rPr>
          <w:rFonts w:ascii="Times New Roman" w:eastAsia="Times New Roman" w:hAnsi="Times New Roman" w:cs="Times New Roman"/>
          <w:b/>
          <w:sz w:val="24"/>
          <w:szCs w:val="24"/>
        </w:rPr>
        <w:lastRenderedPageBreak/>
        <w:t>Text Effect:</w:t>
      </w:r>
    </w:p>
    <w:p w:rsidR="008F4B1F" w:rsidRDefault="0020362D" w:rsidP="00451955">
      <w:pPr>
        <w:jc w:val="both"/>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 xml:space="preserve">The Department of </w:t>
      </w:r>
      <w:r w:rsidRPr="00500950">
        <w:rPr>
          <w:rFonts w:ascii="Times New Roman" w:eastAsia="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Public Administration </w:t>
      </w:r>
      <w:r w:rsidRPr="00BB4634">
        <w:rPr>
          <w:rFonts w:ascii="Times New Roman" w:eastAsia="Times New Roman" w:hAnsi="Times New Roman" w:cs="Times New Roman"/>
          <w:sz w:val="24"/>
          <w:szCs w:val="24"/>
        </w:rPr>
        <w:t xml:space="preserve">at a university is typically focused on educating students about the principles, practices, and </w:t>
      </w:r>
      <w:r w:rsidRPr="00500950">
        <w:rPr>
          <w:rFonts w:ascii="Times New Roman" w:eastAsia="Times New Roman" w:hAnsi="Times New Roman" w:cs="Times New Roman"/>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policies</w:t>
      </w:r>
      <w:r w:rsidRPr="00BB4634">
        <w:rPr>
          <w:rFonts w:ascii="Times New Roman" w:eastAsia="Times New Roman" w:hAnsi="Times New Roman" w:cs="Times New Roman"/>
          <w:sz w:val="24"/>
          <w:szCs w:val="24"/>
        </w:rPr>
        <w:t xml:space="preserve"> related to managing public institutions and services</w:t>
      </w:r>
      <w:r w:rsidR="00500950">
        <w:rPr>
          <w:rFonts w:ascii="Times New Roman" w:eastAsia="Times New Roman" w:hAnsi="Times New Roman" w:cs="Times New Roman"/>
          <w:sz w:val="24"/>
          <w:szCs w:val="24"/>
        </w:rPr>
        <w:t>.</w:t>
      </w:r>
    </w:p>
    <w:p w:rsidR="00074D1D" w:rsidRPr="00320928" w:rsidRDefault="0020362D" w:rsidP="00451955">
      <w:pPr>
        <w:jc w:val="both"/>
        <w:rPr>
          <w:rFonts w:ascii="Times New Roman" w:eastAsia="Times New Roman" w:hAnsi="Times New Roman" w:cs="Times New Roman"/>
          <w:b/>
          <w:sz w:val="24"/>
          <w:szCs w:val="24"/>
        </w:rPr>
      </w:pPr>
      <w:r w:rsidRPr="00320928">
        <w:rPr>
          <w:rFonts w:ascii="Times New Roman" w:eastAsia="Times New Roman" w:hAnsi="Times New Roman" w:cs="Times New Roman"/>
          <w:b/>
          <w:sz w:val="24"/>
          <w:szCs w:val="24"/>
        </w:rPr>
        <w:t>Subscript &amp; Superscript:</w:t>
      </w:r>
    </w:p>
    <w:p w:rsidR="00074D1D" w:rsidRDefault="00074D1D" w:rsidP="00451955">
      <w:pPr>
        <w:jc w:val="both"/>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 xml:space="preserve">The Department of Public </w:t>
      </w:r>
      <w:r w:rsidRPr="0020362D">
        <w:rPr>
          <w:rFonts w:ascii="Times New Roman" w:eastAsia="Times New Roman" w:hAnsi="Times New Roman" w:cs="Times New Roman"/>
          <w:sz w:val="24"/>
          <w:szCs w:val="24"/>
          <w:vertAlign w:val="subscript"/>
        </w:rPr>
        <w:t>Administration</w:t>
      </w:r>
      <w:r w:rsidRPr="00BB4634">
        <w:rPr>
          <w:rFonts w:ascii="Times New Roman" w:eastAsia="Times New Roman" w:hAnsi="Times New Roman" w:cs="Times New Roman"/>
          <w:sz w:val="24"/>
          <w:szCs w:val="24"/>
        </w:rPr>
        <w:t xml:space="preserve"> at a university is typically </w:t>
      </w:r>
      <w:r w:rsidRPr="0020362D">
        <w:rPr>
          <w:rFonts w:ascii="Times New Roman" w:eastAsia="Times New Roman" w:hAnsi="Times New Roman" w:cs="Times New Roman"/>
          <w:sz w:val="24"/>
          <w:szCs w:val="24"/>
          <w:vertAlign w:val="superscript"/>
        </w:rPr>
        <w:t xml:space="preserve">focused </w:t>
      </w:r>
      <w:r w:rsidRPr="00BB4634">
        <w:rPr>
          <w:rFonts w:ascii="Times New Roman" w:eastAsia="Times New Roman" w:hAnsi="Times New Roman" w:cs="Times New Roman"/>
          <w:sz w:val="24"/>
          <w:szCs w:val="24"/>
        </w:rPr>
        <w:t xml:space="preserve">on educating students about the principles, practices, and policies related to managing public institutions and services. </w:t>
      </w:r>
    </w:p>
    <w:p w:rsidR="00A402D0" w:rsidRPr="00320928" w:rsidRDefault="00A402D0" w:rsidP="00451955">
      <w:pPr>
        <w:jc w:val="both"/>
        <w:rPr>
          <w:rFonts w:ascii="Times New Roman" w:eastAsia="Times New Roman" w:hAnsi="Times New Roman" w:cs="Times New Roman"/>
          <w:b/>
          <w:sz w:val="24"/>
          <w:szCs w:val="24"/>
        </w:rPr>
      </w:pPr>
      <w:r w:rsidRPr="00320928">
        <w:rPr>
          <w:rFonts w:ascii="Times New Roman" w:eastAsia="Times New Roman" w:hAnsi="Times New Roman" w:cs="Times New Roman"/>
          <w:b/>
          <w:sz w:val="24"/>
          <w:szCs w:val="24"/>
        </w:rPr>
        <w:t>Font Colour:</w:t>
      </w:r>
    </w:p>
    <w:p w:rsidR="00A402D0" w:rsidRDefault="00A402D0" w:rsidP="00451955">
      <w:pPr>
        <w:jc w:val="both"/>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 xml:space="preserve">The Department of Public Administration at a </w:t>
      </w:r>
      <w:r w:rsidRPr="00A402D0">
        <w:rPr>
          <w:rFonts w:ascii="Times New Roman" w:eastAsia="Times New Roman" w:hAnsi="Times New Roman" w:cs="Times New Roman"/>
          <w:color w:val="FF0000"/>
          <w:sz w:val="24"/>
          <w:szCs w:val="24"/>
        </w:rPr>
        <w:t xml:space="preserve">university </w:t>
      </w:r>
      <w:r w:rsidRPr="00BB4634">
        <w:rPr>
          <w:rFonts w:ascii="Times New Roman" w:eastAsia="Times New Roman" w:hAnsi="Times New Roman" w:cs="Times New Roman"/>
          <w:sz w:val="24"/>
          <w:szCs w:val="24"/>
        </w:rPr>
        <w:t xml:space="preserve">is typically focused on educating students about the </w:t>
      </w:r>
      <w:r w:rsidRPr="00A402D0">
        <w:rPr>
          <w:rFonts w:ascii="Times New Roman" w:eastAsia="Times New Roman" w:hAnsi="Times New Roman" w:cs="Times New Roman"/>
          <w:color w:val="0070C0"/>
          <w:sz w:val="24"/>
          <w:szCs w:val="24"/>
        </w:rPr>
        <w:t>principles</w:t>
      </w:r>
      <w:r w:rsidRPr="00BB4634">
        <w:rPr>
          <w:rFonts w:ascii="Times New Roman" w:eastAsia="Times New Roman" w:hAnsi="Times New Roman" w:cs="Times New Roman"/>
          <w:sz w:val="24"/>
          <w:szCs w:val="24"/>
        </w:rPr>
        <w:t xml:space="preserve">, practices, and policies related to managing public </w:t>
      </w:r>
      <w:r w:rsidRPr="00626BBF">
        <w:rPr>
          <w:rFonts w:ascii="Times New Roman" w:eastAsia="Times New Roman" w:hAnsi="Times New Roman" w:cs="Times New Roman"/>
          <w:color w:val="F79646" w:themeColor="accent6"/>
          <w:sz w:val="24"/>
          <w:szCs w:val="24"/>
        </w:rPr>
        <w:t xml:space="preserve">institutions </w:t>
      </w:r>
      <w:r w:rsidRPr="00BB4634">
        <w:rPr>
          <w:rFonts w:ascii="Times New Roman" w:eastAsia="Times New Roman" w:hAnsi="Times New Roman" w:cs="Times New Roman"/>
          <w:sz w:val="24"/>
          <w:szCs w:val="24"/>
        </w:rPr>
        <w:t>and services</w:t>
      </w:r>
      <w:r w:rsidR="00626BBF">
        <w:rPr>
          <w:rFonts w:ascii="Times New Roman" w:eastAsia="Times New Roman" w:hAnsi="Times New Roman" w:cs="Times New Roman"/>
          <w:sz w:val="24"/>
          <w:szCs w:val="24"/>
        </w:rPr>
        <w:t>.</w:t>
      </w:r>
    </w:p>
    <w:p w:rsidR="00626BBF" w:rsidRDefault="00626BBF" w:rsidP="00451955">
      <w:pPr>
        <w:jc w:val="both"/>
        <w:rPr>
          <w:rFonts w:ascii="Times New Roman" w:eastAsia="Times New Roman" w:hAnsi="Times New Roman" w:cs="Times New Roman"/>
          <w:sz w:val="24"/>
          <w:szCs w:val="24"/>
        </w:rPr>
      </w:pPr>
    </w:p>
    <w:p w:rsidR="0020362D" w:rsidRPr="00320928" w:rsidRDefault="00626BBF" w:rsidP="00626BBF">
      <w:pPr>
        <w:rPr>
          <w:rFonts w:ascii="Times New Roman" w:hAnsi="Times New Roman" w:cs="Times New Roman"/>
          <w:b/>
          <w:sz w:val="24"/>
        </w:rPr>
      </w:pPr>
      <w:r w:rsidRPr="00320928">
        <w:rPr>
          <w:rFonts w:ascii="Times New Roman" w:hAnsi="Times New Roman" w:cs="Times New Roman"/>
          <w:b/>
          <w:sz w:val="24"/>
        </w:rPr>
        <w:t xml:space="preserve">Text highlighting </w:t>
      </w:r>
      <w:proofErr w:type="spellStart"/>
      <w:r w:rsidRPr="00320928">
        <w:rPr>
          <w:rFonts w:ascii="Times New Roman" w:hAnsi="Times New Roman" w:cs="Times New Roman"/>
          <w:b/>
          <w:sz w:val="24"/>
        </w:rPr>
        <w:t>colour</w:t>
      </w:r>
      <w:proofErr w:type="spellEnd"/>
      <w:r w:rsidR="00A92DF0" w:rsidRPr="00320928">
        <w:rPr>
          <w:rFonts w:ascii="Times New Roman" w:hAnsi="Times New Roman" w:cs="Times New Roman"/>
          <w:b/>
          <w:sz w:val="24"/>
        </w:rPr>
        <w:t>:</w:t>
      </w:r>
    </w:p>
    <w:p w:rsidR="00A92DF0" w:rsidRDefault="00A92DF0" w:rsidP="00626BBF">
      <w:pPr>
        <w:rPr>
          <w:rFonts w:ascii="Times New Roman" w:eastAsia="Times New Roman" w:hAnsi="Times New Roman" w:cs="Times New Roman"/>
          <w:sz w:val="24"/>
          <w:szCs w:val="24"/>
        </w:rPr>
      </w:pPr>
      <w:r w:rsidRPr="00BB4634">
        <w:rPr>
          <w:rFonts w:ascii="Times New Roman" w:eastAsia="Times New Roman" w:hAnsi="Times New Roman" w:cs="Times New Roman"/>
          <w:sz w:val="24"/>
          <w:szCs w:val="24"/>
        </w:rPr>
        <w:t xml:space="preserve">The Department of </w:t>
      </w:r>
      <w:r w:rsidRPr="00A92DF0">
        <w:rPr>
          <w:rFonts w:ascii="Times New Roman" w:eastAsia="Times New Roman" w:hAnsi="Times New Roman" w:cs="Times New Roman"/>
          <w:sz w:val="24"/>
          <w:szCs w:val="24"/>
          <w:highlight w:val="green"/>
        </w:rPr>
        <w:t>Public Administration</w:t>
      </w:r>
      <w:r w:rsidRPr="00BB4634">
        <w:rPr>
          <w:rFonts w:ascii="Times New Roman" w:eastAsia="Times New Roman" w:hAnsi="Times New Roman" w:cs="Times New Roman"/>
          <w:sz w:val="24"/>
          <w:szCs w:val="24"/>
        </w:rPr>
        <w:t xml:space="preserve"> at a university is typically focused on educating students about the principles, practices, and policies related to managing </w:t>
      </w:r>
      <w:r w:rsidRPr="00A92DF0">
        <w:rPr>
          <w:rFonts w:ascii="Times New Roman" w:eastAsia="Times New Roman" w:hAnsi="Times New Roman" w:cs="Times New Roman"/>
          <w:sz w:val="24"/>
          <w:szCs w:val="24"/>
          <w:highlight w:val="magenta"/>
        </w:rPr>
        <w:t>public institutions</w:t>
      </w:r>
      <w:r w:rsidRPr="00BB4634">
        <w:rPr>
          <w:rFonts w:ascii="Times New Roman" w:eastAsia="Times New Roman" w:hAnsi="Times New Roman" w:cs="Times New Roman"/>
          <w:sz w:val="24"/>
          <w:szCs w:val="24"/>
        </w:rPr>
        <w:t xml:space="preserve"> </w:t>
      </w:r>
      <w:proofErr w:type="gramStart"/>
      <w:r w:rsidRPr="00BB4634">
        <w:rPr>
          <w:rFonts w:ascii="Times New Roman" w:eastAsia="Times New Roman" w:hAnsi="Times New Roman" w:cs="Times New Roman"/>
          <w:sz w:val="24"/>
          <w:szCs w:val="24"/>
        </w:rPr>
        <w:t>and</w:t>
      </w:r>
      <w:proofErr w:type="gramEnd"/>
      <w:r w:rsidRPr="00BB4634">
        <w:rPr>
          <w:rFonts w:ascii="Times New Roman" w:eastAsia="Times New Roman" w:hAnsi="Times New Roman" w:cs="Times New Roman"/>
          <w:sz w:val="24"/>
          <w:szCs w:val="24"/>
        </w:rPr>
        <w:t xml:space="preserve"> services</w:t>
      </w:r>
      <w:r w:rsidR="000B181A">
        <w:rPr>
          <w:rFonts w:ascii="Times New Roman" w:eastAsia="Times New Roman" w:hAnsi="Times New Roman" w:cs="Times New Roman"/>
          <w:sz w:val="24"/>
          <w:szCs w:val="24"/>
        </w:rPr>
        <w:t>.</w:t>
      </w:r>
    </w:p>
    <w:p w:rsidR="00E0604D" w:rsidRPr="00320928" w:rsidRDefault="00E0604D" w:rsidP="00E0604D">
      <w:pPr>
        <w:rPr>
          <w:rFonts w:ascii="Times New Roman" w:hAnsi="Times New Roman" w:cs="Times New Roman"/>
          <w:b/>
          <w:sz w:val="24"/>
        </w:rPr>
      </w:pPr>
      <w:r w:rsidRPr="00320928">
        <w:rPr>
          <w:rFonts w:ascii="Times New Roman" w:hAnsi="Times New Roman" w:cs="Times New Roman"/>
          <w:b/>
          <w:sz w:val="24"/>
        </w:rPr>
        <w:t>Bullets points:</w:t>
      </w:r>
    </w:p>
    <w:p w:rsidR="000B181A" w:rsidRDefault="000B181A" w:rsidP="00ED1120">
      <w:pPr>
        <w:pStyle w:val="ListParagraph"/>
        <w:numPr>
          <w:ilvl w:val="0"/>
          <w:numId w:val="1"/>
        </w:numPr>
      </w:pPr>
      <w:r>
        <w:t>Department of Public Administration</w:t>
      </w:r>
    </w:p>
    <w:p w:rsidR="00643FC0" w:rsidRDefault="00643FC0" w:rsidP="00ED1120">
      <w:pPr>
        <w:pStyle w:val="ListParagraph"/>
        <w:numPr>
          <w:ilvl w:val="0"/>
          <w:numId w:val="1"/>
        </w:numPr>
      </w:pPr>
      <w:r>
        <w:t>Department of Political Science</w:t>
      </w:r>
    </w:p>
    <w:p w:rsidR="00643FC0" w:rsidRDefault="00643FC0" w:rsidP="00ED1120">
      <w:pPr>
        <w:pStyle w:val="ListParagraph"/>
        <w:numPr>
          <w:ilvl w:val="0"/>
          <w:numId w:val="1"/>
        </w:numPr>
      </w:pPr>
      <w:r>
        <w:t>Department of Economics</w:t>
      </w:r>
    </w:p>
    <w:p w:rsidR="00643FC0" w:rsidRDefault="00643FC0" w:rsidP="00ED1120">
      <w:pPr>
        <w:pStyle w:val="ListParagraph"/>
        <w:numPr>
          <w:ilvl w:val="0"/>
          <w:numId w:val="1"/>
        </w:numPr>
      </w:pPr>
      <w:r>
        <w:t>Department of</w:t>
      </w:r>
      <w:r>
        <w:t xml:space="preserve"> </w:t>
      </w:r>
      <w:r>
        <w:t>Sociology</w:t>
      </w:r>
    </w:p>
    <w:p w:rsidR="00ED1120" w:rsidRPr="00AF0767" w:rsidRDefault="00ED1120" w:rsidP="00ED1120">
      <w:pPr>
        <w:rPr>
          <w:rFonts w:ascii="Times New Roman" w:hAnsi="Times New Roman" w:cs="Times New Roman"/>
          <w:b/>
          <w:sz w:val="24"/>
        </w:rPr>
      </w:pPr>
      <w:r w:rsidRPr="00AF0767">
        <w:rPr>
          <w:rFonts w:ascii="Times New Roman" w:hAnsi="Times New Roman" w:cs="Times New Roman"/>
          <w:b/>
          <w:sz w:val="24"/>
        </w:rPr>
        <w:t>Numbering</w:t>
      </w:r>
      <w:r w:rsidR="00665344" w:rsidRPr="00AF0767">
        <w:rPr>
          <w:rFonts w:ascii="Times New Roman" w:hAnsi="Times New Roman" w:cs="Times New Roman"/>
          <w:b/>
          <w:sz w:val="24"/>
        </w:rPr>
        <w:t>:</w:t>
      </w:r>
    </w:p>
    <w:p w:rsidR="00665344" w:rsidRPr="00EE0E9D" w:rsidRDefault="00665344" w:rsidP="00EE0E9D">
      <w:pPr>
        <w:pStyle w:val="ListParagraph"/>
        <w:numPr>
          <w:ilvl w:val="0"/>
          <w:numId w:val="3"/>
        </w:numPr>
        <w:rPr>
          <w:i/>
        </w:rPr>
      </w:pPr>
      <w:r w:rsidRPr="00EE0E9D">
        <w:rPr>
          <w:i/>
        </w:rPr>
        <w:t>Department of Public Administration</w:t>
      </w:r>
    </w:p>
    <w:p w:rsidR="00665344" w:rsidRPr="00EE0E9D" w:rsidRDefault="00665344" w:rsidP="00EE0E9D">
      <w:pPr>
        <w:pStyle w:val="ListParagraph"/>
        <w:numPr>
          <w:ilvl w:val="0"/>
          <w:numId w:val="3"/>
        </w:numPr>
        <w:rPr>
          <w:i/>
        </w:rPr>
      </w:pPr>
      <w:r w:rsidRPr="00EE0E9D">
        <w:rPr>
          <w:i/>
        </w:rPr>
        <w:t>Department of Political Science</w:t>
      </w:r>
    </w:p>
    <w:p w:rsidR="00665344" w:rsidRPr="00EE0E9D" w:rsidRDefault="00665344" w:rsidP="00EE0E9D">
      <w:pPr>
        <w:pStyle w:val="ListParagraph"/>
        <w:numPr>
          <w:ilvl w:val="0"/>
          <w:numId w:val="3"/>
        </w:numPr>
        <w:rPr>
          <w:i/>
        </w:rPr>
      </w:pPr>
      <w:r w:rsidRPr="00EE0E9D">
        <w:rPr>
          <w:i/>
        </w:rPr>
        <w:t>Department of Economics</w:t>
      </w:r>
    </w:p>
    <w:p w:rsidR="00665344" w:rsidRDefault="00665344" w:rsidP="00EE0E9D">
      <w:pPr>
        <w:pStyle w:val="ListParagraph"/>
        <w:numPr>
          <w:ilvl w:val="0"/>
          <w:numId w:val="3"/>
        </w:numPr>
        <w:rPr>
          <w:i/>
        </w:rPr>
      </w:pPr>
      <w:r w:rsidRPr="00EE0E9D">
        <w:rPr>
          <w:i/>
        </w:rPr>
        <w:t>Department of Sociology</w:t>
      </w:r>
    </w:p>
    <w:p w:rsidR="00EE0E9D" w:rsidRPr="00AF0767" w:rsidRDefault="00EE0E9D" w:rsidP="00EE7B9A">
      <w:pPr>
        <w:rPr>
          <w:rFonts w:ascii="Times New Roman" w:hAnsi="Times New Roman" w:cs="Times New Roman"/>
          <w:b/>
          <w:sz w:val="24"/>
        </w:rPr>
      </w:pPr>
      <w:r w:rsidRPr="00AF0767">
        <w:rPr>
          <w:rFonts w:ascii="Times New Roman" w:hAnsi="Times New Roman" w:cs="Times New Roman"/>
          <w:b/>
          <w:sz w:val="24"/>
        </w:rPr>
        <w:t>Multilevel list</w:t>
      </w:r>
      <w:r w:rsidR="00EE7B9A" w:rsidRPr="00AF0767">
        <w:rPr>
          <w:rFonts w:ascii="Times New Roman" w:hAnsi="Times New Roman" w:cs="Times New Roman"/>
          <w:b/>
          <w:sz w:val="24"/>
        </w:rPr>
        <w:t>:</w:t>
      </w:r>
    </w:p>
    <w:p w:rsidR="00EE7B9A" w:rsidRPr="005160D5" w:rsidRDefault="00EE7B9A" w:rsidP="005160D5">
      <w:pPr>
        <w:pStyle w:val="ListParagraph"/>
        <w:numPr>
          <w:ilvl w:val="0"/>
          <w:numId w:val="4"/>
        </w:numPr>
        <w:rPr>
          <w:i/>
        </w:rPr>
      </w:pPr>
      <w:r w:rsidRPr="005160D5">
        <w:rPr>
          <w:i/>
        </w:rPr>
        <w:t>Department of Public Administration</w:t>
      </w:r>
    </w:p>
    <w:p w:rsidR="00EE7B9A" w:rsidRPr="005160D5" w:rsidRDefault="00EE7B9A" w:rsidP="005160D5">
      <w:pPr>
        <w:pStyle w:val="ListParagraph"/>
        <w:numPr>
          <w:ilvl w:val="1"/>
          <w:numId w:val="4"/>
        </w:numPr>
        <w:rPr>
          <w:i/>
        </w:rPr>
      </w:pPr>
      <w:proofErr w:type="spellStart"/>
      <w:r w:rsidRPr="005160D5">
        <w:rPr>
          <w:i/>
        </w:rPr>
        <w:t>Mahfuz</w:t>
      </w:r>
      <w:proofErr w:type="spellEnd"/>
    </w:p>
    <w:p w:rsidR="00EE7B9A" w:rsidRPr="005160D5" w:rsidRDefault="00EE7B9A" w:rsidP="005160D5">
      <w:pPr>
        <w:pStyle w:val="ListParagraph"/>
        <w:numPr>
          <w:ilvl w:val="1"/>
          <w:numId w:val="4"/>
        </w:numPr>
        <w:rPr>
          <w:i/>
        </w:rPr>
      </w:pPr>
      <w:bookmarkStart w:id="0" w:name="_GoBack"/>
      <w:bookmarkEnd w:id="0"/>
      <w:proofErr w:type="spellStart"/>
      <w:r w:rsidRPr="005160D5">
        <w:rPr>
          <w:i/>
        </w:rPr>
        <w:t>sohag</w:t>
      </w:r>
      <w:proofErr w:type="spellEnd"/>
    </w:p>
    <w:p w:rsidR="00EE7B9A" w:rsidRPr="005160D5" w:rsidRDefault="00EE7B9A" w:rsidP="005160D5">
      <w:pPr>
        <w:pStyle w:val="ListParagraph"/>
        <w:numPr>
          <w:ilvl w:val="0"/>
          <w:numId w:val="4"/>
        </w:numPr>
        <w:rPr>
          <w:i/>
        </w:rPr>
      </w:pPr>
      <w:r w:rsidRPr="005160D5">
        <w:rPr>
          <w:i/>
        </w:rPr>
        <w:t>Department of Political Science</w:t>
      </w:r>
    </w:p>
    <w:p w:rsidR="00A72095" w:rsidRPr="005160D5" w:rsidRDefault="00A72095" w:rsidP="005160D5">
      <w:pPr>
        <w:pStyle w:val="ListParagraph"/>
        <w:numPr>
          <w:ilvl w:val="1"/>
          <w:numId w:val="4"/>
        </w:numPr>
        <w:rPr>
          <w:i/>
        </w:rPr>
      </w:pPr>
      <w:proofErr w:type="spellStart"/>
      <w:r w:rsidRPr="005160D5">
        <w:rPr>
          <w:i/>
        </w:rPr>
        <w:t>Shawon</w:t>
      </w:r>
      <w:proofErr w:type="spellEnd"/>
    </w:p>
    <w:p w:rsidR="00EE7B9A" w:rsidRPr="005160D5" w:rsidRDefault="00EE7B9A" w:rsidP="005160D5">
      <w:pPr>
        <w:pStyle w:val="ListParagraph"/>
        <w:numPr>
          <w:ilvl w:val="0"/>
          <w:numId w:val="4"/>
        </w:numPr>
        <w:rPr>
          <w:i/>
        </w:rPr>
      </w:pPr>
      <w:r w:rsidRPr="005160D5">
        <w:rPr>
          <w:i/>
        </w:rPr>
        <w:t>Department of Economics</w:t>
      </w:r>
    </w:p>
    <w:p w:rsidR="00A72095" w:rsidRPr="005160D5" w:rsidRDefault="00A72095" w:rsidP="005160D5">
      <w:pPr>
        <w:pStyle w:val="ListParagraph"/>
        <w:numPr>
          <w:ilvl w:val="1"/>
          <w:numId w:val="4"/>
        </w:numPr>
        <w:rPr>
          <w:i/>
        </w:rPr>
      </w:pPr>
      <w:proofErr w:type="spellStart"/>
      <w:r w:rsidRPr="005160D5">
        <w:rPr>
          <w:i/>
        </w:rPr>
        <w:t>Arif</w:t>
      </w:r>
      <w:proofErr w:type="spellEnd"/>
    </w:p>
    <w:p w:rsidR="00A72095" w:rsidRPr="005160D5" w:rsidRDefault="00A72095" w:rsidP="005160D5">
      <w:pPr>
        <w:pStyle w:val="ListParagraph"/>
        <w:numPr>
          <w:ilvl w:val="1"/>
          <w:numId w:val="4"/>
        </w:numPr>
        <w:rPr>
          <w:i/>
        </w:rPr>
      </w:pPr>
      <w:proofErr w:type="spellStart"/>
      <w:r w:rsidRPr="005160D5">
        <w:rPr>
          <w:i/>
        </w:rPr>
        <w:lastRenderedPageBreak/>
        <w:t>Mamun</w:t>
      </w:r>
      <w:proofErr w:type="spellEnd"/>
    </w:p>
    <w:p w:rsidR="00EE7B9A" w:rsidRPr="005160D5" w:rsidRDefault="00EE7B9A" w:rsidP="005160D5">
      <w:pPr>
        <w:pStyle w:val="ListParagraph"/>
        <w:numPr>
          <w:ilvl w:val="0"/>
          <w:numId w:val="4"/>
        </w:numPr>
        <w:rPr>
          <w:i/>
        </w:rPr>
      </w:pPr>
      <w:r w:rsidRPr="005160D5">
        <w:rPr>
          <w:i/>
        </w:rPr>
        <w:t>Department of Sociology</w:t>
      </w:r>
    </w:p>
    <w:p w:rsidR="00EE7B9A" w:rsidRDefault="00A72095" w:rsidP="005160D5">
      <w:pPr>
        <w:pStyle w:val="ListParagraph"/>
        <w:numPr>
          <w:ilvl w:val="1"/>
          <w:numId w:val="4"/>
        </w:numPr>
      </w:pPr>
      <w:r>
        <w:t>Kumar</w:t>
      </w:r>
    </w:p>
    <w:p w:rsidR="00A72095" w:rsidRPr="00EE7B9A" w:rsidRDefault="005160D5" w:rsidP="005160D5">
      <w:pPr>
        <w:pStyle w:val="ListParagraph"/>
        <w:numPr>
          <w:ilvl w:val="1"/>
          <w:numId w:val="4"/>
        </w:numPr>
      </w:pPr>
      <w:proofErr w:type="spellStart"/>
      <w:r>
        <w:t>Sagor</w:t>
      </w:r>
      <w:proofErr w:type="spellEnd"/>
    </w:p>
    <w:p w:rsidR="00665344" w:rsidRPr="00626BBF" w:rsidRDefault="00665344" w:rsidP="00ED1120"/>
    <w:sectPr w:rsidR="00665344" w:rsidRPr="00626BBF" w:rsidSect="004519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9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EA6AF1"/>
    <w:multiLevelType w:val="hybridMultilevel"/>
    <w:tmpl w:val="FCFAB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601C2"/>
    <w:multiLevelType w:val="hybridMultilevel"/>
    <w:tmpl w:val="32401D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656AC"/>
    <w:multiLevelType w:val="hybridMultilevel"/>
    <w:tmpl w:val="A12230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55"/>
    <w:rsid w:val="00074D1D"/>
    <w:rsid w:val="000B181A"/>
    <w:rsid w:val="0020362D"/>
    <w:rsid w:val="00320928"/>
    <w:rsid w:val="00451955"/>
    <w:rsid w:val="00500950"/>
    <w:rsid w:val="0051557B"/>
    <w:rsid w:val="005160D5"/>
    <w:rsid w:val="00626BBF"/>
    <w:rsid w:val="00643FC0"/>
    <w:rsid w:val="00665344"/>
    <w:rsid w:val="006D7271"/>
    <w:rsid w:val="007C6EC9"/>
    <w:rsid w:val="008F4B1F"/>
    <w:rsid w:val="00A402D0"/>
    <w:rsid w:val="00A72095"/>
    <w:rsid w:val="00A92DF0"/>
    <w:rsid w:val="00AD2C16"/>
    <w:rsid w:val="00AF0767"/>
    <w:rsid w:val="00BB4634"/>
    <w:rsid w:val="00BB7F50"/>
    <w:rsid w:val="00DD3441"/>
    <w:rsid w:val="00E0604D"/>
    <w:rsid w:val="00E728B1"/>
    <w:rsid w:val="00ED1120"/>
    <w:rsid w:val="00EE0E9D"/>
    <w:rsid w:val="00EE7B9A"/>
    <w:rsid w:val="00F1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HP-Public</dc:creator>
  <cp:lastModifiedBy>HP-Public</cp:lastModifiedBy>
  <cp:revision>1</cp:revision>
  <dcterms:created xsi:type="dcterms:W3CDTF">2024-12-07T10:36:00Z</dcterms:created>
  <dcterms:modified xsi:type="dcterms:W3CDTF">2024-12-07T11:05:00Z</dcterms:modified>
</cp:coreProperties>
</file>