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105A" w14:textId="1008E8BC" w:rsidR="006B0C75" w:rsidRPr="00A93E1C" w:rsidRDefault="00354714">
      <w:pPr>
        <w:rPr>
          <w:rFonts w:ascii="Arial" w:hAnsi="Arial" w:cs="Arial"/>
          <w:b/>
          <w:bCs/>
        </w:rPr>
      </w:pPr>
      <w:r w:rsidRPr="00A93E1C">
        <w:rPr>
          <w:rFonts w:ascii="Arial" w:hAnsi="Arial" w:cs="Arial"/>
          <w:b/>
          <w:bCs/>
        </w:rPr>
        <w:t xml:space="preserve">Adapter Pattern </w:t>
      </w:r>
    </w:p>
    <w:p w14:paraId="10825CE3" w14:textId="6A0C9AF0" w:rsidR="00354714" w:rsidRPr="00A93E1C" w:rsidRDefault="00354714">
      <w:pPr>
        <w:rPr>
          <w:rFonts w:ascii="Arial" w:hAnsi="Arial" w:cs="Arial"/>
        </w:rPr>
      </w:pPr>
      <w:r w:rsidRPr="00A93E1C">
        <w:rPr>
          <w:rFonts w:ascii="Arial" w:hAnsi="Arial" w:cs="Arial"/>
        </w:rPr>
        <w:t>The Adapter Pattern converts the interface of a class into another interface the clients expect.  Adapter lets classes work together that couldn’t otherwise because of incompatible interfaces.</w:t>
      </w:r>
    </w:p>
    <w:p w14:paraId="5656405E" w14:textId="77777777" w:rsidR="00A93E1C" w:rsidRPr="00A93E1C" w:rsidRDefault="00354714" w:rsidP="00A93E1C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93E1C">
        <w:rPr>
          <w:rFonts w:ascii="Arial" w:hAnsi="Arial" w:cs="Arial"/>
          <w:sz w:val="22"/>
          <w:szCs w:val="22"/>
        </w:rPr>
        <w:drawing>
          <wp:inline distT="0" distB="0" distL="0" distR="0" wp14:anchorId="7EBE7819" wp14:editId="32491E68">
            <wp:extent cx="4923130" cy="22406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996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F589" w14:textId="2D37F246" w:rsidR="00A93E1C" w:rsidRPr="00A93E1C" w:rsidRDefault="00A93E1C" w:rsidP="00A93E1C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93E1C">
        <w:rPr>
          <w:rFonts w:ascii="Arial" w:hAnsi="Arial" w:cs="Arial"/>
          <w:sz w:val="22"/>
          <w:szCs w:val="22"/>
        </w:rPr>
        <w:t>Let us try to understand this class diagram:</w:t>
      </w:r>
    </w:p>
    <w:p w14:paraId="4EE47112" w14:textId="77777777" w:rsidR="00A93E1C" w:rsidRPr="00A93E1C" w:rsidRDefault="00A93E1C" w:rsidP="00A93E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lang w:eastAsia="en-GB"/>
        </w:rPr>
      </w:pPr>
      <w:r w:rsidRPr="00A93E1C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Target</w:t>
      </w:r>
      <w:r w:rsidRPr="00A93E1C">
        <w:rPr>
          <w:rFonts w:ascii="Arial" w:eastAsia="Times New Roman" w:hAnsi="Arial" w:cs="Arial"/>
          <w:lang w:eastAsia="en-GB"/>
        </w:rPr>
        <w:t>: Defines the interface that the client uses.</w:t>
      </w:r>
    </w:p>
    <w:p w14:paraId="2CD29363" w14:textId="77777777" w:rsidR="00A93E1C" w:rsidRPr="00A93E1C" w:rsidRDefault="00A93E1C" w:rsidP="00A93E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lang w:eastAsia="en-GB"/>
        </w:rPr>
      </w:pPr>
      <w:r w:rsidRPr="00A93E1C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Adapter</w:t>
      </w:r>
      <w:r w:rsidRPr="00A93E1C">
        <w:rPr>
          <w:rFonts w:ascii="Arial" w:eastAsia="Times New Roman" w:hAnsi="Arial" w:cs="Arial"/>
          <w:lang w:eastAsia="en-GB"/>
        </w:rPr>
        <w:t>: It uses (adapts) the </w:t>
      </w:r>
      <w:proofErr w:type="spellStart"/>
      <w:r w:rsidRPr="00A93E1C">
        <w:rPr>
          <w:rFonts w:ascii="Arial" w:eastAsia="Times New Roman" w:hAnsi="Arial" w:cs="Arial"/>
          <w:bdr w:val="none" w:sz="0" w:space="0" w:color="auto" w:frame="1"/>
          <w:lang w:eastAsia="en-GB"/>
        </w:rPr>
        <w:t>Adaptee</w:t>
      </w:r>
      <w:r w:rsidRPr="00A93E1C">
        <w:rPr>
          <w:rFonts w:ascii="Arial" w:eastAsia="Times New Roman" w:hAnsi="Arial" w:cs="Arial"/>
          <w:lang w:eastAsia="en-GB"/>
        </w:rPr>
        <w:t>'s</w:t>
      </w:r>
      <w:proofErr w:type="spellEnd"/>
      <w:r w:rsidRPr="00A93E1C">
        <w:rPr>
          <w:rFonts w:ascii="Arial" w:eastAsia="Times New Roman" w:hAnsi="Arial" w:cs="Arial"/>
          <w:lang w:eastAsia="en-GB"/>
        </w:rPr>
        <w:t xml:space="preserve"> interface and exposes the </w:t>
      </w:r>
      <w:r w:rsidRPr="00A93E1C">
        <w:rPr>
          <w:rFonts w:ascii="Arial" w:eastAsia="Times New Roman" w:hAnsi="Arial" w:cs="Arial"/>
          <w:bdr w:val="none" w:sz="0" w:space="0" w:color="auto" w:frame="1"/>
          <w:lang w:eastAsia="en-GB"/>
        </w:rPr>
        <w:t>Target</w:t>
      </w:r>
      <w:r w:rsidRPr="00A93E1C">
        <w:rPr>
          <w:rFonts w:ascii="Arial" w:eastAsia="Times New Roman" w:hAnsi="Arial" w:cs="Arial"/>
          <w:lang w:eastAsia="en-GB"/>
        </w:rPr>
        <w:t> interface to the client.</w:t>
      </w:r>
    </w:p>
    <w:p w14:paraId="256CFA42" w14:textId="77777777" w:rsidR="00A93E1C" w:rsidRPr="00A93E1C" w:rsidRDefault="00A93E1C" w:rsidP="00A93E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lang w:eastAsia="en-GB"/>
        </w:rPr>
      </w:pPr>
      <w:bookmarkStart w:id="0" w:name="_GoBack"/>
      <w:proofErr w:type="spellStart"/>
      <w:r w:rsidRPr="00A93E1C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Adaptee</w:t>
      </w:r>
      <w:bookmarkEnd w:id="0"/>
      <w:proofErr w:type="spellEnd"/>
      <w:r w:rsidRPr="00A93E1C">
        <w:rPr>
          <w:rFonts w:ascii="Arial" w:eastAsia="Times New Roman" w:hAnsi="Arial" w:cs="Arial"/>
          <w:lang w:eastAsia="en-GB"/>
        </w:rPr>
        <w:t>: This is the object whose interface needs to be adapted.</w:t>
      </w:r>
    </w:p>
    <w:p w14:paraId="60C97FC7" w14:textId="77777777" w:rsidR="00A93E1C" w:rsidRPr="00A93E1C" w:rsidRDefault="00A93E1C" w:rsidP="00A93E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lang w:eastAsia="en-GB"/>
        </w:rPr>
      </w:pPr>
      <w:r w:rsidRPr="00A93E1C">
        <w:rPr>
          <w:rFonts w:ascii="Arial" w:eastAsia="Times New Roman" w:hAnsi="Arial" w:cs="Arial"/>
          <w:bdr w:val="none" w:sz="0" w:space="0" w:color="auto" w:frame="1"/>
          <w:lang w:eastAsia="en-GB"/>
        </w:rPr>
        <w:t>Client</w:t>
      </w:r>
      <w:r w:rsidRPr="00A93E1C">
        <w:rPr>
          <w:rFonts w:ascii="Arial" w:eastAsia="Times New Roman" w:hAnsi="Arial" w:cs="Arial"/>
          <w:lang w:eastAsia="en-GB"/>
        </w:rPr>
        <w:t>: It uses the </w:t>
      </w:r>
      <w:proofErr w:type="spellStart"/>
      <w:r w:rsidRPr="00A93E1C">
        <w:rPr>
          <w:rFonts w:ascii="Arial" w:eastAsia="Times New Roman" w:hAnsi="Arial" w:cs="Arial"/>
          <w:bdr w:val="none" w:sz="0" w:space="0" w:color="auto" w:frame="1"/>
          <w:lang w:eastAsia="en-GB"/>
        </w:rPr>
        <w:t>Adaptee</w:t>
      </w:r>
      <w:proofErr w:type="spellEnd"/>
      <w:r w:rsidRPr="00A93E1C">
        <w:rPr>
          <w:rFonts w:ascii="Arial" w:eastAsia="Times New Roman" w:hAnsi="Arial" w:cs="Arial"/>
          <w:lang w:eastAsia="en-GB"/>
        </w:rPr>
        <w:t> functionality via the adapter interface, i.e., </w:t>
      </w:r>
      <w:r w:rsidRPr="00A93E1C">
        <w:rPr>
          <w:rFonts w:ascii="Arial" w:eastAsia="Times New Roman" w:hAnsi="Arial" w:cs="Arial"/>
          <w:bdr w:val="none" w:sz="0" w:space="0" w:color="auto" w:frame="1"/>
          <w:lang w:eastAsia="en-GB"/>
        </w:rPr>
        <w:t>Target</w:t>
      </w:r>
      <w:r w:rsidRPr="00A93E1C">
        <w:rPr>
          <w:rFonts w:ascii="Arial" w:eastAsia="Times New Roman" w:hAnsi="Arial" w:cs="Arial"/>
          <w:lang w:eastAsia="en-GB"/>
        </w:rPr>
        <w:t>.</w:t>
      </w:r>
    </w:p>
    <w:p w14:paraId="41AE7A0C" w14:textId="5D8CF354" w:rsidR="00A93E1C" w:rsidRPr="00A93E1C" w:rsidRDefault="00A93E1C" w:rsidP="00A93E1C">
      <w:pPr>
        <w:jc w:val="center"/>
        <w:rPr>
          <w:rFonts w:ascii="Arial" w:hAnsi="Arial" w:cs="Arial"/>
        </w:rPr>
      </w:pPr>
    </w:p>
    <w:sectPr w:rsidR="00A93E1C" w:rsidRPr="00A9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D714F"/>
    <w:multiLevelType w:val="multilevel"/>
    <w:tmpl w:val="85AA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14"/>
    <w:rsid w:val="00354714"/>
    <w:rsid w:val="006B0C75"/>
    <w:rsid w:val="00A93E1C"/>
    <w:rsid w:val="00A9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14C3"/>
  <w15:chartTrackingRefBased/>
  <w15:docId w15:val="{71927F3F-F38F-4423-852C-14C1F23F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93E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Ali</dc:creator>
  <cp:keywords/>
  <dc:description/>
  <cp:lastModifiedBy>Mahfuz Ali</cp:lastModifiedBy>
  <cp:revision>3</cp:revision>
  <dcterms:created xsi:type="dcterms:W3CDTF">2020-02-13T11:03:00Z</dcterms:created>
  <dcterms:modified xsi:type="dcterms:W3CDTF">2020-02-13T12:14:00Z</dcterms:modified>
</cp:coreProperties>
</file>