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F52D9" w14:textId="77777777" w:rsidR="0025412A" w:rsidRPr="001A3813" w:rsidRDefault="0025412A" w:rsidP="00716FE0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1A3813">
        <w:rPr>
          <w:rFonts w:ascii="Arial" w:hAnsi="Arial" w:cs="Arial"/>
          <w:b/>
          <w:bCs/>
          <w:sz w:val="28"/>
          <w:szCs w:val="28"/>
          <w:lang w:val="en-US"/>
        </w:rPr>
        <w:t xml:space="preserve">Architecture </w:t>
      </w:r>
    </w:p>
    <w:p w14:paraId="033EF5DA" w14:textId="124E487B" w:rsidR="001E09BC" w:rsidRPr="00716FE0" w:rsidRDefault="001E09BC" w:rsidP="00716FE0">
      <w:pPr>
        <w:jc w:val="both"/>
        <w:rPr>
          <w:rFonts w:ascii="Arial" w:hAnsi="Arial" w:cs="Arial"/>
        </w:rPr>
      </w:pPr>
      <w:r w:rsidRPr="00716FE0">
        <w:rPr>
          <w:rFonts w:ascii="Arial" w:hAnsi="Arial" w:cs="Arial"/>
          <w:lang w:val="en-US"/>
        </w:rPr>
        <w:t>For Maria's web services solution, a microservices architecture is the most suitable approach.</w:t>
      </w:r>
      <w:r w:rsidRPr="00716FE0">
        <w:rPr>
          <w:rFonts w:ascii="Arial" w:hAnsi="Arial" w:cs="Arial"/>
          <w:lang w:val="en-US"/>
        </w:rPr>
        <w:t xml:space="preserve"> Microservices is a software development approach that’s breaks down the application </w:t>
      </w:r>
      <w:r w:rsidRPr="00716FE0">
        <w:rPr>
          <w:rFonts w:ascii="Arial" w:hAnsi="Arial" w:cs="Arial"/>
        </w:rPr>
        <w:t>small, independent, and loosely coupled services.</w:t>
      </w:r>
      <w:r w:rsidRPr="00716FE0">
        <w:rPr>
          <w:rFonts w:ascii="Arial" w:hAnsi="Arial" w:cs="Arial"/>
        </w:rPr>
        <w:t xml:space="preserve"> Each service focus on a specific functionality, such as </w:t>
      </w:r>
      <w:r w:rsidRPr="00716FE0">
        <w:rPr>
          <w:rFonts w:ascii="Arial" w:hAnsi="Arial" w:cs="Arial"/>
        </w:rPr>
        <w:t>user authentication, crop data management, or analytics.</w:t>
      </w:r>
    </w:p>
    <w:p w14:paraId="3255C160" w14:textId="7DA3F755" w:rsidR="007D3CA8" w:rsidRPr="00716FE0" w:rsidRDefault="001E09BC" w:rsidP="00716FE0">
      <w:pPr>
        <w:jc w:val="both"/>
        <w:rPr>
          <w:rFonts w:ascii="Arial" w:hAnsi="Arial" w:cs="Arial"/>
          <w:lang w:val="en-US"/>
        </w:rPr>
      </w:pPr>
      <w:r w:rsidRPr="00716FE0">
        <w:rPr>
          <w:rFonts w:ascii="Arial" w:hAnsi="Arial" w:cs="Arial"/>
          <w:lang w:val="en-US"/>
        </w:rPr>
        <w:t xml:space="preserve">Here </w:t>
      </w:r>
      <w:r w:rsidR="00385266">
        <w:rPr>
          <w:rFonts w:ascii="Arial" w:hAnsi="Arial" w:cs="Arial"/>
          <w:lang w:val="en-US"/>
        </w:rPr>
        <w:t xml:space="preserve">are </w:t>
      </w:r>
      <w:r w:rsidR="00FA55AB">
        <w:rPr>
          <w:rFonts w:ascii="Arial" w:hAnsi="Arial" w:cs="Arial"/>
          <w:lang w:val="en-US"/>
        </w:rPr>
        <w:t>some</w:t>
      </w:r>
      <w:r w:rsidRPr="00716FE0">
        <w:rPr>
          <w:rFonts w:ascii="Arial" w:hAnsi="Arial" w:cs="Arial"/>
          <w:lang w:val="en-US"/>
        </w:rPr>
        <w:t xml:space="preserve"> the reason for choosing Microservices </w:t>
      </w:r>
      <w:r w:rsidRPr="00716FE0">
        <w:rPr>
          <w:rFonts w:ascii="Arial" w:hAnsi="Arial" w:cs="Arial"/>
          <w:lang w:val="en-US"/>
        </w:rPr>
        <w:t>Architecture</w:t>
      </w:r>
      <w:r w:rsidRPr="00716FE0">
        <w:rPr>
          <w:rFonts w:ascii="Arial" w:hAnsi="Arial" w:cs="Arial"/>
          <w:lang w:val="en-US"/>
        </w:rPr>
        <w:t xml:space="preserve"> – </w:t>
      </w:r>
    </w:p>
    <w:p w14:paraId="4D321434" w14:textId="4B41CA0F" w:rsidR="001E09BC" w:rsidRPr="00716FE0" w:rsidRDefault="001E09BC" w:rsidP="00716FE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716FE0">
        <w:rPr>
          <w:rFonts w:ascii="Arial" w:hAnsi="Arial" w:cs="Arial"/>
          <w:lang w:val="en-US"/>
        </w:rPr>
        <w:t xml:space="preserve">Scalability – </w:t>
      </w:r>
      <w:r w:rsidRPr="00716FE0">
        <w:rPr>
          <w:rFonts w:ascii="Arial" w:hAnsi="Arial" w:cs="Arial"/>
          <w:lang w:val="en-US"/>
        </w:rPr>
        <w:t>Each microservice can be scaled independently based on its specific needs, ensuring optimal resource utilization.</w:t>
      </w:r>
      <w:r w:rsidRPr="00716FE0">
        <w:rPr>
          <w:rFonts w:ascii="Arial" w:hAnsi="Arial" w:cs="Arial"/>
          <w:lang w:val="en-US"/>
        </w:rPr>
        <w:t xml:space="preserve"> </w:t>
      </w:r>
    </w:p>
    <w:p w14:paraId="0BF9B8B9" w14:textId="2843A1F7" w:rsidR="001E09BC" w:rsidRPr="00716FE0" w:rsidRDefault="0025412A" w:rsidP="00716FE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716FE0">
        <w:rPr>
          <w:rFonts w:ascii="Arial" w:hAnsi="Arial" w:cs="Arial"/>
          <w:lang w:val="en-US"/>
        </w:rPr>
        <w:t>Flexibility – It allows different people or teams to work separate parts using several types of technology.</w:t>
      </w:r>
    </w:p>
    <w:p w14:paraId="3ED1CFF7" w14:textId="090C46FC" w:rsidR="0025412A" w:rsidRPr="00716FE0" w:rsidRDefault="0025412A" w:rsidP="00716FE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716FE0">
        <w:rPr>
          <w:rFonts w:ascii="Arial" w:hAnsi="Arial" w:cs="Arial"/>
          <w:lang w:val="en-US"/>
        </w:rPr>
        <w:t xml:space="preserve">Ease of Maintenance – It is smaller, focused services. So, it is easy to understand. </w:t>
      </w:r>
    </w:p>
    <w:p w14:paraId="3AC50762" w14:textId="20339AF9" w:rsidR="0025412A" w:rsidRPr="001A3813" w:rsidRDefault="0025412A" w:rsidP="00716FE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716FE0">
        <w:rPr>
          <w:rFonts w:ascii="Arial" w:hAnsi="Arial" w:cs="Arial"/>
          <w:lang w:val="en-US"/>
        </w:rPr>
        <w:t xml:space="preserve">Time to Deployment – </w:t>
      </w:r>
      <w:r w:rsidR="001A3813">
        <w:rPr>
          <w:rFonts w:ascii="Arial" w:hAnsi="Arial" w:cs="Arial"/>
        </w:rPr>
        <w:t>M</w:t>
      </w:r>
      <w:r w:rsidR="001A3813" w:rsidRPr="001A3813">
        <w:rPr>
          <w:rFonts w:ascii="Arial" w:hAnsi="Arial" w:cs="Arial"/>
        </w:rPr>
        <w:t>icroservice allows us to update and deploy the independent services without affecting the entire system, improve release cycles</w:t>
      </w:r>
      <w:r w:rsidR="001A3813">
        <w:rPr>
          <w:rFonts w:ascii="Arial" w:hAnsi="Arial" w:cs="Arial"/>
        </w:rPr>
        <w:t>.</w:t>
      </w:r>
    </w:p>
    <w:p w14:paraId="3D1A0068" w14:textId="29888587" w:rsidR="0025412A" w:rsidRPr="001A3813" w:rsidRDefault="0025412A" w:rsidP="00716FE0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1A3813">
        <w:rPr>
          <w:rFonts w:ascii="Arial" w:hAnsi="Arial" w:cs="Arial"/>
          <w:b/>
          <w:bCs/>
          <w:sz w:val="28"/>
          <w:szCs w:val="28"/>
          <w:lang w:val="en-US"/>
        </w:rPr>
        <w:t>Tools</w:t>
      </w:r>
    </w:p>
    <w:p w14:paraId="7E75C453" w14:textId="61CBCE86" w:rsidR="0025412A" w:rsidRPr="00716FE0" w:rsidRDefault="0025412A" w:rsidP="00716FE0">
      <w:pPr>
        <w:jc w:val="both"/>
        <w:rPr>
          <w:rFonts w:ascii="Arial" w:hAnsi="Arial" w:cs="Arial"/>
          <w:lang w:val="en-US"/>
        </w:rPr>
      </w:pPr>
      <w:r w:rsidRPr="00716FE0">
        <w:rPr>
          <w:rFonts w:ascii="Arial" w:hAnsi="Arial" w:cs="Arial"/>
          <w:lang w:val="en-US"/>
        </w:rPr>
        <w:t>Without tools it going to be hard to deploy the architecture. For this project I will choose these tools –</w:t>
      </w:r>
    </w:p>
    <w:p w14:paraId="789292AA" w14:textId="10AFA000" w:rsidR="0025412A" w:rsidRPr="00716FE0" w:rsidRDefault="0025412A" w:rsidP="00716FE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 w:rsidRPr="00716FE0">
        <w:rPr>
          <w:rFonts w:ascii="Arial" w:hAnsi="Arial" w:cs="Arial"/>
          <w:lang w:val="en-US"/>
        </w:rPr>
        <w:t>Visual Studio Code – It is an IDE (</w:t>
      </w:r>
      <w:r w:rsidRPr="00716FE0">
        <w:rPr>
          <w:rFonts w:ascii="Arial" w:hAnsi="Arial" w:cs="Arial"/>
        </w:rPr>
        <w:t>I</w:t>
      </w:r>
      <w:r w:rsidRPr="00716FE0">
        <w:rPr>
          <w:rFonts w:ascii="Arial" w:hAnsi="Arial" w:cs="Arial"/>
        </w:rPr>
        <w:t xml:space="preserve">ntegrated </w:t>
      </w:r>
      <w:r w:rsidRPr="00716FE0">
        <w:rPr>
          <w:rFonts w:ascii="Arial" w:hAnsi="Arial" w:cs="Arial"/>
        </w:rPr>
        <w:t>D</w:t>
      </w:r>
      <w:r w:rsidRPr="00716FE0">
        <w:rPr>
          <w:rFonts w:ascii="Arial" w:hAnsi="Arial" w:cs="Arial"/>
        </w:rPr>
        <w:t xml:space="preserve">evelopment </w:t>
      </w:r>
      <w:r w:rsidRPr="00716FE0">
        <w:rPr>
          <w:rFonts w:ascii="Arial" w:hAnsi="Arial" w:cs="Arial"/>
        </w:rPr>
        <w:t>E</w:t>
      </w:r>
      <w:r w:rsidRPr="00716FE0">
        <w:rPr>
          <w:rFonts w:ascii="Arial" w:hAnsi="Arial" w:cs="Arial"/>
        </w:rPr>
        <w:t>nvironment</w:t>
      </w:r>
      <w:r w:rsidRPr="00716FE0">
        <w:rPr>
          <w:rFonts w:ascii="Arial" w:hAnsi="Arial" w:cs="Arial"/>
        </w:rPr>
        <w:t xml:space="preserve">). Without IDE it will be hard to write </w:t>
      </w:r>
      <w:r w:rsidR="000534A4" w:rsidRPr="00716FE0">
        <w:rPr>
          <w:rFonts w:ascii="Arial" w:hAnsi="Arial" w:cs="Arial"/>
        </w:rPr>
        <w:t xml:space="preserve">and manage </w:t>
      </w:r>
      <w:r w:rsidRPr="00716FE0">
        <w:rPr>
          <w:rFonts w:ascii="Arial" w:hAnsi="Arial" w:cs="Arial"/>
        </w:rPr>
        <w:t xml:space="preserve">code. The reason I choose this IDE is because it is lightweight, user-friendly, </w:t>
      </w:r>
      <w:r w:rsidRPr="00716FE0">
        <w:rPr>
          <w:rFonts w:ascii="Arial" w:hAnsi="Arial" w:cs="Arial"/>
        </w:rPr>
        <w:t>customizability</w:t>
      </w:r>
      <w:r w:rsidRPr="00716FE0">
        <w:rPr>
          <w:rFonts w:ascii="Arial" w:hAnsi="Arial" w:cs="Arial"/>
        </w:rPr>
        <w:t xml:space="preserve"> and built-in features.</w:t>
      </w:r>
    </w:p>
    <w:p w14:paraId="0F18DDCF" w14:textId="5F603574" w:rsidR="000534A4" w:rsidRPr="00716FE0" w:rsidRDefault="000534A4" w:rsidP="00716FE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 w:rsidRPr="00716FE0">
        <w:rPr>
          <w:rFonts w:ascii="Arial" w:hAnsi="Arial" w:cs="Arial"/>
        </w:rPr>
        <w:t xml:space="preserve">Postman – For testing API I will choose Postman. </w:t>
      </w:r>
      <w:r w:rsidRPr="00716FE0">
        <w:rPr>
          <w:rFonts w:ascii="Arial" w:hAnsi="Arial" w:cs="Arial"/>
        </w:rPr>
        <w:t>It supports multiple API types (REST, SOAP, GraphQL), automates tests, offers collaboration tools</w:t>
      </w:r>
      <w:r w:rsidRPr="00716FE0">
        <w:rPr>
          <w:rFonts w:ascii="Arial" w:hAnsi="Arial" w:cs="Arial"/>
        </w:rPr>
        <w:t>. The best part of this service is its free for everyone.</w:t>
      </w:r>
    </w:p>
    <w:p w14:paraId="410CABA1" w14:textId="6ADEFC71" w:rsidR="000534A4" w:rsidRPr="00716FE0" w:rsidRDefault="000534A4" w:rsidP="00716FE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16FE0">
        <w:rPr>
          <w:rFonts w:ascii="Arial" w:hAnsi="Arial" w:cs="Arial"/>
        </w:rPr>
        <w:t xml:space="preserve">Docker – It will be used for </w:t>
      </w:r>
      <w:r w:rsidRPr="00716FE0">
        <w:rPr>
          <w:rFonts w:ascii="Arial" w:hAnsi="Arial" w:cs="Arial"/>
        </w:rPr>
        <w:t>containerizing each microservice, ensuring consistency across development, testing, and production environments.</w:t>
      </w:r>
      <w:r w:rsidRPr="00716FE0">
        <w:rPr>
          <w:rFonts w:ascii="Arial" w:hAnsi="Arial" w:cs="Arial"/>
        </w:rPr>
        <w:t xml:space="preserve"> It is better than VM (Virtual Machine) because </w:t>
      </w:r>
      <w:r w:rsidRPr="00716FE0">
        <w:rPr>
          <w:rFonts w:ascii="Arial" w:hAnsi="Arial" w:cs="Arial"/>
        </w:rPr>
        <w:t>it uses lightweight containers that share the host OS, making it faster, more resource-efficient, and portable compared to full virtual machines.</w:t>
      </w:r>
    </w:p>
    <w:p w14:paraId="4D57F401" w14:textId="5038D9A8" w:rsidR="000534A4" w:rsidRPr="00716FE0" w:rsidRDefault="000534A4" w:rsidP="00716FE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16FE0">
        <w:rPr>
          <w:rFonts w:ascii="Arial" w:hAnsi="Arial" w:cs="Arial"/>
        </w:rPr>
        <w:t xml:space="preserve">Kubernetes – </w:t>
      </w:r>
      <w:r w:rsidRPr="00716FE0">
        <w:rPr>
          <w:rFonts w:ascii="Arial" w:hAnsi="Arial" w:cs="Arial"/>
        </w:rPr>
        <w:t xml:space="preserve">Kubernetes provides automated resource utilization across different systems, and </w:t>
      </w:r>
      <w:r w:rsidRPr="00716FE0">
        <w:rPr>
          <w:rFonts w:ascii="Arial" w:hAnsi="Arial" w:cs="Arial"/>
        </w:rPr>
        <w:t xml:space="preserve">it </w:t>
      </w:r>
      <w:r w:rsidRPr="00716FE0">
        <w:rPr>
          <w:rFonts w:ascii="Arial" w:hAnsi="Arial" w:cs="Arial"/>
        </w:rPr>
        <w:t>is better since it guarantees high availability, scalability, and resource utilization at minimal cost.</w:t>
      </w:r>
    </w:p>
    <w:p w14:paraId="0EF3A20E" w14:textId="3FC63F2F" w:rsidR="000534A4" w:rsidRPr="00716FE0" w:rsidRDefault="000534A4" w:rsidP="00716FE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16FE0">
        <w:rPr>
          <w:rFonts w:ascii="Arial" w:hAnsi="Arial" w:cs="Arial"/>
        </w:rPr>
        <w:t>GitHub and Git – I will use this service for version control and push the code to the online.</w:t>
      </w:r>
    </w:p>
    <w:p w14:paraId="2D6F2D60" w14:textId="77777777" w:rsidR="000534A4" w:rsidRPr="00716FE0" w:rsidRDefault="000534A4" w:rsidP="00716FE0">
      <w:pPr>
        <w:jc w:val="both"/>
        <w:rPr>
          <w:rFonts w:ascii="Arial" w:hAnsi="Arial" w:cs="Arial"/>
        </w:rPr>
      </w:pPr>
    </w:p>
    <w:p w14:paraId="2466AC85" w14:textId="77777777" w:rsidR="000534A4" w:rsidRPr="00716FE0" w:rsidRDefault="000534A4" w:rsidP="00716FE0">
      <w:pPr>
        <w:jc w:val="both"/>
        <w:rPr>
          <w:rFonts w:ascii="Arial" w:hAnsi="Arial" w:cs="Arial"/>
        </w:rPr>
      </w:pPr>
    </w:p>
    <w:p w14:paraId="6772F26F" w14:textId="77777777" w:rsidR="00716FE0" w:rsidRDefault="00716FE0" w:rsidP="00716FE0">
      <w:pPr>
        <w:jc w:val="both"/>
        <w:rPr>
          <w:rFonts w:ascii="Arial" w:hAnsi="Arial" w:cs="Arial"/>
        </w:rPr>
      </w:pPr>
    </w:p>
    <w:p w14:paraId="552F65B8" w14:textId="642E8360" w:rsidR="000534A4" w:rsidRPr="001A3813" w:rsidRDefault="000534A4" w:rsidP="00716FE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A3813">
        <w:rPr>
          <w:rFonts w:ascii="Arial" w:hAnsi="Arial" w:cs="Arial"/>
          <w:b/>
          <w:bCs/>
          <w:sz w:val="28"/>
          <w:szCs w:val="28"/>
        </w:rPr>
        <w:lastRenderedPageBreak/>
        <w:t>Technologies</w:t>
      </w:r>
    </w:p>
    <w:p w14:paraId="204A7CDE" w14:textId="1C2B0130" w:rsidR="00716FE0" w:rsidRDefault="00716FE0" w:rsidP="00716FE0">
      <w:pPr>
        <w:jc w:val="both"/>
        <w:rPr>
          <w:rFonts w:ascii="Arial" w:hAnsi="Arial" w:cs="Arial"/>
        </w:rPr>
      </w:pPr>
      <w:r w:rsidRPr="00716FE0">
        <w:rPr>
          <w:rFonts w:ascii="Arial" w:hAnsi="Arial" w:cs="Arial"/>
        </w:rPr>
        <w:t xml:space="preserve">To build an efficient services solution, selecting the right technology is the crucial thing. These technologies will </w:t>
      </w:r>
      <w:r w:rsidRPr="00716FE0">
        <w:rPr>
          <w:rFonts w:ascii="Arial" w:hAnsi="Arial" w:cs="Arial"/>
        </w:rPr>
        <w:t>guarantee that these services function robustly, be secure for users, and be integrated easily from service to service.</w:t>
      </w:r>
      <w:r>
        <w:rPr>
          <w:rFonts w:ascii="Arial" w:hAnsi="Arial" w:cs="Arial"/>
        </w:rPr>
        <w:t xml:space="preserve"> Here are the technologies, I will use for this solution – </w:t>
      </w:r>
    </w:p>
    <w:p w14:paraId="34DDC6AD" w14:textId="739296C8" w:rsidR="00716FE0" w:rsidRDefault="00716FE0" w:rsidP="00716FE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Node.js – Node.js </w:t>
      </w:r>
      <w:r w:rsidRPr="00716FE0">
        <w:rPr>
          <w:rFonts w:ascii="Arial" w:hAnsi="Arial" w:cs="Arial"/>
        </w:rPr>
        <w:t>more efficient, especially for making many concurrent requests at once, as it is an asynchronous function.</w:t>
      </w:r>
      <w:r>
        <w:rPr>
          <w:rFonts w:ascii="Arial" w:hAnsi="Arial" w:cs="Arial"/>
        </w:rPr>
        <w:t xml:space="preserve"> </w:t>
      </w:r>
    </w:p>
    <w:p w14:paraId="78573DB1" w14:textId="025B4DA8" w:rsidR="00716FE0" w:rsidRDefault="00716FE0" w:rsidP="00716FE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Express.js – </w:t>
      </w:r>
      <w:r w:rsidRPr="00716FE0">
        <w:rPr>
          <w:rFonts w:ascii="Arial" w:hAnsi="Arial" w:cs="Arial"/>
        </w:rPr>
        <w:t>A lightweight framework providing tools to build scalable and fast APIs for individual microservices.</w:t>
      </w:r>
    </w:p>
    <w:p w14:paraId="062ED804" w14:textId="357D507B" w:rsidR="00716FE0" w:rsidRDefault="00716FE0" w:rsidP="00716FE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MongoDB – I need a database to store the data about crop; I will choose MongoDB. It is a NoSQL database service that suits for semi-structured nature of crop data. It is flexible as it aligns with JSON-based data.</w:t>
      </w:r>
    </w:p>
    <w:p w14:paraId="22863D6B" w14:textId="04014D8F" w:rsidR="00716FE0" w:rsidRDefault="00716FE0" w:rsidP="00716FE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JWT – JWT (JSON web token) used for </w:t>
      </w:r>
      <w:r w:rsidRPr="00716FE0">
        <w:rPr>
          <w:rFonts w:ascii="Arial" w:hAnsi="Arial" w:cs="Arial"/>
        </w:rPr>
        <w:t>secure and stateless authentication across services, ensuring robust security.</w:t>
      </w:r>
    </w:p>
    <w:p w14:paraId="4378B044" w14:textId="28C09210" w:rsidR="001A3813" w:rsidRPr="001A3813" w:rsidRDefault="001A3813" w:rsidP="001A3813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Redis – </w:t>
      </w:r>
      <w:r w:rsidRPr="001A3813">
        <w:rPr>
          <w:rFonts w:ascii="Arial" w:hAnsi="Arial" w:cs="Arial"/>
        </w:rPr>
        <w:t>For caching data such as frequently accessed crop information or user sessions, improving response times and reducing database load.</w:t>
      </w:r>
    </w:p>
    <w:p w14:paraId="12A55FC1" w14:textId="5236574F" w:rsidR="001A3813" w:rsidRPr="001A3813" w:rsidRDefault="00716FE0" w:rsidP="001A3813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Swagger – For API documentation, I will choose this service. </w:t>
      </w:r>
      <w:r w:rsidR="001A3813">
        <w:rPr>
          <w:rFonts w:ascii="Arial" w:hAnsi="Arial" w:cs="Arial"/>
        </w:rPr>
        <w:t>It is easier to integrate and easy to maintain.</w:t>
      </w:r>
    </w:p>
    <w:p w14:paraId="54E11613" w14:textId="77777777" w:rsidR="000534A4" w:rsidRPr="00716FE0" w:rsidRDefault="000534A4" w:rsidP="00716FE0">
      <w:pPr>
        <w:jc w:val="both"/>
        <w:rPr>
          <w:rFonts w:ascii="Arial" w:hAnsi="Arial" w:cs="Arial"/>
        </w:rPr>
      </w:pPr>
    </w:p>
    <w:sectPr w:rsidR="000534A4" w:rsidRPr="0071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D34"/>
    <w:multiLevelType w:val="hybridMultilevel"/>
    <w:tmpl w:val="6AF488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11B5A"/>
    <w:multiLevelType w:val="multilevel"/>
    <w:tmpl w:val="1B6C7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A2935"/>
    <w:multiLevelType w:val="multilevel"/>
    <w:tmpl w:val="47A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A1042"/>
    <w:multiLevelType w:val="hybridMultilevel"/>
    <w:tmpl w:val="EEFA6F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65015"/>
    <w:multiLevelType w:val="multilevel"/>
    <w:tmpl w:val="122C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3403D"/>
    <w:multiLevelType w:val="hybridMultilevel"/>
    <w:tmpl w:val="61EE5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930F5"/>
    <w:multiLevelType w:val="multilevel"/>
    <w:tmpl w:val="DF12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888455">
    <w:abstractNumId w:val="2"/>
  </w:num>
  <w:num w:numId="2" w16cid:durableId="773399026">
    <w:abstractNumId w:val="6"/>
  </w:num>
  <w:num w:numId="3" w16cid:durableId="170144818">
    <w:abstractNumId w:val="1"/>
  </w:num>
  <w:num w:numId="4" w16cid:durableId="707217571">
    <w:abstractNumId w:val="4"/>
  </w:num>
  <w:num w:numId="5" w16cid:durableId="1335109317">
    <w:abstractNumId w:val="0"/>
  </w:num>
  <w:num w:numId="6" w16cid:durableId="1983000796">
    <w:abstractNumId w:val="3"/>
  </w:num>
  <w:num w:numId="7" w16cid:durableId="17971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A8"/>
    <w:rsid w:val="000534A4"/>
    <w:rsid w:val="001A3813"/>
    <w:rsid w:val="001E09BC"/>
    <w:rsid w:val="0025412A"/>
    <w:rsid w:val="00385266"/>
    <w:rsid w:val="003C0BED"/>
    <w:rsid w:val="00716FE0"/>
    <w:rsid w:val="007A5564"/>
    <w:rsid w:val="007D3CA8"/>
    <w:rsid w:val="00FA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BEF3"/>
  <w15:chartTrackingRefBased/>
  <w15:docId w15:val="{13EE74E2-4B99-46D9-B9B6-EEB9B436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C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09B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Ahmed Niloy</dc:creator>
  <cp:keywords/>
  <dc:description/>
  <cp:lastModifiedBy>Mahfuz Ahmed Niloy</cp:lastModifiedBy>
  <cp:revision>3</cp:revision>
  <dcterms:created xsi:type="dcterms:W3CDTF">2024-12-09T03:31:00Z</dcterms:created>
  <dcterms:modified xsi:type="dcterms:W3CDTF">2024-12-09T04:35:00Z</dcterms:modified>
</cp:coreProperties>
</file>