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78CB" w14:textId="77777777" w:rsidR="00AD36E9" w:rsidRDefault="00AD36E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Mahendra Kumar </w:t>
      </w:r>
      <w:proofErr w:type="spellStart"/>
      <w:r>
        <w:rPr>
          <w:b/>
          <w:bCs/>
          <w:sz w:val="20"/>
          <w:szCs w:val="20"/>
        </w:rPr>
        <w:t>Ponnapalli</w:t>
      </w:r>
      <w:proofErr w:type="spellEnd"/>
    </w:p>
    <w:p w14:paraId="3398BC78" w14:textId="77777777" w:rsidR="00AD36E9" w:rsidRDefault="00AD36E9">
      <w:pPr>
        <w:rPr>
          <w:b/>
          <w:bCs/>
          <w:sz w:val="20"/>
          <w:szCs w:val="20"/>
        </w:rPr>
      </w:pPr>
      <w:hyperlink r:id="rId5" w:history="1">
        <w:r w:rsidRPr="00927A38">
          <w:rPr>
            <w:rStyle w:val="Hyperlink"/>
            <w:b/>
            <w:bCs/>
            <w:sz w:val="20"/>
            <w:szCs w:val="20"/>
          </w:rPr>
          <w:t>Mahiponnapalli19@gmail.com</w:t>
        </w:r>
      </w:hyperlink>
    </w:p>
    <w:p w14:paraId="05830E54" w14:textId="77777777" w:rsidR="00AD36E9" w:rsidRDefault="00AD36E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0FC971FA" w14:textId="77777777" w:rsidR="006F0E66" w:rsidRPr="00AD36E9" w:rsidRDefault="00AD36E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</w:t>
      </w:r>
      <w:r w:rsidRPr="00AD36E9">
        <w:rPr>
          <w:b/>
          <w:bCs/>
          <w:sz w:val="20"/>
          <w:szCs w:val="20"/>
        </w:rPr>
        <w:t>Hospital Emergency Data Analysis and Dashboard</w:t>
      </w:r>
      <w:r>
        <w:rPr>
          <w:b/>
          <w:bCs/>
          <w:sz w:val="20"/>
          <w:szCs w:val="20"/>
        </w:rPr>
        <w:t xml:space="preserve"> Project </w:t>
      </w:r>
    </w:p>
    <w:p w14:paraId="3E2645E8" w14:textId="77777777" w:rsidR="00AD36E9" w:rsidRPr="00AD36E9" w:rsidRDefault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 xml:space="preserve">Steps to </w:t>
      </w:r>
      <w:proofErr w:type="gramStart"/>
      <w:r w:rsidRPr="00AD36E9">
        <w:rPr>
          <w:b/>
          <w:bCs/>
          <w:sz w:val="20"/>
          <w:szCs w:val="20"/>
        </w:rPr>
        <w:t>do :</w:t>
      </w:r>
      <w:proofErr w:type="gramEnd"/>
      <w:r w:rsidRPr="00AD36E9">
        <w:rPr>
          <w:b/>
          <w:bCs/>
          <w:sz w:val="20"/>
          <w:szCs w:val="20"/>
        </w:rPr>
        <w:t xml:space="preserve"> </w:t>
      </w:r>
    </w:p>
    <w:p w14:paraId="5D54B710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Requirement Gathering/ Business Requirements</w:t>
      </w:r>
    </w:p>
    <w:p w14:paraId="15FFBC3A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Data Walkthrough</w:t>
      </w:r>
    </w:p>
    <w:p w14:paraId="0EE4C7A1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Data Connection</w:t>
      </w:r>
    </w:p>
    <w:p w14:paraId="79CB14B2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Data Cleaning / Quality Check</w:t>
      </w:r>
    </w:p>
    <w:p w14:paraId="7EE5ED1E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 xml:space="preserve">Data </w:t>
      </w:r>
      <w:proofErr w:type="spellStart"/>
      <w:r w:rsidRPr="00AD36E9">
        <w:rPr>
          <w:sz w:val="20"/>
          <w:szCs w:val="20"/>
        </w:rPr>
        <w:t>Modeling</w:t>
      </w:r>
      <w:proofErr w:type="spellEnd"/>
    </w:p>
    <w:p w14:paraId="55C68CDC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Data Processing</w:t>
      </w:r>
    </w:p>
    <w:p w14:paraId="3D16C297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DAX Calculations</w:t>
      </w:r>
    </w:p>
    <w:p w14:paraId="2D33FF90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Dashboard Lay outing</w:t>
      </w:r>
    </w:p>
    <w:p w14:paraId="3EDFEF96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Charts Development and Formatting</w:t>
      </w:r>
    </w:p>
    <w:p w14:paraId="2FF710C7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Dashboard / Report Development</w:t>
      </w:r>
    </w:p>
    <w:p w14:paraId="344B807B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Insights Generation</w:t>
      </w:r>
    </w:p>
    <w:p w14:paraId="4F8CAE86" w14:textId="77777777" w:rsidR="00AD36E9" w:rsidRPr="00AD36E9" w:rsidRDefault="00AD36E9" w:rsidP="00AD36E9">
      <w:pPr>
        <w:rPr>
          <w:sz w:val="20"/>
          <w:szCs w:val="20"/>
        </w:rPr>
      </w:pPr>
    </w:p>
    <w:p w14:paraId="63101B3A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 xml:space="preserve">Key Performance Indicators to </w:t>
      </w:r>
      <w:proofErr w:type="gramStart"/>
      <w:r w:rsidRPr="00AD36E9">
        <w:rPr>
          <w:b/>
          <w:bCs/>
          <w:sz w:val="20"/>
          <w:szCs w:val="20"/>
        </w:rPr>
        <w:t>find :</w:t>
      </w:r>
      <w:proofErr w:type="gramEnd"/>
      <w:r w:rsidRPr="00AD36E9">
        <w:rPr>
          <w:b/>
          <w:bCs/>
          <w:sz w:val="20"/>
          <w:szCs w:val="20"/>
        </w:rPr>
        <w:t xml:space="preserve"> </w:t>
      </w:r>
    </w:p>
    <w:p w14:paraId="7BF16405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Number of Patients:</w:t>
      </w:r>
    </w:p>
    <w:p w14:paraId="76971FDB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Measure the total number of patients visiting the ER daily.</w:t>
      </w:r>
    </w:p>
    <w:p w14:paraId="1EAE0122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Display a daily trend using an area sparkline to understand patterns over time, such as peak days or seasonal trends.</w:t>
      </w:r>
    </w:p>
    <w:p w14:paraId="146E3079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Average Wait Time:</w:t>
      </w:r>
    </w:p>
    <w:p w14:paraId="6246517F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Calculate the average time patients wait before being attended to by a medical professional.</w:t>
      </w:r>
    </w:p>
    <w:p w14:paraId="3EB1502D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Use an area sparkline to show daily fluctuations and identify days with higher wait times that may require operational adjustments.</w:t>
      </w:r>
    </w:p>
    <w:p w14:paraId="335D9C6D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Patient Satisfaction Score:</w:t>
      </w:r>
    </w:p>
    <w:p w14:paraId="2946BF6A" w14:textId="77777777" w:rsidR="00AD36E9" w:rsidRPr="00AD36E9" w:rsidRDefault="00AD36E9" w:rsidP="00AD36E9">
      <w:pPr>
        <w:rPr>
          <w:sz w:val="20"/>
          <w:szCs w:val="20"/>
        </w:rPr>
      </w:pPr>
      <w:proofErr w:type="spellStart"/>
      <w:r w:rsidRPr="00AD36E9">
        <w:rPr>
          <w:sz w:val="20"/>
          <w:szCs w:val="20"/>
        </w:rPr>
        <w:t>Analyze</w:t>
      </w:r>
      <w:proofErr w:type="spellEnd"/>
      <w:r w:rsidRPr="00AD36E9">
        <w:rPr>
          <w:sz w:val="20"/>
          <w:szCs w:val="20"/>
        </w:rPr>
        <w:t xml:space="preserve"> the average satisfaction score of patients on a daily basis to evaluate the quality of service provided.</w:t>
      </w:r>
    </w:p>
    <w:p w14:paraId="1A2A19BB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Present a daily trend using an area sparkline to identify dips in satisfaction and correlate them with operational challenges or peak times.</w:t>
      </w:r>
    </w:p>
    <w:p w14:paraId="5C29D4B4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Number of Patients Referred:</w:t>
      </w:r>
    </w:p>
    <w:p w14:paraId="4BD1D8F4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Count the number of patients referred to specific departments from the ER each day.</w:t>
      </w:r>
    </w:p>
    <w:p w14:paraId="4C7CE121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Use an area sparkline to track daily trends and identify departments with high referral rates, which may require additional resources.</w:t>
      </w:r>
    </w:p>
    <w:p w14:paraId="6DD59CAE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lastRenderedPageBreak/>
        <w:t xml:space="preserve">Dashboards to </w:t>
      </w:r>
      <w:proofErr w:type="gramStart"/>
      <w:r w:rsidRPr="00AD36E9">
        <w:rPr>
          <w:b/>
          <w:bCs/>
          <w:sz w:val="20"/>
          <w:szCs w:val="20"/>
        </w:rPr>
        <w:t>find :</w:t>
      </w:r>
      <w:proofErr w:type="gramEnd"/>
      <w:r w:rsidRPr="00AD36E9">
        <w:rPr>
          <w:b/>
          <w:bCs/>
          <w:sz w:val="20"/>
          <w:szCs w:val="20"/>
        </w:rPr>
        <w:t xml:space="preserve"> </w:t>
      </w:r>
    </w:p>
    <w:p w14:paraId="36E8BC6B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Monthly View</w:t>
      </w:r>
    </w:p>
    <w:p w14:paraId="19911C6E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Consolidated View</w:t>
      </w:r>
    </w:p>
    <w:p w14:paraId="6EFC6D58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Patient Details</w:t>
      </w:r>
    </w:p>
    <w:p w14:paraId="64FBAA73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 xml:space="preserve">Dashboard 1: Monthly View </w:t>
      </w:r>
    </w:p>
    <w:p w14:paraId="25C6E3C2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 xml:space="preserve">Objective: Monitor key metrics and trends </w:t>
      </w:r>
      <w:r w:rsidRPr="00AD36E9">
        <w:rPr>
          <w:b/>
          <w:bCs/>
          <w:sz w:val="20"/>
          <w:szCs w:val="20"/>
        </w:rPr>
        <w:t>monthly</w:t>
      </w:r>
      <w:r w:rsidRPr="00AD36E9">
        <w:rPr>
          <w:b/>
          <w:bCs/>
          <w:sz w:val="20"/>
          <w:szCs w:val="20"/>
        </w:rPr>
        <w:t xml:space="preserve"> to identify patterns and areas for improvement.</w:t>
      </w:r>
    </w:p>
    <w:p w14:paraId="5A1C451E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Charts to Develop:</w:t>
      </w:r>
    </w:p>
    <w:p w14:paraId="09948038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Patient Admission Status: Track admitted vs. non-admitted patients.</w:t>
      </w:r>
    </w:p>
    <w:p w14:paraId="2107A289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Patient Age Distribution: Group patients by 10-year age intervals.</w:t>
      </w:r>
    </w:p>
    <w:p w14:paraId="3CF33278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 xml:space="preserve">Department Referrals: </w:t>
      </w:r>
      <w:proofErr w:type="spellStart"/>
      <w:r w:rsidRPr="00AD36E9">
        <w:rPr>
          <w:sz w:val="20"/>
          <w:szCs w:val="20"/>
        </w:rPr>
        <w:t>Analyze</w:t>
      </w:r>
      <w:proofErr w:type="spellEnd"/>
      <w:r w:rsidRPr="00AD36E9">
        <w:rPr>
          <w:sz w:val="20"/>
          <w:szCs w:val="20"/>
        </w:rPr>
        <w:t xml:space="preserve"> referral trends across different departments.</w:t>
      </w:r>
    </w:p>
    <w:p w14:paraId="58E3F11F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Timeliness: Measure the percentage of patients seen within 30 minutes.</w:t>
      </w:r>
    </w:p>
    <w:p w14:paraId="3BA60FB3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Gender Analysis: Visualize patient distribution by gender.</w:t>
      </w:r>
    </w:p>
    <w:p w14:paraId="6CB50CE8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 xml:space="preserve">Racial Demographics: </w:t>
      </w:r>
      <w:proofErr w:type="spellStart"/>
      <w:r w:rsidRPr="00AD36E9">
        <w:rPr>
          <w:sz w:val="20"/>
          <w:szCs w:val="20"/>
        </w:rPr>
        <w:t>Analyze</w:t>
      </w:r>
      <w:proofErr w:type="spellEnd"/>
      <w:r w:rsidRPr="00AD36E9">
        <w:rPr>
          <w:sz w:val="20"/>
          <w:szCs w:val="20"/>
        </w:rPr>
        <w:t xml:space="preserve"> patient data by race.</w:t>
      </w:r>
    </w:p>
    <w:p w14:paraId="78BD1A09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Time Analysis: Assess patient volume by day and hour.</w:t>
      </w:r>
    </w:p>
    <w:p w14:paraId="099CD1EB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 xml:space="preserve">Dashboard 2: Consolidated View </w:t>
      </w:r>
    </w:p>
    <w:p w14:paraId="602DE795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Objective: Provide a holistic summary of hospital performance for a selected date range.</w:t>
      </w:r>
    </w:p>
    <w:p w14:paraId="5C1A1658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Charts to Develop:</w:t>
      </w:r>
    </w:p>
    <w:p w14:paraId="6FD8184A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Similar metrics as the Monthly View, but aggregated over a customizable date range for broader insights and trend analysis</w:t>
      </w:r>
      <w:r w:rsidRPr="00AD36E9">
        <w:rPr>
          <w:sz w:val="20"/>
          <w:szCs w:val="20"/>
        </w:rPr>
        <w:t>.</w:t>
      </w:r>
    </w:p>
    <w:p w14:paraId="5028C56B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Dashboard 3: Patient Details</w:t>
      </w:r>
    </w:p>
    <w:p w14:paraId="472A817F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Objective: Offer granular insights into patient-level data to enable detailed analysis and troubleshooting.</w:t>
      </w:r>
    </w:p>
    <w:p w14:paraId="44B6C6FE" w14:textId="77777777" w:rsidR="00AD36E9" w:rsidRPr="00AD36E9" w:rsidRDefault="00AD36E9" w:rsidP="00AD36E9">
      <w:pPr>
        <w:rPr>
          <w:b/>
          <w:bCs/>
          <w:sz w:val="20"/>
          <w:szCs w:val="20"/>
        </w:rPr>
      </w:pPr>
      <w:r w:rsidRPr="00AD36E9">
        <w:rPr>
          <w:b/>
          <w:bCs/>
          <w:sz w:val="20"/>
          <w:szCs w:val="20"/>
        </w:rPr>
        <w:t>Charts to Develop: A grid displaying essential fields:</w:t>
      </w:r>
    </w:p>
    <w:p w14:paraId="32FCE0A8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Patient ID</w:t>
      </w:r>
    </w:p>
    <w:p w14:paraId="2A435377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Patient Full Name</w:t>
      </w:r>
    </w:p>
    <w:p w14:paraId="73E5CC2D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Gender</w:t>
      </w:r>
    </w:p>
    <w:p w14:paraId="51D6D348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Age</w:t>
      </w:r>
    </w:p>
    <w:p w14:paraId="39745197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Admission Date</w:t>
      </w:r>
    </w:p>
    <w:p w14:paraId="3E6ADEEE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Patient Race</w:t>
      </w:r>
    </w:p>
    <w:p w14:paraId="24F71878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Wait Time</w:t>
      </w:r>
    </w:p>
    <w:p w14:paraId="36727C6D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Department Referral</w:t>
      </w:r>
    </w:p>
    <w:p w14:paraId="611C2A5A" w14:textId="77777777" w:rsidR="00AD36E9" w:rsidRPr="00AD36E9" w:rsidRDefault="00AD36E9" w:rsidP="00AD36E9">
      <w:pPr>
        <w:rPr>
          <w:sz w:val="20"/>
          <w:szCs w:val="20"/>
        </w:rPr>
      </w:pPr>
      <w:r w:rsidRPr="00AD36E9">
        <w:rPr>
          <w:sz w:val="20"/>
          <w:szCs w:val="20"/>
        </w:rPr>
        <w:t>Admission Status</w:t>
      </w:r>
    </w:p>
    <w:p w14:paraId="1091A6D9" w14:textId="77777777" w:rsidR="00AD36E9" w:rsidRDefault="00AD36E9" w:rsidP="00AD36E9"/>
    <w:sectPr w:rsidR="00AD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66E53"/>
    <w:multiLevelType w:val="hybridMultilevel"/>
    <w:tmpl w:val="7CCC3284"/>
    <w:lvl w:ilvl="0" w:tplc="655AB0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2C2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90C7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CE4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0B4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F4BB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062E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A9C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8CB0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206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E9"/>
    <w:rsid w:val="00612BC3"/>
    <w:rsid w:val="006F0E66"/>
    <w:rsid w:val="00851B65"/>
    <w:rsid w:val="00AD36E9"/>
    <w:rsid w:val="00CF7F52"/>
    <w:rsid w:val="00E7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696D9"/>
  <w15:chartTrackingRefBased/>
  <w15:docId w15:val="{C2A90E4A-36FC-4653-A207-89DF42FD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6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3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2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2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4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iponnapalli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374</Words>
  <Characters>2347</Characters>
  <Application>Microsoft Office Word</Application>
  <DocSecurity>0</DocSecurity>
  <Lines>71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</cp:revision>
  <dcterms:created xsi:type="dcterms:W3CDTF">2025-02-17T23:45:00Z</dcterms:created>
  <dcterms:modified xsi:type="dcterms:W3CDTF">2025-02-17T23:55:00Z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a7ae7a23-ef28-4aa3-9c8b-3f9129e4503f</vt:lpwstr>
  </property>
</Properties>
</file>