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Pr="00975486" w:rsidRDefault="004C7586" w:rsidP="00160A95">
      <w:pPr>
        <w:pStyle w:val="ListParagraph"/>
        <w:numPr>
          <w:ilvl w:val="0"/>
          <w:numId w:val="8"/>
        </w:numPr>
        <w:autoSpaceDE w:val="0"/>
        <w:autoSpaceDN w:val="0"/>
        <w:adjustRightInd w:val="0"/>
        <w:spacing w:after="0"/>
        <w:ind w:left="900" w:hanging="540"/>
        <w:rPr>
          <w:rFonts w:cs="BookAntiqua"/>
          <w:b/>
          <w:bCs/>
          <w:sz w:val="24"/>
          <w:szCs w:val="24"/>
          <w:u w:val="single"/>
        </w:rPr>
      </w:pPr>
      <w:r w:rsidRPr="00160A95">
        <w:rPr>
          <w:rFonts w:cs="BookAntiqua"/>
        </w:rPr>
        <w:t>Before using a normal model for the sampling distribution of the average package weights, the manager must confirm that weights of individual packages are normally distributed.</w:t>
      </w:r>
      <w:r w:rsidR="00975486">
        <w:rPr>
          <w:rFonts w:cs="BookAntiqua"/>
        </w:rPr>
        <w:t xml:space="preserve"> =</w:t>
      </w:r>
      <w:r w:rsidR="00975486" w:rsidRPr="00975486">
        <w:rPr>
          <w:rFonts w:cs="BookAntiqua"/>
          <w:b/>
          <w:bCs/>
          <w:sz w:val="24"/>
          <w:szCs w:val="24"/>
          <w:u w:val="single"/>
        </w:rPr>
        <w:t>TRUE</w:t>
      </w:r>
    </w:p>
    <w:p w:rsidR="00160A95" w:rsidRDefault="00160A95" w:rsidP="00160A95">
      <w:pPr>
        <w:pStyle w:val="ListParagraph"/>
        <w:autoSpaceDE w:val="0"/>
        <w:autoSpaceDN w:val="0"/>
        <w:adjustRightInd w:val="0"/>
        <w:spacing w:after="0"/>
        <w:ind w:left="900"/>
        <w:rPr>
          <w:rFonts w:cs="BookAntiqua"/>
        </w:rPr>
      </w:pPr>
    </w:p>
    <w:p w:rsidR="004C7586" w:rsidRPr="00975486" w:rsidRDefault="00160A95" w:rsidP="00160A95">
      <w:pPr>
        <w:pStyle w:val="ListParagraph"/>
        <w:numPr>
          <w:ilvl w:val="0"/>
          <w:numId w:val="8"/>
        </w:numPr>
        <w:autoSpaceDE w:val="0"/>
        <w:autoSpaceDN w:val="0"/>
        <w:adjustRightInd w:val="0"/>
        <w:spacing w:after="0"/>
        <w:ind w:left="900" w:hanging="540"/>
        <w:rPr>
          <w:rFonts w:cs="BookAntiqua"/>
          <w:b/>
          <w:bCs/>
          <w:sz w:val="24"/>
          <w:szCs w:val="24"/>
          <w:u w:val="single"/>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4C7586" w:rsidRPr="00975486">
        <w:rPr>
          <w:rFonts w:cs="BookAntiqua"/>
          <w:b/>
          <w:bCs/>
          <w:sz w:val="24"/>
          <w:szCs w:val="24"/>
          <w:u w:val="single"/>
        </w:rPr>
        <w:t>.</w:t>
      </w:r>
      <w:r w:rsidR="00975486" w:rsidRPr="00975486">
        <w:rPr>
          <w:rFonts w:cs="BookAntiqua"/>
          <w:b/>
          <w:bCs/>
          <w:sz w:val="24"/>
          <w:szCs w:val="24"/>
          <w:u w:val="single"/>
        </w:rPr>
        <w:t xml:space="preserve"> =FALSE</w:t>
      </w:r>
    </w:p>
    <w:p w:rsidR="004C7586" w:rsidRPr="00975486" w:rsidRDefault="004C7586" w:rsidP="00160A95">
      <w:pPr>
        <w:spacing w:after="0"/>
        <w:rPr>
          <w:rFonts w:cs="Times New Roman"/>
          <w:b/>
          <w:bCs/>
          <w:sz w:val="24"/>
          <w:szCs w:val="24"/>
          <w:u w:val="single"/>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B82A8D" w:rsidRDefault="004C7586" w:rsidP="00160A95">
      <w:pPr>
        <w:numPr>
          <w:ilvl w:val="0"/>
          <w:numId w:val="4"/>
        </w:numPr>
        <w:autoSpaceDE w:val="0"/>
        <w:autoSpaceDN w:val="0"/>
        <w:adjustRightInd w:val="0"/>
        <w:spacing w:after="0"/>
        <w:rPr>
          <w:rFonts w:cs="BookAntiqua"/>
          <w:b/>
          <w:bCs/>
          <w:sz w:val="24"/>
          <w:szCs w:val="24"/>
          <w:u w:val="single"/>
        </w:rPr>
      </w:pPr>
      <w:r w:rsidRPr="00B82A8D">
        <w:rPr>
          <w:rFonts w:cs="BookAntiqua"/>
          <w:b/>
          <w:bCs/>
          <w:sz w:val="24"/>
          <w:szCs w:val="24"/>
          <w:u w:val="single"/>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F70B21" w:rsidRDefault="00F70B21" w:rsidP="00F70B21">
      <w:pPr>
        <w:pStyle w:val="ListParagraph"/>
        <w:numPr>
          <w:ilvl w:val="0"/>
          <w:numId w:val="9"/>
        </w:numPr>
        <w:autoSpaceDE w:val="0"/>
        <w:autoSpaceDN w:val="0"/>
        <w:adjustRightInd w:val="0"/>
        <w:spacing w:after="0"/>
        <w:rPr>
          <w:rFonts w:cs="BookAntiqua"/>
        </w:rPr>
      </w:pPr>
      <w:hyperlink r:id="rId6" w:history="1">
        <w:r w:rsidRPr="004C1383">
          <w:rPr>
            <w:rStyle w:val="Hyperlink"/>
            <w:rFonts w:cs="BookAntiqua"/>
          </w:rPr>
          <w:t>http://localhost:8888/notebooks/Untitled31.ipynb?kernel_name=python3</w:t>
        </w:r>
      </w:hyperlink>
    </w:p>
    <w:p w:rsidR="00F70B21" w:rsidRPr="00F70B21" w:rsidRDefault="00F70B21" w:rsidP="00F70B21">
      <w:pPr>
        <w:pStyle w:val="ListParagraph"/>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F70B21" w:rsidRDefault="004C7586" w:rsidP="00160A95">
      <w:pPr>
        <w:numPr>
          <w:ilvl w:val="0"/>
          <w:numId w:val="5"/>
        </w:numPr>
        <w:autoSpaceDE w:val="0"/>
        <w:autoSpaceDN w:val="0"/>
        <w:adjustRightInd w:val="0"/>
        <w:spacing w:after="0"/>
        <w:rPr>
          <w:rFonts w:cs="BookAntiqua"/>
          <w:b/>
          <w:bCs/>
          <w:sz w:val="24"/>
          <w:szCs w:val="24"/>
          <w:u w:val="single"/>
        </w:rPr>
      </w:pPr>
      <w:r w:rsidRPr="00F70B21">
        <w:rPr>
          <w:rFonts w:cs="BookAntiqua"/>
          <w:b/>
          <w:bCs/>
          <w:sz w:val="24"/>
          <w:szCs w:val="24"/>
          <w:u w:val="single"/>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bookmarkStart w:id="0" w:name="_GoBack"/>
      <w:bookmarkEnd w:id="0"/>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AF6635" w:rsidRDefault="004C7586" w:rsidP="00160A95">
      <w:pPr>
        <w:numPr>
          <w:ilvl w:val="0"/>
          <w:numId w:val="6"/>
        </w:numPr>
        <w:autoSpaceDE w:val="0"/>
        <w:autoSpaceDN w:val="0"/>
        <w:adjustRightInd w:val="0"/>
        <w:spacing w:after="0"/>
        <w:rPr>
          <w:rFonts w:cs="BookAntiqua"/>
          <w:b/>
          <w:bCs/>
          <w:sz w:val="28"/>
          <w:szCs w:val="26"/>
          <w:u w:val="single"/>
        </w:rPr>
      </w:pPr>
      <w:r w:rsidRPr="00AF6635">
        <w:rPr>
          <w:rFonts w:cs="BookAntiqua"/>
          <w:b/>
          <w:bCs/>
          <w:sz w:val="28"/>
          <w:szCs w:val="26"/>
          <w:u w:val="single"/>
        </w:rPr>
        <w:t xml:space="preserve">The average of the mean across several samples will be </w:t>
      </w:r>
      <w:r w:rsidR="00505D35" w:rsidRPr="00AF6635">
        <w:rPr>
          <w:rFonts w:cs="BookAntiqua"/>
          <w:b/>
          <w:bCs/>
          <w:sz w:val="28"/>
          <w:szCs w:val="26"/>
          <w:u w:val="single"/>
        </w:rPr>
        <w:t>7</w:t>
      </w:r>
      <w:r w:rsidRPr="00AF6635">
        <w:rPr>
          <w:rFonts w:cs="BookAntiqua"/>
          <w:b/>
          <w:bCs/>
          <w:sz w:val="28"/>
          <w:szCs w:val="26"/>
          <w:u w:val="single"/>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7611F9D"/>
    <w:multiLevelType w:val="hybridMultilevel"/>
    <w:tmpl w:val="70108E98"/>
    <w:lvl w:ilvl="0" w:tplc="84620A4C">
      <w:start w:val="1"/>
      <w:numFmt w:val="bullet"/>
      <w:lvlText w:val=""/>
      <w:lvlJc w:val="left"/>
      <w:pPr>
        <w:ind w:left="720" w:hanging="360"/>
      </w:pPr>
      <w:rPr>
        <w:rFonts w:ascii="Wingdings" w:eastAsiaTheme="minorEastAsia" w:hAnsi="Wingdings" w:cs="Book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C7586"/>
    <w:rsid w:val="00505D35"/>
    <w:rsid w:val="00975486"/>
    <w:rsid w:val="00AF6635"/>
    <w:rsid w:val="00B82A8D"/>
    <w:rsid w:val="00F70B21"/>
    <w:rsid w:val="00FD3DB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978B4-1C28-4DFE-B958-9F831C7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F70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Untitled31.ipynb?kernel_name=python3"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2</cp:revision>
  <dcterms:created xsi:type="dcterms:W3CDTF">2023-01-24T07:10:00Z</dcterms:created>
  <dcterms:modified xsi:type="dcterms:W3CDTF">2023-01-24T07:10:00Z</dcterms:modified>
</cp:coreProperties>
</file>