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7BA1" w14:textId="77777777" w:rsidR="006A5359" w:rsidRDefault="006A5359">
      <w:pPr>
        <w:widowControl/>
        <w:spacing w:line="276" w:lineRule="auto"/>
        <w:rPr>
          <w:rFonts w:ascii="Times New Roman" w:eastAsia="Times New Roman" w:hAnsi="Times New Roman" w:cs="Times New Roman"/>
          <w:b/>
          <w:sz w:val="28"/>
          <w:szCs w:val="28"/>
        </w:rPr>
      </w:pPr>
    </w:p>
    <w:p w14:paraId="14C37BA2" w14:textId="77777777" w:rsidR="006A5359" w:rsidRDefault="00D03E1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4C37BA3" w14:textId="77777777" w:rsidR="006A5359" w:rsidRDefault="006A535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5359" w14:paraId="14C37BA6" w14:textId="77777777">
        <w:tc>
          <w:tcPr>
            <w:tcW w:w="4680" w:type="dxa"/>
            <w:shd w:val="clear" w:color="auto" w:fill="auto"/>
            <w:tcMar>
              <w:top w:w="100" w:type="dxa"/>
              <w:left w:w="100" w:type="dxa"/>
              <w:bottom w:w="100" w:type="dxa"/>
              <w:right w:w="100" w:type="dxa"/>
            </w:tcMar>
          </w:tcPr>
          <w:p w14:paraId="14C37BA4"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C37BA5" w14:textId="3AEE3688" w:rsidR="006A5359" w:rsidRDefault="00D03E1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810F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1003B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A5359" w14:paraId="14C37BA9" w14:textId="77777777">
        <w:tc>
          <w:tcPr>
            <w:tcW w:w="4680" w:type="dxa"/>
            <w:shd w:val="clear" w:color="auto" w:fill="auto"/>
            <w:tcMar>
              <w:top w:w="100" w:type="dxa"/>
              <w:left w:w="100" w:type="dxa"/>
              <w:bottom w:w="100" w:type="dxa"/>
              <w:right w:w="100" w:type="dxa"/>
            </w:tcMar>
          </w:tcPr>
          <w:p w14:paraId="14C37BA7"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C37BA8" w14:textId="50CBE43A" w:rsidR="006A5359" w:rsidRDefault="009D19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8810FB">
              <w:rPr>
                <w:rFonts w:ascii="Times New Roman" w:eastAsia="Times New Roman" w:hAnsi="Times New Roman" w:cs="Times New Roman"/>
                <w:sz w:val="24"/>
                <w:szCs w:val="24"/>
              </w:rPr>
              <w:t>04</w:t>
            </w:r>
          </w:p>
        </w:tc>
      </w:tr>
      <w:tr w:rsidR="006A5359" w14:paraId="14C37BAC" w14:textId="77777777">
        <w:tc>
          <w:tcPr>
            <w:tcW w:w="4680" w:type="dxa"/>
            <w:shd w:val="clear" w:color="auto" w:fill="auto"/>
            <w:tcMar>
              <w:top w:w="100" w:type="dxa"/>
              <w:left w:w="100" w:type="dxa"/>
              <w:bottom w:w="100" w:type="dxa"/>
              <w:right w:w="100" w:type="dxa"/>
            </w:tcMar>
          </w:tcPr>
          <w:p w14:paraId="14C37BAA"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C37BAB" w14:textId="63E44626" w:rsidR="006A5359" w:rsidRDefault="008810F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Rising Waters: Machine Learning Approach To Flood Prediction</w:t>
            </w:r>
          </w:p>
        </w:tc>
      </w:tr>
      <w:tr w:rsidR="006A5359" w14:paraId="14C37BAF" w14:textId="77777777">
        <w:tc>
          <w:tcPr>
            <w:tcW w:w="4680" w:type="dxa"/>
            <w:shd w:val="clear" w:color="auto" w:fill="auto"/>
            <w:tcMar>
              <w:top w:w="100" w:type="dxa"/>
              <w:left w:w="100" w:type="dxa"/>
              <w:bottom w:w="100" w:type="dxa"/>
              <w:right w:w="100" w:type="dxa"/>
            </w:tcMar>
          </w:tcPr>
          <w:p w14:paraId="14C37BAD"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37BAE"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4C37BB0" w14:textId="77777777" w:rsidR="006A5359" w:rsidRDefault="006A5359">
      <w:pPr>
        <w:widowControl/>
        <w:spacing w:after="160" w:line="276" w:lineRule="auto"/>
        <w:rPr>
          <w:rFonts w:ascii="Times New Roman" w:eastAsia="Times New Roman" w:hAnsi="Times New Roman" w:cs="Times New Roman"/>
          <w:sz w:val="24"/>
          <w:szCs w:val="24"/>
        </w:rPr>
      </w:pPr>
    </w:p>
    <w:p w14:paraId="14C37BB1" w14:textId="77777777" w:rsidR="006A5359" w:rsidRDefault="00D03E1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3AEBB5"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2C7160C3" w14:textId="759D1A40" w:rsidR="00D40343" w:rsidRPr="004017E2"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Example: 1</w:t>
      </w:r>
      <w:r w:rsidRPr="004017E2">
        <w:rPr>
          <w:rFonts w:ascii="Times New Roman" w:eastAsia="Times New Roman" w:hAnsi="Times New Roman" w:cs="Times New Roman"/>
          <w:sz w:val="24"/>
          <w:szCs w:val="24"/>
          <w:lang w:val="en-IN"/>
        </w:rPr>
        <w:t>.</w:t>
      </w:r>
      <w:r w:rsidR="004017E2" w:rsidRPr="004017E2">
        <w:rPr>
          <w:rFonts w:ascii="Times New Roman" w:eastAsia="Times New Roman" w:hAnsi="Times New Roman" w:cs="Times New Roman"/>
          <w:sz w:val="24"/>
          <w:szCs w:val="24"/>
          <w:lang w:val="en-IN"/>
        </w:rPr>
        <w:t>KNN</w:t>
      </w:r>
      <w:r w:rsidR="004017E2">
        <w:rPr>
          <w:rFonts w:ascii="Times New Roman" w:eastAsia="Times New Roman" w:hAnsi="Times New Roman" w:cs="Times New Roman"/>
          <w:sz w:val="24"/>
          <w:szCs w:val="24"/>
          <w:lang w:val="en-IN"/>
        </w:rPr>
        <w:t xml:space="preserve"> Regression</w:t>
      </w:r>
    </w:p>
    <w:p w14:paraId="1499E2CC" w14:textId="4559DB0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 xml:space="preserve">2. </w:t>
      </w:r>
      <w:r w:rsidR="004017E2">
        <w:rPr>
          <w:rFonts w:ascii="Times New Roman" w:eastAsia="Times New Roman" w:hAnsi="Times New Roman" w:cs="Times New Roman"/>
          <w:sz w:val="24"/>
          <w:szCs w:val="24"/>
          <w:lang w:val="en-IN"/>
        </w:rPr>
        <w:t>Xgboost Regression</w:t>
      </w:r>
    </w:p>
    <w:p w14:paraId="6E9E6A4C" w14:textId="488378D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3. Random Forest Regression / Classification.</w:t>
      </w:r>
    </w:p>
    <w:p w14:paraId="4E60DCAB" w14:textId="5C08B754"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4. Decision Tree Regression / Classification.</w:t>
      </w:r>
    </w:p>
    <w:p w14:paraId="74FE7E16"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You will need to train the datasets to run smoothly and see an incremental improvement in the prediction rate.</w:t>
      </w:r>
    </w:p>
    <w:p w14:paraId="14C37BB3" w14:textId="77777777" w:rsidR="006A5359" w:rsidRDefault="006A5359" w:rsidP="001B3D62">
      <w:pPr>
        <w:widowControl/>
        <w:spacing w:after="160" w:line="276" w:lineRule="auto"/>
        <w:rPr>
          <w:rFonts w:ascii="Times New Roman" w:eastAsia="Times New Roman" w:hAnsi="Times New Roman" w:cs="Times New Roman"/>
          <w:sz w:val="24"/>
          <w:szCs w:val="24"/>
        </w:rPr>
      </w:pPr>
    </w:p>
    <w:p w14:paraId="14C37BB4" w14:textId="77777777" w:rsidR="006A5359" w:rsidRDefault="00D03E19" w:rsidP="001B3D6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634" w:type="dxa"/>
        <w:tblBorders>
          <w:top w:val="nil"/>
          <w:left w:val="nil"/>
          <w:bottom w:val="nil"/>
          <w:right w:val="nil"/>
          <w:insideH w:val="nil"/>
          <w:insideV w:val="nil"/>
        </w:tblBorders>
        <w:tblLayout w:type="fixed"/>
        <w:tblLook w:val="0600" w:firstRow="0" w:lastRow="0" w:firstColumn="0" w:lastColumn="0" w:noHBand="1" w:noVBand="1"/>
      </w:tblPr>
      <w:tblGrid>
        <w:gridCol w:w="1980"/>
        <w:gridCol w:w="4111"/>
        <w:gridCol w:w="2126"/>
        <w:gridCol w:w="1417"/>
      </w:tblGrid>
      <w:tr w:rsidR="001B3D62" w14:paraId="14C37BB7" w14:textId="39EBE1AD" w:rsidTr="00CE20E3">
        <w:trPr>
          <w:trHeight w:val="288"/>
        </w:trPr>
        <w:tc>
          <w:tcPr>
            <w:tcW w:w="1980"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bottom"/>
          </w:tcPr>
          <w:p w14:paraId="14C37BB5" w14:textId="54D321AD" w:rsidR="001B3D62" w:rsidRPr="00272C71" w:rsidRDefault="001B3D62" w:rsidP="00272C71">
            <w:pPr>
              <w:pStyle w:val="Heading2"/>
              <w:ind w:left="0"/>
            </w:pPr>
            <w:r w:rsidRPr="00BD7A6C">
              <w:rPr>
                <w:rFonts w:ascii="Times New Roman" w:hAnsi="Times New Roman" w:cs="Times New Roman"/>
              </w:rPr>
              <w:t>Model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14C37BB6" w14:textId="51D6C448" w:rsidR="001B3D62" w:rsidRPr="00321FD0" w:rsidRDefault="001B3D62" w:rsidP="00321FD0">
            <w:pPr>
              <w:pStyle w:val="Heading2"/>
              <w:ind w:left="0"/>
              <w:rPr>
                <w:rFonts w:ascii="Times New Roman" w:hAnsi="Times New Roman" w:cs="Times New Roman"/>
              </w:rPr>
            </w:pPr>
            <w:r>
              <w:rPr>
                <w:rFonts w:ascii="Times New Roman" w:hAnsi="Times New Roman" w:cs="Times New Roman"/>
              </w:rPr>
              <w:t xml:space="preserve">                    Description</w:t>
            </w:r>
          </w:p>
        </w:tc>
        <w:tc>
          <w:tcPr>
            <w:tcW w:w="2126" w:type="dxa"/>
            <w:tcBorders>
              <w:top w:val="single" w:sz="4" w:space="0" w:color="auto"/>
              <w:left w:val="single" w:sz="4" w:space="0" w:color="auto"/>
              <w:bottom w:val="single" w:sz="4" w:space="0" w:color="auto"/>
              <w:right w:val="single" w:sz="4" w:space="0" w:color="auto"/>
            </w:tcBorders>
          </w:tcPr>
          <w:p w14:paraId="1B0E7186" w14:textId="25B38DB6" w:rsidR="001B3D62" w:rsidRPr="00E431DA"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Hyperparameters</w:t>
            </w:r>
          </w:p>
        </w:tc>
        <w:tc>
          <w:tcPr>
            <w:tcW w:w="1417" w:type="dxa"/>
            <w:tcBorders>
              <w:top w:val="single" w:sz="4" w:space="0" w:color="auto"/>
              <w:left w:val="single" w:sz="4" w:space="0" w:color="auto"/>
              <w:bottom w:val="single" w:sz="4" w:space="0" w:color="auto"/>
              <w:right w:val="single" w:sz="4" w:space="0" w:color="auto"/>
            </w:tcBorders>
          </w:tcPr>
          <w:p w14:paraId="36E674A3" w14:textId="093202A7" w:rsidR="001B3D62"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 xml:space="preserve">       </w:t>
            </w:r>
            <w:r>
              <w:rPr>
                <w:rFonts w:ascii="Times New Roman" w:hAnsi="Times New Roman" w:cs="Times New Roman"/>
              </w:rPr>
              <w:t>Accuracy</w:t>
            </w:r>
          </w:p>
        </w:tc>
      </w:tr>
      <w:tr w:rsidR="001B3D62" w14:paraId="14C37BBA" w14:textId="1C7DD0A5"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8" w14:textId="193C5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4111"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9" w14:textId="61628FA4" w:rsidR="001B3D62" w:rsidRPr="00D1281E" w:rsidRDefault="001B3D62">
            <w:pPr>
              <w:widowControl/>
              <w:spacing w:after="160" w:line="276" w:lineRule="auto"/>
              <w:rPr>
                <w:rFonts w:ascii="Times New Roman" w:eastAsia="Times New Roman" w:hAnsi="Times New Roman" w:cs="Times New Roman"/>
                <w:color w:val="0D0D0D"/>
                <w:sz w:val="24"/>
                <w:szCs w:val="24"/>
              </w:rPr>
            </w:pPr>
            <w:r w:rsidRPr="00D1281E">
              <w:rPr>
                <w:rFonts w:ascii="Times New Roman" w:hAnsi="Times New Roman" w:cs="Times New Roman"/>
                <w:sz w:val="24"/>
                <w:szCs w:val="24"/>
                <w:shd w:val="clear" w:color="auto" w:fill="FFFFFF"/>
              </w:rPr>
              <w:t>Logistic regression is the appropriate regression analysis to conduct when the dependent variable is binary.</w:t>
            </w:r>
          </w:p>
        </w:tc>
        <w:tc>
          <w:tcPr>
            <w:tcW w:w="2126" w:type="dxa"/>
            <w:tcBorders>
              <w:top w:val="single" w:sz="4" w:space="0" w:color="auto"/>
              <w:left w:val="single" w:sz="4" w:space="0" w:color="000000"/>
              <w:bottom w:val="single" w:sz="4" w:space="0" w:color="000000"/>
              <w:right w:val="single" w:sz="4" w:space="0" w:color="000000"/>
            </w:tcBorders>
          </w:tcPr>
          <w:p w14:paraId="56671BC2" w14:textId="6C51A686" w:rsidR="001B3D62" w:rsidRPr="00D1281E"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E20E3">
              <w:rPr>
                <w:rFonts w:ascii="Times New Roman" w:hAnsi="Times New Roman" w:cs="Times New Roman"/>
                <w:sz w:val="24"/>
                <w:szCs w:val="24"/>
                <w:shd w:val="clear" w:color="auto" w:fill="FFFFFF"/>
              </w:rPr>
              <w:t>-</w:t>
            </w:r>
          </w:p>
        </w:tc>
        <w:tc>
          <w:tcPr>
            <w:tcW w:w="1417" w:type="dxa"/>
            <w:tcBorders>
              <w:top w:val="single" w:sz="4" w:space="0" w:color="auto"/>
              <w:left w:val="single" w:sz="4" w:space="0" w:color="000000"/>
              <w:bottom w:val="single" w:sz="4" w:space="0" w:color="000000"/>
              <w:right w:val="single" w:sz="4" w:space="0" w:color="000000"/>
            </w:tcBorders>
          </w:tcPr>
          <w:p w14:paraId="7AF058DD" w14:textId="2C2ED973" w:rsidR="001B3D62"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017E2">
              <w:rPr>
                <w:rFonts w:ascii="Times New Roman" w:hAnsi="Times New Roman" w:cs="Times New Roman"/>
                <w:sz w:val="24"/>
                <w:szCs w:val="24"/>
                <w:shd w:val="clear" w:color="auto" w:fill="FFFFFF"/>
              </w:rPr>
              <w:t>-</w:t>
            </w:r>
          </w:p>
        </w:tc>
      </w:tr>
      <w:tr w:rsidR="001B3D62" w14:paraId="14C37BBD" w14:textId="587BAE06"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B" w14:textId="4EDCB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Random Forest</w:t>
            </w:r>
          </w:p>
        </w:tc>
        <w:tc>
          <w:tcPr>
            <w:tcW w:w="4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C" w14:textId="52689B3F" w:rsidR="001B3D62" w:rsidRPr="007B569A" w:rsidRDefault="001B3D62" w:rsidP="007B569A">
            <w:pPr>
              <w:pStyle w:val="NormalWeb"/>
            </w:pPr>
            <w:r>
              <w:t>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w:t>
            </w:r>
          </w:p>
        </w:tc>
        <w:tc>
          <w:tcPr>
            <w:tcW w:w="2126" w:type="dxa"/>
            <w:tcBorders>
              <w:top w:val="single" w:sz="4" w:space="0" w:color="000000"/>
              <w:left w:val="single" w:sz="4" w:space="0" w:color="000000"/>
              <w:bottom w:val="single" w:sz="4" w:space="0" w:color="000000"/>
              <w:right w:val="single" w:sz="4" w:space="0" w:color="000000"/>
            </w:tcBorders>
          </w:tcPr>
          <w:p w14:paraId="11E7C2EF" w14:textId="0B2AB5AD" w:rsidR="001B3D62" w:rsidRDefault="001B3D62" w:rsidP="007B569A">
            <w:pPr>
              <w:pStyle w:val="NormalWeb"/>
            </w:pPr>
            <w:r>
              <w:t xml:space="preserve">                </w:t>
            </w:r>
            <w:r w:rsidR="00CE20E3">
              <w:t>-</w:t>
            </w:r>
          </w:p>
        </w:tc>
        <w:tc>
          <w:tcPr>
            <w:tcW w:w="1417" w:type="dxa"/>
            <w:tcBorders>
              <w:top w:val="single" w:sz="4" w:space="0" w:color="000000"/>
              <w:left w:val="single" w:sz="4" w:space="0" w:color="000000"/>
              <w:bottom w:val="single" w:sz="4" w:space="0" w:color="000000"/>
              <w:right w:val="single" w:sz="4" w:space="0" w:color="000000"/>
            </w:tcBorders>
          </w:tcPr>
          <w:p w14:paraId="16515625" w14:textId="6632A9A6" w:rsidR="001B3D62" w:rsidRDefault="001B3D62" w:rsidP="007B569A">
            <w:pPr>
              <w:pStyle w:val="NormalWeb"/>
            </w:pPr>
            <w:r>
              <w:t xml:space="preserve">        9</w:t>
            </w:r>
            <w:r w:rsidR="008810FB">
              <w:t>6</w:t>
            </w:r>
            <w:r>
              <w:t>%</w:t>
            </w:r>
          </w:p>
        </w:tc>
      </w:tr>
    </w:tbl>
    <w:p w14:paraId="14C37BC1" w14:textId="77777777" w:rsidR="006A5359" w:rsidRDefault="006A5359">
      <w:pPr>
        <w:widowControl/>
        <w:spacing w:after="160" w:line="276" w:lineRule="auto"/>
        <w:rPr>
          <w:rFonts w:ascii="Times New Roman" w:eastAsia="Times New Roman" w:hAnsi="Times New Roman" w:cs="Times New Roman"/>
          <w:b/>
          <w:sz w:val="24"/>
          <w:szCs w:val="24"/>
        </w:rPr>
      </w:pPr>
    </w:p>
    <w:sectPr w:rsidR="006A53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187DD" w14:textId="77777777" w:rsidR="003917AC" w:rsidRDefault="003917AC">
      <w:r>
        <w:separator/>
      </w:r>
    </w:p>
  </w:endnote>
  <w:endnote w:type="continuationSeparator" w:id="0">
    <w:p w14:paraId="2AEF2050" w14:textId="77777777" w:rsidR="003917AC" w:rsidRDefault="0039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323F3" w14:textId="77777777" w:rsidR="003917AC" w:rsidRDefault="003917AC">
      <w:r>
        <w:separator/>
      </w:r>
    </w:p>
  </w:footnote>
  <w:footnote w:type="continuationSeparator" w:id="0">
    <w:p w14:paraId="0491B262" w14:textId="77777777" w:rsidR="003917AC" w:rsidRDefault="0039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7BC2" w14:textId="77777777" w:rsidR="006A5359" w:rsidRDefault="00D03E19">
    <w:pPr>
      <w:jc w:val="both"/>
    </w:pPr>
    <w:r>
      <w:rPr>
        <w:noProof/>
      </w:rPr>
      <w:drawing>
        <wp:anchor distT="114300" distB="114300" distL="114300" distR="114300" simplePos="0" relativeHeight="251658240" behindDoc="0" locked="0" layoutInCell="1" hidden="0" allowOverlap="1" wp14:anchorId="14C37BC5" wp14:editId="14C37BC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C37BC7" wp14:editId="14C37BC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C37BC3" w14:textId="77777777" w:rsidR="006A5359" w:rsidRDefault="006A5359"/>
  <w:p w14:paraId="14C37BC4" w14:textId="77777777" w:rsidR="006A5359" w:rsidRDefault="006A5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59"/>
    <w:rsid w:val="00016F9C"/>
    <w:rsid w:val="000543F5"/>
    <w:rsid w:val="00067180"/>
    <w:rsid w:val="001003B0"/>
    <w:rsid w:val="001A1044"/>
    <w:rsid w:val="001B3D62"/>
    <w:rsid w:val="00272C71"/>
    <w:rsid w:val="00321FD0"/>
    <w:rsid w:val="00330ED1"/>
    <w:rsid w:val="00340B84"/>
    <w:rsid w:val="003917AC"/>
    <w:rsid w:val="004017E2"/>
    <w:rsid w:val="006465E5"/>
    <w:rsid w:val="00680528"/>
    <w:rsid w:val="006A5359"/>
    <w:rsid w:val="00767A51"/>
    <w:rsid w:val="007B569A"/>
    <w:rsid w:val="0086636D"/>
    <w:rsid w:val="008810FB"/>
    <w:rsid w:val="00995995"/>
    <w:rsid w:val="009D19B9"/>
    <w:rsid w:val="00AC6B1E"/>
    <w:rsid w:val="00B00C66"/>
    <w:rsid w:val="00B46FAA"/>
    <w:rsid w:val="00BC5F49"/>
    <w:rsid w:val="00BD7A6C"/>
    <w:rsid w:val="00CE20E3"/>
    <w:rsid w:val="00D03E19"/>
    <w:rsid w:val="00D1281E"/>
    <w:rsid w:val="00D136BB"/>
    <w:rsid w:val="00D40343"/>
    <w:rsid w:val="00D66445"/>
    <w:rsid w:val="00D900DC"/>
    <w:rsid w:val="00E431DA"/>
    <w:rsid w:val="00F77302"/>
    <w:rsid w:val="00FA260E"/>
    <w:rsid w:val="00FF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BA1"/>
  <w15:docId w15:val="{AC8E4167-5E66-4CCA-973E-DA59584E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7B569A"/>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2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41381">
      <w:bodyDiv w:val="1"/>
      <w:marLeft w:val="0"/>
      <w:marRight w:val="0"/>
      <w:marTop w:val="0"/>
      <w:marBottom w:val="0"/>
      <w:divBdr>
        <w:top w:val="none" w:sz="0" w:space="0" w:color="auto"/>
        <w:left w:val="none" w:sz="0" w:space="0" w:color="auto"/>
        <w:bottom w:val="none" w:sz="0" w:space="0" w:color="auto"/>
        <w:right w:val="none" w:sz="0" w:space="0" w:color="auto"/>
      </w:divBdr>
    </w:div>
    <w:div w:id="194395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Bathoju Maheshwari</cp:lastModifiedBy>
  <cp:revision>2</cp:revision>
  <dcterms:created xsi:type="dcterms:W3CDTF">2024-07-19T10:42:00Z</dcterms:created>
  <dcterms:modified xsi:type="dcterms:W3CDTF">2024-07-19T10:42:00Z</dcterms:modified>
</cp:coreProperties>
</file>