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0C" w:rsidRPr="00013E47" w:rsidRDefault="00C1440C" w:rsidP="00EE602A">
      <w:pPr>
        <w:spacing w:line="240" w:lineRule="auto"/>
        <w:rPr>
          <w:rFonts w:ascii="Arial" w:hAnsi="Arial" w:cs="Arial"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>УДК 004.738.2</w:t>
      </w:r>
    </w:p>
    <w:p w:rsidR="00DB43D9" w:rsidRPr="00013E47" w:rsidRDefault="00130071" w:rsidP="00EE602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b/>
          <w:sz w:val="28"/>
          <w:szCs w:val="28"/>
        </w:rPr>
        <w:t>ВЗГЛЯД В ПРОШЛОЕ: КВАНТОВЫЕ ТЕЛЕПОРТАЦИИ И ВОЗМОЖНОСТЬ ПУТЕШЕСТВИЯ ВО ВРЕМЕНИ</w:t>
      </w:r>
    </w:p>
    <w:p w:rsidR="005675AF" w:rsidRPr="00013E47" w:rsidRDefault="005C3EA0" w:rsidP="00EE602A">
      <w:pPr>
        <w:spacing w:line="240" w:lineRule="auto"/>
        <w:jc w:val="right"/>
        <w:rPr>
          <w:rFonts w:ascii="Arial" w:hAnsi="Arial" w:cs="Arial"/>
          <w:b/>
          <w:i/>
          <w:sz w:val="28"/>
          <w:szCs w:val="28"/>
        </w:rPr>
      </w:pPr>
      <w:r w:rsidRPr="00013E47">
        <w:rPr>
          <w:rFonts w:ascii="Arial" w:hAnsi="Arial" w:cs="Arial"/>
          <w:b/>
          <w:i/>
          <w:sz w:val="28"/>
          <w:szCs w:val="28"/>
        </w:rPr>
        <w:t>Шишкина Мария Николаевна</w:t>
      </w:r>
    </w:p>
    <w:p w:rsidR="005C3EA0" w:rsidRPr="00013E47" w:rsidRDefault="005C3EA0" w:rsidP="00EE602A">
      <w:pPr>
        <w:spacing w:line="240" w:lineRule="auto"/>
        <w:jc w:val="right"/>
        <w:rPr>
          <w:rFonts w:ascii="Arial" w:hAnsi="Arial" w:cs="Arial"/>
          <w:b/>
          <w:i/>
          <w:sz w:val="28"/>
          <w:szCs w:val="28"/>
        </w:rPr>
      </w:pPr>
      <w:r w:rsidRPr="00013E47">
        <w:rPr>
          <w:rFonts w:ascii="Arial" w:hAnsi="Arial" w:cs="Arial"/>
          <w:b/>
          <w:i/>
          <w:sz w:val="28"/>
          <w:szCs w:val="28"/>
        </w:rPr>
        <w:t xml:space="preserve">Научный руководитель: Рахматуллина </w:t>
      </w:r>
      <w:proofErr w:type="spellStart"/>
      <w:r w:rsidRPr="00013E47">
        <w:rPr>
          <w:rFonts w:ascii="Arial" w:hAnsi="Arial" w:cs="Arial"/>
          <w:b/>
          <w:i/>
          <w:sz w:val="28"/>
          <w:szCs w:val="28"/>
        </w:rPr>
        <w:t>Резида</w:t>
      </w:r>
      <w:proofErr w:type="spellEnd"/>
      <w:r w:rsidRPr="00013E47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013E47">
        <w:rPr>
          <w:rFonts w:ascii="Arial" w:hAnsi="Arial" w:cs="Arial"/>
          <w:b/>
          <w:i/>
          <w:sz w:val="28"/>
          <w:szCs w:val="28"/>
        </w:rPr>
        <w:t>Гайфулловна</w:t>
      </w:r>
      <w:proofErr w:type="spellEnd"/>
    </w:p>
    <w:p w:rsidR="00376409" w:rsidRPr="00013E47" w:rsidRDefault="005C3EA0" w:rsidP="00EE602A">
      <w:pPr>
        <w:spacing w:line="240" w:lineRule="auto"/>
        <w:jc w:val="right"/>
        <w:rPr>
          <w:rFonts w:ascii="Arial" w:hAnsi="Arial" w:cs="Arial"/>
          <w:b/>
          <w:i/>
          <w:sz w:val="28"/>
          <w:szCs w:val="28"/>
        </w:rPr>
      </w:pPr>
      <w:r w:rsidRPr="00013E47">
        <w:rPr>
          <w:rFonts w:ascii="Arial" w:hAnsi="Arial" w:cs="Arial"/>
          <w:b/>
          <w:i/>
          <w:sz w:val="28"/>
          <w:szCs w:val="28"/>
        </w:rPr>
        <w:t>-</w:t>
      </w:r>
      <w:proofErr w:type="spellStart"/>
      <w:r w:rsidRPr="00013E47">
        <w:rPr>
          <w:rFonts w:ascii="Arial" w:hAnsi="Arial" w:cs="Arial"/>
          <w:b/>
          <w:i/>
          <w:sz w:val="28"/>
          <w:szCs w:val="28"/>
        </w:rPr>
        <w:t>к.ф.-м.н</w:t>
      </w:r>
      <w:proofErr w:type="spellEnd"/>
      <w:r w:rsidRPr="00013E47">
        <w:rPr>
          <w:rFonts w:ascii="Arial" w:hAnsi="Arial" w:cs="Arial"/>
          <w:b/>
          <w:i/>
          <w:sz w:val="28"/>
          <w:szCs w:val="28"/>
        </w:rPr>
        <w:t>.,</w:t>
      </w:r>
    </w:p>
    <w:p w:rsidR="005C3EA0" w:rsidRPr="00013E47" w:rsidRDefault="005C3EA0" w:rsidP="00EE602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>Казанский государственный аграрный университет</w:t>
      </w:r>
    </w:p>
    <w:p w:rsidR="00017077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b/>
          <w:sz w:val="28"/>
          <w:szCs w:val="28"/>
        </w:rPr>
        <w:t>Аннотация</w:t>
      </w:r>
      <w:r w:rsidR="005C3EA0" w:rsidRPr="00013E47">
        <w:rPr>
          <w:rFonts w:ascii="Arial" w:hAnsi="Arial" w:cs="Arial"/>
          <w:b/>
          <w:sz w:val="28"/>
          <w:szCs w:val="28"/>
        </w:rPr>
        <w:t xml:space="preserve">. </w:t>
      </w:r>
      <w:r w:rsidRPr="00013E47">
        <w:rPr>
          <w:rFonts w:ascii="Arial" w:hAnsi="Arial" w:cs="Arial"/>
          <w:sz w:val="28"/>
          <w:szCs w:val="28"/>
        </w:rPr>
        <w:t xml:space="preserve">Научные идеи в области квантовой физики превращаются в практические реализации, открывая путь к передаче информации с использованием квантовых методов. Эксперименты, основанные на квантовой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телепортации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, продемонстрировали возможность передачи информации с высоким уровнем безопасности и пропускной способности. Ключевые моменты включают понимание квантовой передачи, прогресс в разработке квантовых </w:t>
      </w:r>
      <w:proofErr w:type="spellStart"/>
      <w:proofErr w:type="gramStart"/>
      <w:r w:rsidRPr="00013E47">
        <w:rPr>
          <w:rFonts w:ascii="Arial" w:hAnsi="Arial" w:cs="Arial"/>
          <w:sz w:val="28"/>
          <w:szCs w:val="28"/>
        </w:rPr>
        <w:t>интернет-сетей</w:t>
      </w:r>
      <w:proofErr w:type="spellEnd"/>
      <w:proofErr w:type="gramEnd"/>
      <w:r w:rsidRPr="00013E47">
        <w:rPr>
          <w:rFonts w:ascii="Arial" w:hAnsi="Arial" w:cs="Arial"/>
          <w:sz w:val="28"/>
          <w:szCs w:val="28"/>
        </w:rPr>
        <w:t xml:space="preserve"> и новые методы передачи информации, обеспечивающие эффективное использование квантовых свойств связанных частиц.</w:t>
      </w:r>
    </w:p>
    <w:p w:rsidR="00017077" w:rsidRPr="00013E47" w:rsidRDefault="00DB43D9" w:rsidP="00EE602A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b/>
          <w:sz w:val="28"/>
          <w:szCs w:val="28"/>
        </w:rPr>
        <w:t>Ключевые слова</w:t>
      </w:r>
      <w:r w:rsidR="005C3EA0" w:rsidRPr="00013E47">
        <w:rPr>
          <w:rFonts w:ascii="Arial" w:hAnsi="Arial" w:cs="Arial"/>
          <w:b/>
          <w:sz w:val="28"/>
          <w:szCs w:val="28"/>
        </w:rPr>
        <w:t xml:space="preserve">: </w:t>
      </w:r>
      <w:r w:rsidR="005C3EA0" w:rsidRPr="00013E47">
        <w:rPr>
          <w:rFonts w:ascii="Arial" w:hAnsi="Arial" w:cs="Arial"/>
          <w:sz w:val="28"/>
          <w:szCs w:val="28"/>
        </w:rPr>
        <w:t xml:space="preserve">квантовая </w:t>
      </w:r>
      <w:proofErr w:type="spellStart"/>
      <w:r w:rsidR="005C3EA0" w:rsidRPr="00013E47">
        <w:rPr>
          <w:rFonts w:ascii="Arial" w:hAnsi="Arial" w:cs="Arial"/>
          <w:sz w:val="28"/>
          <w:szCs w:val="28"/>
        </w:rPr>
        <w:t>телепортация</w:t>
      </w:r>
      <w:proofErr w:type="spellEnd"/>
      <w:r w:rsidR="005C3EA0" w:rsidRPr="00013E47">
        <w:rPr>
          <w:rFonts w:ascii="Arial" w:hAnsi="Arial" w:cs="Arial"/>
          <w:sz w:val="28"/>
          <w:szCs w:val="28"/>
        </w:rPr>
        <w:t xml:space="preserve">, </w:t>
      </w:r>
      <w:r w:rsidR="00017077" w:rsidRPr="00013E47">
        <w:rPr>
          <w:rFonts w:ascii="Arial" w:hAnsi="Arial" w:cs="Arial"/>
          <w:sz w:val="28"/>
          <w:szCs w:val="28"/>
        </w:rPr>
        <w:t>связанные фотоны, квантовая физика</w:t>
      </w:r>
      <w:r w:rsidR="005C3EA0" w:rsidRPr="00013E4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C3EA0" w:rsidRPr="00013E47">
        <w:rPr>
          <w:rFonts w:ascii="Arial" w:hAnsi="Arial" w:cs="Arial"/>
          <w:sz w:val="28"/>
          <w:szCs w:val="28"/>
        </w:rPr>
        <w:t>телепортация</w:t>
      </w:r>
      <w:proofErr w:type="spellEnd"/>
      <w:r w:rsidR="005C3EA0" w:rsidRPr="00013E47">
        <w:rPr>
          <w:rFonts w:ascii="Arial" w:hAnsi="Arial" w:cs="Arial"/>
          <w:sz w:val="28"/>
          <w:szCs w:val="28"/>
        </w:rPr>
        <w:t xml:space="preserve"> данных</w:t>
      </w:r>
    </w:p>
    <w:p w:rsidR="00017077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 xml:space="preserve">В настоящее время отмечается превращение научных идей в практические реализации. Недавний эксперимент в сфере квантовой физики приближает нас к возможности передачи информации с помощью технологии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телепортации</w:t>
      </w:r>
      <w:proofErr w:type="spellEnd"/>
      <w:r w:rsidRPr="00013E47">
        <w:rPr>
          <w:rFonts w:ascii="Arial" w:hAnsi="Arial" w:cs="Arial"/>
          <w:sz w:val="28"/>
          <w:szCs w:val="28"/>
        </w:rPr>
        <w:t>. Ученые из различных стран добились значительного прогресса, осуществляя передачу информации с применением квантово связанных фотонов и специализированного обнаружителя. Этот прорыв заложил основы для будущих информационных сетей, которые будут обладать высоким уровнем безопасности и пропускной способности, превышающей существующие оптоволоконные сети.</w:t>
      </w:r>
    </w:p>
    <w:p w:rsidR="00017077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 xml:space="preserve">Перед тем как погрузиться в детали эксперимента, необходимо прояснить некоторые основные термины. </w:t>
      </w:r>
      <w:proofErr w:type="gramStart"/>
      <w:r w:rsidRPr="00013E47">
        <w:rPr>
          <w:rFonts w:ascii="Arial" w:hAnsi="Arial" w:cs="Arial"/>
          <w:sz w:val="28"/>
          <w:szCs w:val="28"/>
        </w:rPr>
        <w:t>Квантовая</w:t>
      </w:r>
      <w:proofErr w:type="gramEnd"/>
      <w:r w:rsidRPr="00013E4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телепортация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 уже давно не является новинкой: в этой области проведено множество аналогичных экспериментов. Например, три года назад ученые из Соединенных Штатов передали квантовое состояние частицы на расстояние 44 километра. Однако этот вид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телепортации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 отличается от того, о котором часто говорят в фантастических произведениях.</w:t>
      </w:r>
    </w:p>
    <w:p w:rsidR="00017077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 xml:space="preserve">В кино демонстрируется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телепортация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 целых объектов, тогда как на самом деле передаются только квантовые состояния этих объектов — их уникальные взаимосвязи с другими частицами. И хотя передача таких параметров кажется сложной, ученым удалось успешно </w:t>
      </w:r>
      <w:r w:rsidRPr="00013E47">
        <w:rPr>
          <w:rFonts w:ascii="Arial" w:hAnsi="Arial" w:cs="Arial"/>
          <w:sz w:val="28"/>
          <w:szCs w:val="28"/>
        </w:rPr>
        <w:lastRenderedPageBreak/>
        <w:t xml:space="preserve">осуществить этот процесс через оптоволоконные сети, передавая состояние связанных </w:t>
      </w:r>
      <w:proofErr w:type="spellStart"/>
      <w:r w:rsidRPr="00013E47">
        <w:rPr>
          <w:rFonts w:ascii="Arial" w:hAnsi="Arial" w:cs="Arial"/>
          <w:sz w:val="28"/>
          <w:szCs w:val="28"/>
        </w:rPr>
        <w:t>кубитов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 и восстанавливая его на другом конце.</w:t>
      </w:r>
    </w:p>
    <w:p w:rsidR="00017077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 xml:space="preserve">Развитие технологии квантовой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телепортации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 находится в активной стадии. В 2017 году китайские ученые провели эксперимент, передавая параметры фотонов через спутник на расстояние 1200 км между двумя земными лабораториями. Затем в 2020 году в Чикаго был создан консорциум с целью разработки первого в мире квантового интернета — быстрого, безопасного и с высокой пропускной способностью. Сообщения, передаваемые с помощью квантовой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телепортации</w:t>
      </w:r>
      <w:proofErr w:type="spellEnd"/>
      <w:r w:rsidRPr="00013E47">
        <w:rPr>
          <w:rFonts w:ascii="Arial" w:hAnsi="Arial" w:cs="Arial"/>
          <w:sz w:val="28"/>
          <w:szCs w:val="28"/>
        </w:rPr>
        <w:t>, оказываются защищенными от взлома, поскольку связаны с состоянием частицы, и попытки вмешательства нарушат целостность сообщения.</w:t>
      </w:r>
    </w:p>
    <w:p w:rsidR="00017077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>Хотя создание такого интернета может потребовать дополнительных затрат, его безопасность и скорость станут ключевыми преимуществами для торговых компаний и финансовых институтов.</w:t>
      </w:r>
    </w:p>
    <w:p w:rsidR="000D28DF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 xml:space="preserve">Однако значимость внедрения квантового интернета проявится лишь при условии передачи реальных данных, а не только состояний связанных частиц. Решив эту проблему, ученые из разных стран нашли эффективное решение. Они сумели </w:t>
      </w:r>
      <w:proofErr w:type="spellStart"/>
      <w:r w:rsidRPr="00013E47">
        <w:rPr>
          <w:rFonts w:ascii="Arial" w:hAnsi="Arial" w:cs="Arial"/>
          <w:sz w:val="28"/>
          <w:szCs w:val="28"/>
        </w:rPr>
        <w:t>телепортировать</w:t>
      </w:r>
      <w:proofErr w:type="spellEnd"/>
      <w:r w:rsidRPr="00013E47">
        <w:rPr>
          <w:rFonts w:ascii="Arial" w:hAnsi="Arial" w:cs="Arial"/>
          <w:sz w:val="28"/>
          <w:szCs w:val="28"/>
        </w:rPr>
        <w:t xml:space="preserve"> состояния света для создания изображений, используя всего одну пару связанных фотонов. Это достигается путем передачи информации, закодированной в орбитальном угловом моменте и суперпозициях Эрмита-Гаусса в различных пространственных модах. Благодаря этому методу, два связанных фотона могут передавать гораздо больше информации, чем просто состояние своей спиральности.</w:t>
      </w:r>
    </w:p>
    <w:p w:rsidR="00376409" w:rsidRPr="00013E47" w:rsidRDefault="00017077" w:rsidP="00EE602A">
      <w:pPr>
        <w:spacing w:line="24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013E47">
        <w:rPr>
          <w:rFonts w:ascii="Arial" w:hAnsi="Arial" w:cs="Arial"/>
          <w:sz w:val="28"/>
          <w:szCs w:val="28"/>
        </w:rPr>
        <w:t>Таким образом, прогресс в области передачи информации с применением квантовых методов обещает значительные результаты в обеспечении безопасной и эффективной передачи данных в будущем. Это лишь начало пути, который может привести к революции в технологиях связи и вычислений, преодолевая барьеры, которые ранее казались непреодолимыми.</w:t>
      </w:r>
    </w:p>
    <w:p w:rsidR="00DB43D9" w:rsidRPr="00013E47" w:rsidRDefault="000D28DF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013E47">
        <w:rPr>
          <w:rFonts w:ascii="Arial" w:hAnsi="Arial" w:cs="Arial"/>
          <w:i/>
          <w:sz w:val="28"/>
          <w:szCs w:val="28"/>
          <w:shd w:val="clear" w:color="auto" w:fill="FFFFFF"/>
        </w:rPr>
        <w:t>©</w:t>
      </w:r>
      <w:r w:rsidR="004C48B7" w:rsidRPr="00013E47">
        <w:rPr>
          <w:rFonts w:ascii="Arial" w:hAnsi="Arial" w:cs="Arial"/>
          <w:i/>
          <w:sz w:val="28"/>
          <w:szCs w:val="28"/>
          <w:shd w:val="clear" w:color="auto" w:fill="FFFFFF"/>
        </w:rPr>
        <w:t xml:space="preserve"> Шишкина М.Н., Рахматуллина Р.Г.</w:t>
      </w: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i/>
          <w:sz w:val="28"/>
          <w:szCs w:val="28"/>
          <w:shd w:val="clear" w:color="auto" w:fill="FFFFFF"/>
        </w:rPr>
      </w:pPr>
    </w:p>
    <w:p w:rsidR="00B01E41" w:rsidRPr="00013E47" w:rsidRDefault="00B01E41" w:rsidP="00B01E41">
      <w:pPr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val="en-US" w:eastAsia="ru-RU"/>
        </w:rPr>
      </w:pPr>
      <w:r w:rsidRPr="00013E47"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  <w:lastRenderedPageBreak/>
        <w:t>Литература</w:t>
      </w:r>
    </w:p>
    <w:p w:rsidR="00EE602A" w:rsidRPr="00013E47" w:rsidRDefault="00EE602A" w:rsidP="00EE602A">
      <w:pPr>
        <w:spacing w:line="240" w:lineRule="auto"/>
        <w:jc w:val="right"/>
        <w:rPr>
          <w:rFonts w:ascii="Arial" w:hAnsi="Arial" w:cs="Arial"/>
          <w:b/>
          <w:sz w:val="28"/>
          <w:szCs w:val="28"/>
        </w:rPr>
      </w:pPr>
    </w:p>
    <w:sectPr w:rsidR="00EE602A" w:rsidRPr="00013E47" w:rsidSect="0013007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06C"/>
    <w:multiLevelType w:val="hybridMultilevel"/>
    <w:tmpl w:val="DBCA922A"/>
    <w:lvl w:ilvl="0" w:tplc="44086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8403A"/>
    <w:multiLevelType w:val="multilevel"/>
    <w:tmpl w:val="1C90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17077"/>
    <w:rsid w:val="00013E47"/>
    <w:rsid w:val="00017077"/>
    <w:rsid w:val="000D28DF"/>
    <w:rsid w:val="00130071"/>
    <w:rsid w:val="00134D35"/>
    <w:rsid w:val="001467ED"/>
    <w:rsid w:val="0022292D"/>
    <w:rsid w:val="00376409"/>
    <w:rsid w:val="004C48B7"/>
    <w:rsid w:val="005675AF"/>
    <w:rsid w:val="005C1B2F"/>
    <w:rsid w:val="005C3EA0"/>
    <w:rsid w:val="00683A90"/>
    <w:rsid w:val="00AB0CEA"/>
    <w:rsid w:val="00B01E41"/>
    <w:rsid w:val="00C1440C"/>
    <w:rsid w:val="00DB43D9"/>
    <w:rsid w:val="00EE6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92D"/>
  </w:style>
  <w:style w:type="paragraph" w:styleId="1">
    <w:name w:val="heading 1"/>
    <w:basedOn w:val="a"/>
    <w:link w:val="10"/>
    <w:uiPriority w:val="9"/>
    <w:qFormat/>
    <w:rsid w:val="00EE6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6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B01E4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1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</dc:creator>
  <cp:lastModifiedBy>mariy</cp:lastModifiedBy>
  <cp:revision>3</cp:revision>
  <dcterms:created xsi:type="dcterms:W3CDTF">2024-04-01T15:37:00Z</dcterms:created>
  <dcterms:modified xsi:type="dcterms:W3CDTF">2025-09-04T07:10:00Z</dcterms:modified>
</cp:coreProperties>
</file>