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7DEB" w14:textId="77777777" w:rsidR="00B702C8" w:rsidRDefault="00B702C8" w:rsidP="00B702C8">
      <w:r>
        <w:t xml:space="preserve">1. С помощью каких псевдоклассов можно изменить состояние гиперссылки? </w:t>
      </w:r>
    </w:p>
    <w:p w14:paraId="47EEA179" w14:textId="77777777" w:rsidR="00B702C8" w:rsidRDefault="00B702C8" w:rsidP="00B702C8">
      <w:r>
        <w:t>link, visited, hover, active, focus</w:t>
      </w:r>
    </w:p>
    <w:p w14:paraId="28B57799" w14:textId="77777777" w:rsidR="00B702C8" w:rsidRDefault="00B702C8" w:rsidP="00B702C8"/>
    <w:p w14:paraId="54B9FDD9" w14:textId="77777777" w:rsidR="00B702C8" w:rsidRDefault="00B702C8" w:rsidP="00B702C8">
      <w:r>
        <w:t xml:space="preserve">2. Для чего используется псевдокласс :hover? </w:t>
      </w:r>
    </w:p>
    <w:p w14:paraId="7E4C62CB" w14:textId="77777777" w:rsidR="00B702C8" w:rsidRDefault="00B702C8" w:rsidP="00B702C8">
      <w:r>
        <w:t xml:space="preserve">Для форматирования ссылки, на которой находится указатель </w:t>
      </w:r>
    </w:p>
    <w:p w14:paraId="5376F457" w14:textId="77777777" w:rsidR="00B702C8" w:rsidRDefault="00B702C8" w:rsidP="00B702C8"/>
    <w:p w14:paraId="15888B58" w14:textId="77777777" w:rsidR="00B702C8" w:rsidRDefault="00B702C8" w:rsidP="00B702C8">
      <w:r>
        <w:t xml:space="preserve">3. Каково назначение псевдокласса :active? </w:t>
      </w:r>
    </w:p>
    <w:p w14:paraId="32566B5D" w14:textId="77777777" w:rsidR="00B702C8" w:rsidRDefault="00B702C8" w:rsidP="00B702C8">
      <w:r>
        <w:t>Для форматирования ссылки в момент нажатия</w:t>
      </w:r>
    </w:p>
    <w:p w14:paraId="386191B2" w14:textId="77777777" w:rsidR="00B702C8" w:rsidRDefault="00B702C8" w:rsidP="00B702C8"/>
    <w:p w14:paraId="121F3B60" w14:textId="77777777" w:rsidR="00B702C8" w:rsidRDefault="00B702C8" w:rsidP="00B702C8">
      <w:r>
        <w:t xml:space="preserve">4. Для чего используется псевдокласс :link? </w:t>
      </w:r>
    </w:p>
    <w:p w14:paraId="53357FF4" w14:textId="77777777" w:rsidR="00B702C8" w:rsidRDefault="00B702C8" w:rsidP="00B702C8">
      <w:r>
        <w:t xml:space="preserve">Для форматирования непосещённой ссылки </w:t>
      </w:r>
    </w:p>
    <w:p w14:paraId="467AA8AE" w14:textId="77777777" w:rsidR="00B702C8" w:rsidRDefault="00B702C8" w:rsidP="00B702C8"/>
    <w:p w14:paraId="6AA5EA68" w14:textId="77777777" w:rsidR="00B702C8" w:rsidRDefault="00B702C8" w:rsidP="00B702C8">
      <w:r>
        <w:t xml:space="preserve">5. Каково назначение псевдокласса :visited? </w:t>
      </w:r>
    </w:p>
    <w:p w14:paraId="7A1E97C1" w14:textId="77777777" w:rsidR="00B702C8" w:rsidRDefault="00B702C8" w:rsidP="00B702C8">
      <w:r>
        <w:t>Для форматирования посещённой ссылки</w:t>
      </w:r>
    </w:p>
    <w:p w14:paraId="02B0D09C" w14:textId="77777777" w:rsidR="00B702C8" w:rsidRDefault="00B702C8" w:rsidP="00B702C8"/>
    <w:p w14:paraId="543FB023" w14:textId="77777777" w:rsidR="00B702C8" w:rsidRDefault="00B702C8" w:rsidP="00B702C8">
      <w:r>
        <w:t xml:space="preserve">6. Как создать вертикальную панель навигации? </w:t>
      </w:r>
    </w:p>
    <w:p w14:paraId="2A5502CA" w14:textId="77777777" w:rsidR="00B702C8" w:rsidRDefault="00B702C8" w:rsidP="00B702C8">
      <w:r>
        <w:t>Создать список с ссылками, удалить маркеры списка, элемент &lt;а&gt; преобразовать в блочный элемент, ограничить ширину и высоту элементов</w:t>
      </w:r>
    </w:p>
    <w:p w14:paraId="1A58C239" w14:textId="77777777" w:rsidR="00B702C8" w:rsidRDefault="00B702C8" w:rsidP="00B702C8"/>
    <w:p w14:paraId="5A1FB915" w14:textId="77777777" w:rsidR="00B702C8" w:rsidRDefault="00B702C8" w:rsidP="00B702C8">
      <w:r>
        <w:t xml:space="preserve">7. Перечислите основные этапы создания горизонтальной панели навигации. </w:t>
      </w:r>
    </w:p>
    <w:p w14:paraId="0E0C3333" w14:textId="77777777" w:rsidR="00B702C8" w:rsidRDefault="00B702C8" w:rsidP="00B702C8">
      <w:r>
        <w:t>создать маркированный список, преобразовать пункты списка в строчные или плавающие элементы, установить для гиперссылок свойство display</w:t>
      </w:r>
    </w:p>
    <w:p w14:paraId="0514D378" w14:textId="77777777" w:rsidR="00B702C8" w:rsidRDefault="00B702C8" w:rsidP="00B702C8"/>
    <w:p w14:paraId="0B014EF4" w14:textId="77777777" w:rsidR="00B702C8" w:rsidRDefault="00B702C8" w:rsidP="00B702C8">
      <w:r>
        <w:t xml:space="preserve">8. Как создать панель навигации с выпадающими элементами? </w:t>
      </w:r>
    </w:p>
    <w:p w14:paraId="4C3EAE7F" w14:textId="77777777" w:rsidR="00B702C8" w:rsidRDefault="00B702C8" w:rsidP="00B702C8">
      <w:r>
        <w:t>создать контейнер nav с вложенным списком, отпозиционировать выпадающее меню относительно основного меню, скрыть выпадающее меню свойством display:none</w:t>
      </w:r>
    </w:p>
    <w:p w14:paraId="1BB91F65" w14:textId="77777777" w:rsidR="00B702C8" w:rsidRDefault="00B702C8" w:rsidP="00B702C8"/>
    <w:p w14:paraId="27F636B1" w14:textId="77777777" w:rsidR="00B702C8" w:rsidRDefault="00B702C8" w:rsidP="00B702C8">
      <w:r>
        <w:t xml:space="preserve">9. Для чего используется метод CSS-спрайт? </w:t>
      </w:r>
    </w:p>
    <w:p w14:paraId="2B9CE557" w14:textId="77777777" w:rsidR="00B702C8" w:rsidRDefault="00B702C8" w:rsidP="00B702C8">
      <w:r>
        <w:t>для смены одного графического вида на другой. он использует одно изображение, включающее в себя представление различных состояний меню.</w:t>
      </w:r>
    </w:p>
    <w:p w14:paraId="3D17078F" w14:textId="77777777" w:rsidR="00B702C8" w:rsidRDefault="00B702C8" w:rsidP="00B702C8"/>
    <w:p w14:paraId="3789C155" w14:textId="77777777" w:rsidR="00B702C8" w:rsidRDefault="00B702C8" w:rsidP="00B702C8">
      <w:r>
        <w:t xml:space="preserve">10. Что представляет из себя изображение-ролловер? </w:t>
      </w:r>
    </w:p>
    <w:p w14:paraId="3ACA9F30" w14:textId="77777777" w:rsidR="00B702C8" w:rsidRDefault="00B702C8" w:rsidP="00B702C8">
      <w:r>
        <w:t>это меню, вид которых меняется при наведении курсора мыши</w:t>
      </w:r>
    </w:p>
    <w:p w14:paraId="0A49CEF4" w14:textId="77777777" w:rsidR="00B702C8" w:rsidRDefault="00B702C8" w:rsidP="00B702C8"/>
    <w:p w14:paraId="4C952A4D" w14:textId="77777777" w:rsidR="00B702C8" w:rsidRDefault="00B702C8" w:rsidP="00B702C8">
      <w:r>
        <w:t xml:space="preserve">11. Каким образом скрыть выпадающие элементы? </w:t>
      </w:r>
    </w:p>
    <w:p w14:paraId="1184A6A4" w14:textId="77777777" w:rsidR="00B702C8" w:rsidRDefault="00B702C8" w:rsidP="00B702C8">
      <w:r>
        <w:t>свойство display:none</w:t>
      </w:r>
    </w:p>
    <w:p w14:paraId="28F98CD0" w14:textId="77777777" w:rsidR="00B702C8" w:rsidRDefault="00B702C8" w:rsidP="00B702C8"/>
    <w:p w14:paraId="089BD9FD" w14:textId="77777777" w:rsidR="00B702C8" w:rsidRDefault="00B702C8" w:rsidP="00B702C8">
      <w:r>
        <w:t xml:space="preserve">12. Для чего используется свойство position? </w:t>
      </w:r>
    </w:p>
    <w:p w14:paraId="5E066AE4" w14:textId="77777777" w:rsidR="00B702C8" w:rsidRDefault="00B702C8" w:rsidP="00B702C8">
      <w:r>
        <w:t>определяет тип позиционирования используемого для элемента</w:t>
      </w:r>
    </w:p>
    <w:p w14:paraId="373F9E92" w14:textId="77777777" w:rsidR="00B702C8" w:rsidRDefault="00B702C8" w:rsidP="00B702C8"/>
    <w:p w14:paraId="1EB3168A" w14:textId="77777777" w:rsidR="00B702C8" w:rsidRDefault="00B702C8" w:rsidP="00B702C8">
      <w:r>
        <w:t xml:space="preserve">13. Какое значение позиционирования должно быть у выпадающего меню и основного меню? </w:t>
      </w:r>
    </w:p>
    <w:p w14:paraId="57747B42" w14:textId="77777777" w:rsidR="00B702C8" w:rsidRPr="00B702C8" w:rsidRDefault="00B702C8" w:rsidP="00B702C8">
      <w:pPr>
        <w:rPr>
          <w:lang w:val="en-US"/>
        </w:rPr>
      </w:pPr>
      <w:r w:rsidRPr="00B702C8">
        <w:rPr>
          <w:lang w:val="en-US"/>
        </w:rPr>
        <w:t xml:space="preserve">position:absolute </w:t>
      </w:r>
      <w:r>
        <w:t>и</w:t>
      </w:r>
      <w:r w:rsidRPr="00B702C8">
        <w:rPr>
          <w:lang w:val="en-US"/>
        </w:rPr>
        <w:t xml:space="preserve"> position:relative</w:t>
      </w:r>
    </w:p>
    <w:p w14:paraId="2AA965A0" w14:textId="77777777" w:rsidR="00B702C8" w:rsidRPr="00B702C8" w:rsidRDefault="00B702C8" w:rsidP="00B702C8">
      <w:pPr>
        <w:rPr>
          <w:lang w:val="en-US"/>
        </w:rPr>
      </w:pPr>
    </w:p>
    <w:p w14:paraId="3FAC6C03" w14:textId="77777777" w:rsidR="00B702C8" w:rsidRPr="00B702C8" w:rsidRDefault="00B702C8" w:rsidP="00B702C8">
      <w:pPr>
        <w:rPr>
          <w:lang w:val="en-US"/>
        </w:rPr>
      </w:pPr>
      <w:r w:rsidRPr="00B702C8">
        <w:rPr>
          <w:lang w:val="en-US"/>
        </w:rPr>
        <w:t xml:space="preserve">15. </w:t>
      </w:r>
      <w:r>
        <w:t>Какие</w:t>
      </w:r>
      <w:r w:rsidRPr="00B702C8">
        <w:rPr>
          <w:lang w:val="en-US"/>
        </w:rPr>
        <w:t xml:space="preserve"> </w:t>
      </w:r>
      <w:r>
        <w:t>типы</w:t>
      </w:r>
      <w:r w:rsidRPr="00B702C8">
        <w:rPr>
          <w:lang w:val="en-US"/>
        </w:rPr>
        <w:t xml:space="preserve"> </w:t>
      </w:r>
      <w:r>
        <w:t>позиционирования</w:t>
      </w:r>
      <w:r w:rsidRPr="00B702C8">
        <w:rPr>
          <w:lang w:val="en-US"/>
        </w:rPr>
        <w:t xml:space="preserve"> </w:t>
      </w:r>
      <w:r>
        <w:t>вы</w:t>
      </w:r>
      <w:r w:rsidRPr="00B702C8">
        <w:rPr>
          <w:lang w:val="en-US"/>
        </w:rPr>
        <w:t xml:space="preserve"> </w:t>
      </w:r>
      <w:r>
        <w:t>знаете</w:t>
      </w:r>
      <w:r w:rsidRPr="00B702C8">
        <w:rPr>
          <w:lang w:val="en-US"/>
        </w:rPr>
        <w:t xml:space="preserve">? </w:t>
      </w:r>
    </w:p>
    <w:p w14:paraId="54B89478" w14:textId="77777777" w:rsidR="00B702C8" w:rsidRPr="00B702C8" w:rsidRDefault="00B702C8" w:rsidP="00B702C8">
      <w:pPr>
        <w:rPr>
          <w:lang w:val="en-US"/>
        </w:rPr>
      </w:pPr>
      <w:r w:rsidRPr="00B702C8">
        <w:rPr>
          <w:lang w:val="en-US"/>
        </w:rPr>
        <w:t>static, relative, fixed, absolute, sticky</w:t>
      </w:r>
    </w:p>
    <w:p w14:paraId="48249037" w14:textId="77777777" w:rsidR="00B702C8" w:rsidRPr="00B702C8" w:rsidRDefault="00B702C8" w:rsidP="00B702C8">
      <w:pPr>
        <w:rPr>
          <w:lang w:val="en-US"/>
        </w:rPr>
      </w:pPr>
    </w:p>
    <w:p w14:paraId="3DBD78E7" w14:textId="77777777" w:rsidR="00B702C8" w:rsidRDefault="00B702C8" w:rsidP="00B702C8">
      <w:r>
        <w:t xml:space="preserve">16. Что такое относительное позиционирование? </w:t>
      </w:r>
    </w:p>
    <w:p w14:paraId="28D4177A" w14:textId="77777777" w:rsidR="00B702C8" w:rsidRDefault="00B702C8" w:rsidP="00B702C8">
      <w:r>
        <w:t>элемент позиционируется относительно своего исходного положения</w:t>
      </w:r>
    </w:p>
    <w:p w14:paraId="6B9569D3" w14:textId="77777777" w:rsidR="00B702C8" w:rsidRDefault="00B702C8" w:rsidP="00B702C8"/>
    <w:p w14:paraId="5E09C0EE" w14:textId="77777777" w:rsidR="00B702C8" w:rsidRDefault="00B702C8" w:rsidP="00B702C8">
      <w:r>
        <w:t xml:space="preserve">17. Раскройте суть абсолютного позиционирования. </w:t>
      </w:r>
    </w:p>
    <w:p w14:paraId="373B5F46" w14:textId="77777777" w:rsidR="00B702C8" w:rsidRDefault="00B702C8" w:rsidP="00B702C8">
      <w:r>
        <w:t>оно позволяет поместить элемент в любой позиции страницы с точностью до одного пикселя относительно ближайшего позиционированного предка</w:t>
      </w:r>
    </w:p>
    <w:p w14:paraId="7BC2E115" w14:textId="77777777" w:rsidR="00B702C8" w:rsidRDefault="00B702C8" w:rsidP="00B702C8"/>
    <w:p w14:paraId="7E41EEF7" w14:textId="77777777" w:rsidR="00B702C8" w:rsidRDefault="00B702C8" w:rsidP="00B702C8">
      <w:r>
        <w:t xml:space="preserve">18. Что такое статическое позиционирование? </w:t>
      </w:r>
    </w:p>
    <w:p w14:paraId="4279822D" w14:textId="77777777" w:rsidR="00B702C8" w:rsidRDefault="00B702C8" w:rsidP="00B702C8">
      <w:r>
        <w:t>расположение элементов соответствует их расположению в HTML-коде</w:t>
      </w:r>
    </w:p>
    <w:p w14:paraId="4A83C958" w14:textId="77777777" w:rsidR="00B702C8" w:rsidRDefault="00B702C8" w:rsidP="00B702C8"/>
    <w:p w14:paraId="3CD01C5F" w14:textId="77777777" w:rsidR="00B702C8" w:rsidRDefault="00B702C8" w:rsidP="00B702C8">
      <w:r>
        <w:t>19. Раскройте суть фиксированного позиционирования</w:t>
      </w:r>
    </w:p>
    <w:p w14:paraId="16DD3577" w14:textId="77777777" w:rsidR="00B702C8" w:rsidRDefault="00B702C8" w:rsidP="00B702C8">
      <w:r>
        <w:t>позиция элемента блокируется в определенной позиции на экране</w:t>
      </w:r>
    </w:p>
    <w:p w14:paraId="3F58DE9D" w14:textId="77777777" w:rsidR="00B702C8" w:rsidRDefault="00B702C8" w:rsidP="00B702C8"/>
    <w:p w14:paraId="4F60F258" w14:textId="77777777" w:rsidR="00B702C8" w:rsidRDefault="00B702C8" w:rsidP="00B702C8">
      <w:r>
        <w:t>21. Что такое «липкое» позиционирование?</w:t>
      </w:r>
    </w:p>
    <w:p w14:paraId="70112B55" w14:textId="553DF47B" w:rsidR="00E2041D" w:rsidRDefault="00B702C8" w:rsidP="00B702C8">
      <w:r>
        <w:t>элемент позиционируется на основе позиции прокрутки пользователя</w:t>
      </w:r>
    </w:p>
    <w:sectPr w:rsidR="00E2041D" w:rsidSect="00B702C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1D"/>
    <w:rsid w:val="00911DEA"/>
    <w:rsid w:val="00B702C8"/>
    <w:rsid w:val="00E2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4F9406-7571-4B68-9292-AC884391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2024-12-23T07:50:00Z</dcterms:created>
  <dcterms:modified xsi:type="dcterms:W3CDTF">2024-12-23T07:51:00Z</dcterms:modified>
</cp:coreProperties>
</file>