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723D" w14:textId="456E5EA9" w:rsidR="00BA66E8" w:rsidRPr="00BA66E8" w:rsidRDefault="003B740F" w:rsidP="00BA66E8">
      <w:pPr>
        <w:spacing w:after="0"/>
        <w:ind w:right="57"/>
        <w:rPr>
          <w:b/>
          <w:bCs/>
        </w:rPr>
      </w:pPr>
      <w:r>
        <w:rPr>
          <w:b/>
          <w:bCs/>
        </w:rPr>
        <w:t xml:space="preserve"> </w:t>
      </w:r>
      <w:r w:rsidR="00BA66E8" w:rsidRPr="00BA66E8">
        <w:rPr>
          <w:b/>
          <w:bCs/>
        </w:rPr>
        <w:t>1. Что такое СУБД и SSMS?</w:t>
      </w:r>
    </w:p>
    <w:p w14:paraId="5ECD7C01" w14:textId="77777777" w:rsidR="00BA66E8" w:rsidRPr="00BA66E8" w:rsidRDefault="00BA66E8" w:rsidP="00BA66E8">
      <w:pPr>
        <w:numPr>
          <w:ilvl w:val="0"/>
          <w:numId w:val="1"/>
        </w:numPr>
        <w:spacing w:after="0"/>
        <w:ind w:right="57"/>
      </w:pPr>
      <w:r w:rsidRPr="00BA66E8">
        <w:rPr>
          <w:b/>
          <w:bCs/>
        </w:rPr>
        <w:t>SQL Server</w:t>
      </w:r>
      <w:r w:rsidRPr="00BA66E8">
        <w:t xml:space="preserve"> — это «движок» или сервер базы данных. Он сидит глубоко в компьютере, хранит данные и выполняет команды. У него нет кнопочек, это просто служба.</w:t>
      </w:r>
    </w:p>
    <w:p w14:paraId="0C1B1725" w14:textId="77777777" w:rsidR="00BA66E8" w:rsidRPr="00BA66E8" w:rsidRDefault="00BA66E8" w:rsidP="00BA66E8">
      <w:pPr>
        <w:numPr>
          <w:ilvl w:val="0"/>
          <w:numId w:val="1"/>
        </w:numPr>
        <w:spacing w:after="0"/>
        <w:ind w:right="57"/>
      </w:pPr>
      <w:r w:rsidRPr="00BA66E8">
        <w:rPr>
          <w:b/>
          <w:bCs/>
        </w:rPr>
        <w:t>SSMS (SQL Server Management Studio)</w:t>
      </w:r>
      <w:r w:rsidRPr="00BA66E8">
        <w:t xml:space="preserve"> — это «пульт управления» или графическая оболочка. Мы используем её, чтобы давать команды серверу в удобном виде (мышкой или кодом).</w:t>
      </w:r>
    </w:p>
    <w:p w14:paraId="0653A5AF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2. Структура базы данных и файлы</w:t>
      </w:r>
    </w:p>
    <w:p w14:paraId="5207E9BD" w14:textId="77777777" w:rsidR="00BA66E8" w:rsidRPr="00BA66E8" w:rsidRDefault="00BA66E8" w:rsidP="00BA66E8">
      <w:pPr>
        <w:spacing w:after="0"/>
        <w:ind w:right="57"/>
      </w:pPr>
      <w:r w:rsidRPr="00BA66E8">
        <w:t>База данных — это не просто один файл. Это целая система.</w:t>
      </w:r>
    </w:p>
    <w:p w14:paraId="149ED639" w14:textId="77777777" w:rsidR="00BA66E8" w:rsidRPr="00BA66E8" w:rsidRDefault="00BA66E8" w:rsidP="00BA66E8">
      <w:pPr>
        <w:numPr>
          <w:ilvl w:val="0"/>
          <w:numId w:val="2"/>
        </w:numPr>
        <w:spacing w:after="0"/>
        <w:ind w:right="57"/>
      </w:pPr>
      <w:r w:rsidRPr="00BA66E8">
        <w:rPr>
          <w:b/>
          <w:bCs/>
        </w:rPr>
        <w:t>Файл данных (.mdf):</w:t>
      </w:r>
      <w:r w:rsidRPr="00BA66E8">
        <w:t xml:space="preserve"> Здесь лежат реальные таблицы. Представь его как огромный шкаф с папками.</w:t>
      </w:r>
    </w:p>
    <w:p w14:paraId="2C8D0507" w14:textId="77777777" w:rsidR="00BA66E8" w:rsidRPr="00BA66E8" w:rsidRDefault="00BA66E8" w:rsidP="00BA66E8">
      <w:pPr>
        <w:numPr>
          <w:ilvl w:val="0"/>
          <w:numId w:val="2"/>
        </w:numPr>
        <w:spacing w:after="0"/>
        <w:ind w:right="57"/>
      </w:pPr>
      <w:r w:rsidRPr="00BA66E8">
        <w:rPr>
          <w:b/>
          <w:bCs/>
        </w:rPr>
        <w:t>Файл журнала (.ldf):</w:t>
      </w:r>
      <w:r w:rsidRPr="00BA66E8">
        <w:t xml:space="preserve"> Это «черный ящик». В него записывается каждое действие: «Пользователь А изменил цену в 10:00». Если свет выключится, сервер по этому журналу поймет, на чем он остановился.</w:t>
      </w:r>
    </w:p>
    <w:p w14:paraId="3906997D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3. Таблицы и типы данных</w:t>
      </w:r>
    </w:p>
    <w:p w14:paraId="4D3B0FE0" w14:textId="77777777" w:rsidR="00BA66E8" w:rsidRPr="00BA66E8" w:rsidRDefault="00BA66E8" w:rsidP="00BA66E8">
      <w:pPr>
        <w:spacing w:after="0"/>
        <w:ind w:right="57"/>
      </w:pPr>
      <w:r w:rsidRPr="00BA66E8">
        <w:t xml:space="preserve">Таблица — это набор строк и столбцов. Но в отличие от Excel, в базе данных каждый столбец имеет </w:t>
      </w:r>
      <w:r w:rsidRPr="00BA66E8">
        <w:rPr>
          <w:b/>
          <w:bCs/>
        </w:rPr>
        <w:t>строгий тип</w:t>
      </w:r>
      <w:r w:rsidRPr="00BA66E8">
        <w:t>. Ты использовала:</w:t>
      </w:r>
    </w:p>
    <w:p w14:paraId="6DDCD871" w14:textId="77777777" w:rsidR="00BA66E8" w:rsidRPr="00BA66E8" w:rsidRDefault="00BA66E8" w:rsidP="00BA66E8">
      <w:pPr>
        <w:numPr>
          <w:ilvl w:val="0"/>
          <w:numId w:val="3"/>
        </w:numPr>
        <w:spacing w:after="0"/>
        <w:ind w:right="57"/>
      </w:pPr>
      <w:r w:rsidRPr="00BA66E8">
        <w:rPr>
          <w:b/>
          <w:bCs/>
        </w:rPr>
        <w:t>nvarchar(20):</w:t>
      </w:r>
      <w:r w:rsidRPr="00BA66E8">
        <w:t xml:space="preserve"> Строка текста. Буква n значит «национальный» (поддерживает русский язык), а 20 — максимальное количество букв.</w:t>
      </w:r>
    </w:p>
    <w:p w14:paraId="4C685F9C" w14:textId="77777777" w:rsidR="00BA66E8" w:rsidRPr="00BA66E8" w:rsidRDefault="00BA66E8" w:rsidP="00BA66E8">
      <w:pPr>
        <w:numPr>
          <w:ilvl w:val="0"/>
          <w:numId w:val="3"/>
        </w:numPr>
        <w:spacing w:after="0"/>
        <w:ind w:right="57"/>
      </w:pPr>
      <w:r w:rsidRPr="00BA66E8">
        <w:rPr>
          <w:b/>
          <w:bCs/>
        </w:rPr>
        <w:t>int:</w:t>
      </w:r>
      <w:r w:rsidRPr="00BA66E8">
        <w:t xml:space="preserve"> Целое число (1, 2, 100).</w:t>
      </w:r>
    </w:p>
    <w:p w14:paraId="5B28C78D" w14:textId="77777777" w:rsidR="00BA66E8" w:rsidRPr="00BA66E8" w:rsidRDefault="00BA66E8" w:rsidP="00BA66E8">
      <w:pPr>
        <w:numPr>
          <w:ilvl w:val="0"/>
          <w:numId w:val="3"/>
        </w:numPr>
        <w:spacing w:after="0"/>
        <w:ind w:right="57"/>
      </w:pPr>
      <w:r w:rsidRPr="00BA66E8">
        <w:rPr>
          <w:b/>
          <w:bCs/>
        </w:rPr>
        <w:t>real:</w:t>
      </w:r>
      <w:r w:rsidRPr="00BA66E8">
        <w:t xml:space="preserve"> Число с запятой (для цен, например, 45.50).</w:t>
      </w:r>
    </w:p>
    <w:p w14:paraId="467C4AEF" w14:textId="77777777" w:rsidR="00BA66E8" w:rsidRPr="00BA66E8" w:rsidRDefault="00BA66E8" w:rsidP="00BA66E8">
      <w:pPr>
        <w:numPr>
          <w:ilvl w:val="0"/>
          <w:numId w:val="3"/>
        </w:numPr>
        <w:spacing w:after="0"/>
        <w:ind w:right="57"/>
      </w:pPr>
      <w:r w:rsidRPr="00BA66E8">
        <w:rPr>
          <w:b/>
          <w:bCs/>
        </w:rPr>
        <w:t>date:</w:t>
      </w:r>
      <w:r w:rsidRPr="00BA66E8">
        <w:t xml:space="preserve"> Только дата (день, месяц, год).</w:t>
      </w:r>
    </w:p>
    <w:p w14:paraId="29537D14" w14:textId="77777777" w:rsidR="00BA66E8" w:rsidRPr="00BA66E8" w:rsidRDefault="00BA66E8" w:rsidP="00BA66E8">
      <w:pPr>
        <w:spacing w:after="0"/>
        <w:ind w:right="57"/>
      </w:pPr>
      <w:r w:rsidRPr="00BA66E8">
        <w:rPr>
          <w:b/>
          <w:bCs/>
        </w:rPr>
        <w:t>Нюанс про NULL:</w:t>
      </w:r>
      <w:r w:rsidRPr="00BA66E8">
        <w:br/>
        <w:t xml:space="preserve">Флажок «Разрешить NULL» определяет, может ли ячейка быть пустой. Если галочки нет — поле </w:t>
      </w:r>
      <w:r w:rsidRPr="00BA66E8">
        <w:rPr>
          <w:b/>
          <w:bCs/>
        </w:rPr>
        <w:t>обязательное</w:t>
      </w:r>
      <w:r w:rsidRPr="00BA66E8">
        <w:t>.</w:t>
      </w:r>
    </w:p>
    <w:p w14:paraId="02F24255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4. Ключи — основа всего</w:t>
      </w:r>
    </w:p>
    <w:p w14:paraId="22E77718" w14:textId="77777777" w:rsidR="00BA66E8" w:rsidRPr="00BA66E8" w:rsidRDefault="00BA66E8" w:rsidP="00BA66E8">
      <w:pPr>
        <w:spacing w:after="0"/>
        <w:ind w:right="57"/>
      </w:pPr>
      <w:r w:rsidRPr="00BA66E8">
        <w:t>Это самая важная часть теории.</w:t>
      </w:r>
    </w:p>
    <w:p w14:paraId="24D0A0C0" w14:textId="77777777" w:rsidR="00BA66E8" w:rsidRPr="00BA66E8" w:rsidRDefault="00BA66E8" w:rsidP="00BA66E8">
      <w:pPr>
        <w:numPr>
          <w:ilvl w:val="0"/>
          <w:numId w:val="4"/>
        </w:numPr>
        <w:spacing w:after="0"/>
        <w:ind w:right="57"/>
      </w:pPr>
      <w:r w:rsidRPr="00BA66E8">
        <w:rPr>
          <w:b/>
          <w:bCs/>
        </w:rPr>
        <w:t>Первичный ключ (Primary Key):</w:t>
      </w:r>
      <w:r w:rsidRPr="00BA66E8">
        <w:t xml:space="preserve"> Уникальный идентификатор строки (как ИНН или номер паспорта). Он гарантирует, что мы не перепутаем два заказа с одинаковой датой или два товара с одинаковым названием.</w:t>
      </w:r>
    </w:p>
    <w:p w14:paraId="72B3A5BC" w14:textId="77777777" w:rsidR="00BA66E8" w:rsidRPr="00BA66E8" w:rsidRDefault="00BA66E8" w:rsidP="00BA66E8">
      <w:pPr>
        <w:numPr>
          <w:ilvl w:val="1"/>
          <w:numId w:val="4"/>
        </w:numPr>
        <w:spacing w:after="0"/>
        <w:ind w:right="57"/>
      </w:pPr>
      <w:r w:rsidRPr="00BA66E8">
        <w:rPr>
          <w:i/>
          <w:iCs/>
        </w:rPr>
        <w:t>Свойство:</w:t>
      </w:r>
      <w:r w:rsidRPr="00BA66E8">
        <w:t xml:space="preserve"> Должен быть уникальным и не может быть пустым (NULL).</w:t>
      </w:r>
    </w:p>
    <w:p w14:paraId="70EA2224" w14:textId="77777777" w:rsidR="00BA66E8" w:rsidRPr="00BA66E8" w:rsidRDefault="00BA66E8" w:rsidP="00BA66E8">
      <w:pPr>
        <w:numPr>
          <w:ilvl w:val="0"/>
          <w:numId w:val="4"/>
        </w:numPr>
        <w:spacing w:after="0"/>
        <w:ind w:right="57"/>
      </w:pPr>
      <w:r w:rsidRPr="00BA66E8">
        <w:rPr>
          <w:b/>
          <w:bCs/>
        </w:rPr>
        <w:t>Внешний ключ (Foreign Key):</w:t>
      </w:r>
      <w:r w:rsidRPr="00BA66E8">
        <w:t xml:space="preserve"> Это поле в одной таблице, которое ссылается на первичный ключ в другой.</w:t>
      </w:r>
    </w:p>
    <w:p w14:paraId="612CC13A" w14:textId="77777777" w:rsidR="00BA66E8" w:rsidRPr="00BA66E8" w:rsidRDefault="00BA66E8" w:rsidP="00BA66E8">
      <w:pPr>
        <w:numPr>
          <w:ilvl w:val="1"/>
          <w:numId w:val="4"/>
        </w:numPr>
        <w:spacing w:after="0"/>
        <w:ind w:right="57"/>
      </w:pPr>
      <w:r w:rsidRPr="00BA66E8">
        <w:rPr>
          <w:i/>
          <w:iCs/>
        </w:rPr>
        <w:t>Пример:</w:t>
      </w:r>
      <w:r w:rsidRPr="00BA66E8">
        <w:t xml:space="preserve"> В таблице ЗАКАЗЫ есть поле «Заказчик». Оно является внешним ключом, который «смотрит» на список заказчиков в главной таблице.</w:t>
      </w:r>
    </w:p>
    <w:p w14:paraId="0CFDBB8B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5. Связи и целостность данных</w:t>
      </w:r>
    </w:p>
    <w:p w14:paraId="7D10856E" w14:textId="77777777" w:rsidR="00BA66E8" w:rsidRPr="00BA66E8" w:rsidRDefault="00BA66E8" w:rsidP="00BA66E8">
      <w:pPr>
        <w:spacing w:after="0"/>
        <w:ind w:right="57"/>
      </w:pPr>
      <w:r w:rsidRPr="00BA66E8">
        <w:t xml:space="preserve">Ты создавала линии на диаграмме — это установление </w:t>
      </w:r>
      <w:r w:rsidRPr="00BA66E8">
        <w:rPr>
          <w:b/>
          <w:bCs/>
        </w:rPr>
        <w:t>связей</w:t>
      </w:r>
      <w:r w:rsidRPr="00BA66E8">
        <w:t>.</w:t>
      </w:r>
    </w:p>
    <w:p w14:paraId="7DDBC72A" w14:textId="77777777" w:rsidR="00BA66E8" w:rsidRPr="00BA66E8" w:rsidRDefault="00BA66E8" w:rsidP="00BA66E8">
      <w:pPr>
        <w:numPr>
          <w:ilvl w:val="0"/>
          <w:numId w:val="5"/>
        </w:numPr>
        <w:spacing w:after="0"/>
        <w:ind w:right="57"/>
      </w:pPr>
      <w:r w:rsidRPr="00BA66E8">
        <w:rPr>
          <w:b/>
          <w:bCs/>
        </w:rPr>
        <w:t>Тип связи «Один ко многим» (1:N):</w:t>
      </w:r>
      <w:r w:rsidRPr="00BA66E8">
        <w:t xml:space="preserve"> У тебя именно такая связь. Один заказчик может сделать много заказов. На диаграмме это видно так: со стороны «Одного» стоит ключик, а со стороны «Многих» — значок бесконечности ∞.</w:t>
      </w:r>
    </w:p>
    <w:p w14:paraId="7374A059" w14:textId="77777777" w:rsidR="00BA66E8" w:rsidRPr="00BA66E8" w:rsidRDefault="00BA66E8" w:rsidP="00BA66E8">
      <w:pPr>
        <w:spacing w:after="0"/>
        <w:ind w:right="57"/>
      </w:pPr>
      <w:r w:rsidRPr="00BA66E8">
        <w:rPr>
          <w:b/>
          <w:bCs/>
        </w:rPr>
        <w:t>Что такое «Целостность данных»?</w:t>
      </w:r>
      <w:r w:rsidRPr="00BA66E8">
        <w:br/>
        <w:t>Благодаря связям база данных следит за порядком. Она не даст тебе:</w:t>
      </w:r>
    </w:p>
    <w:p w14:paraId="5C386D8B" w14:textId="77777777" w:rsidR="00BA66E8" w:rsidRPr="00BA66E8" w:rsidRDefault="00BA66E8" w:rsidP="00BA66E8">
      <w:pPr>
        <w:numPr>
          <w:ilvl w:val="0"/>
          <w:numId w:val="6"/>
        </w:numPr>
        <w:spacing w:after="0"/>
        <w:ind w:right="57"/>
      </w:pPr>
      <w:r w:rsidRPr="00BA66E8">
        <w:t>Удалить заказчика, у которого есть действующие заказы.</w:t>
      </w:r>
    </w:p>
    <w:p w14:paraId="7BCF4708" w14:textId="77777777" w:rsidR="00BA66E8" w:rsidRPr="00BA66E8" w:rsidRDefault="00BA66E8" w:rsidP="00BA66E8">
      <w:pPr>
        <w:numPr>
          <w:ilvl w:val="0"/>
          <w:numId w:val="6"/>
        </w:numPr>
        <w:spacing w:after="0"/>
        <w:ind w:right="57"/>
      </w:pPr>
      <w:r w:rsidRPr="00BA66E8">
        <w:t>Вписать в заказ товар, которого не существует в справочнике товаров.</w:t>
      </w:r>
    </w:p>
    <w:p w14:paraId="59E5006E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6. Язык запросов SQL</w:t>
      </w:r>
    </w:p>
    <w:p w14:paraId="414E65FC" w14:textId="77777777" w:rsidR="00BA66E8" w:rsidRPr="00BA66E8" w:rsidRDefault="00BA66E8" w:rsidP="00BA66E8">
      <w:pPr>
        <w:spacing w:after="0"/>
        <w:ind w:right="57"/>
      </w:pPr>
      <w:r w:rsidRPr="00BA66E8">
        <w:t>SQL (Structured Query Language) — это язык, на котором мы общаемся с базой.</w:t>
      </w:r>
    </w:p>
    <w:p w14:paraId="77AB4F35" w14:textId="77777777" w:rsidR="00BA66E8" w:rsidRPr="00BA66E8" w:rsidRDefault="00BA66E8" w:rsidP="00BA66E8">
      <w:pPr>
        <w:numPr>
          <w:ilvl w:val="0"/>
          <w:numId w:val="7"/>
        </w:numPr>
        <w:spacing w:after="0"/>
        <w:ind w:right="57"/>
      </w:pPr>
      <w:r w:rsidRPr="00BA66E8">
        <w:rPr>
          <w:b/>
          <w:bCs/>
        </w:rPr>
        <w:t>SELECT</w:t>
      </w:r>
      <w:r w:rsidRPr="00BA66E8">
        <w:t xml:space="preserve"> (Выбрать) — какие столбцы мы хотим видеть.</w:t>
      </w:r>
    </w:p>
    <w:p w14:paraId="020A9C38" w14:textId="77777777" w:rsidR="00BA66E8" w:rsidRPr="00BA66E8" w:rsidRDefault="00BA66E8" w:rsidP="00BA66E8">
      <w:pPr>
        <w:numPr>
          <w:ilvl w:val="0"/>
          <w:numId w:val="7"/>
        </w:numPr>
        <w:spacing w:after="0"/>
        <w:ind w:right="57"/>
      </w:pPr>
      <w:r w:rsidRPr="00BA66E8">
        <w:rPr>
          <w:b/>
          <w:bCs/>
        </w:rPr>
        <w:t>FROM</w:t>
      </w:r>
      <w:r w:rsidRPr="00BA66E8">
        <w:t xml:space="preserve"> (Из) — из какой таблицы берем данные.</w:t>
      </w:r>
    </w:p>
    <w:p w14:paraId="6C17BC79" w14:textId="77777777" w:rsidR="00BA66E8" w:rsidRPr="00BA66E8" w:rsidRDefault="00BA66E8" w:rsidP="00BA66E8">
      <w:pPr>
        <w:numPr>
          <w:ilvl w:val="0"/>
          <w:numId w:val="7"/>
        </w:numPr>
        <w:spacing w:after="0"/>
        <w:ind w:right="57"/>
      </w:pPr>
      <w:r w:rsidRPr="00BA66E8">
        <w:rPr>
          <w:b/>
          <w:bCs/>
        </w:rPr>
        <w:t>WHERE</w:t>
      </w:r>
      <w:r w:rsidRPr="00BA66E8">
        <w:t xml:space="preserve"> (Где) — условие фильтрации (например, цена &gt; 10).</w:t>
      </w:r>
    </w:p>
    <w:p w14:paraId="65A66DA3" w14:textId="77777777" w:rsidR="00BA66E8" w:rsidRPr="00BA66E8" w:rsidRDefault="00BA66E8" w:rsidP="00BA66E8">
      <w:pPr>
        <w:numPr>
          <w:ilvl w:val="0"/>
          <w:numId w:val="7"/>
        </w:numPr>
        <w:spacing w:after="0"/>
        <w:ind w:right="57"/>
      </w:pPr>
      <w:r w:rsidRPr="00BA66E8">
        <w:rPr>
          <w:b/>
          <w:bCs/>
        </w:rPr>
        <w:t>ORDER BY</w:t>
      </w:r>
      <w:r w:rsidRPr="00BA66E8">
        <w:t xml:space="preserve"> (Сортировать по) — порядок отображения (по алфавиту или по дате).</w:t>
      </w:r>
    </w:p>
    <w:p w14:paraId="3CC8E48D" w14:textId="77777777" w:rsidR="00BA66E8" w:rsidRPr="00BA66E8" w:rsidRDefault="00BA66E8" w:rsidP="00BA66E8">
      <w:pPr>
        <w:numPr>
          <w:ilvl w:val="0"/>
          <w:numId w:val="7"/>
        </w:numPr>
        <w:spacing w:after="0"/>
        <w:ind w:right="57"/>
      </w:pPr>
      <w:r w:rsidRPr="00BA66E8">
        <w:rPr>
          <w:b/>
          <w:bCs/>
        </w:rPr>
        <w:t>JOIN</w:t>
      </w:r>
      <w:r w:rsidRPr="00BA66E8">
        <w:t xml:space="preserve"> (Соединить) — команда, которая склеивает две таблицы в одну временную, чтобы мы могли видеть и имя товара, и дату заказа одновременно.</w:t>
      </w:r>
    </w:p>
    <w:p w14:paraId="01F4C301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lastRenderedPageBreak/>
        <w:t>7. Практические нюансы (которые ты заметила)</w:t>
      </w:r>
    </w:p>
    <w:p w14:paraId="25E99F4F" w14:textId="77777777" w:rsidR="00BA66E8" w:rsidRPr="00BA66E8" w:rsidRDefault="00BA66E8" w:rsidP="00BA66E8">
      <w:pPr>
        <w:numPr>
          <w:ilvl w:val="0"/>
          <w:numId w:val="8"/>
        </w:numPr>
        <w:spacing w:after="0"/>
        <w:ind w:right="57"/>
      </w:pPr>
      <w:r w:rsidRPr="00BA66E8">
        <w:rPr>
          <w:b/>
          <w:bCs/>
        </w:rPr>
        <w:t>Значок карандаша:</w:t>
      </w:r>
      <w:r w:rsidRPr="00BA66E8">
        <w:t xml:space="preserve"> Пока он виден слева от строки, данные живут только в твоей оперативной памяти. База данных их «не видит». Чтобы сохранить — нужно переключиться на другую строку.</w:t>
      </w:r>
    </w:p>
    <w:p w14:paraId="0E91580C" w14:textId="77777777" w:rsidR="00BA66E8" w:rsidRPr="00BA66E8" w:rsidRDefault="00BA66E8" w:rsidP="00BA66E8">
      <w:pPr>
        <w:numPr>
          <w:ilvl w:val="0"/>
          <w:numId w:val="8"/>
        </w:numPr>
        <w:spacing w:after="0"/>
        <w:ind w:right="57"/>
      </w:pPr>
      <w:r w:rsidRPr="00BA66E8">
        <w:rPr>
          <w:b/>
          <w:bCs/>
        </w:rPr>
        <w:t>Буква N перед строкой:</w:t>
      </w:r>
      <w:r w:rsidRPr="00BA66E8">
        <w:t xml:space="preserve"> N'Масло'. В SQL Server это признак Unicode. Без буквы N русский текст иногда может превратиться в знаки вопроса ???.</w:t>
      </w:r>
    </w:p>
    <w:p w14:paraId="78EB6D44" w14:textId="77777777" w:rsidR="00BA66E8" w:rsidRDefault="00BA66E8" w:rsidP="00BA66E8">
      <w:pPr>
        <w:numPr>
          <w:ilvl w:val="0"/>
          <w:numId w:val="8"/>
        </w:numPr>
        <w:spacing w:after="0"/>
        <w:ind w:right="57"/>
      </w:pPr>
      <w:r w:rsidRPr="00BA66E8">
        <w:rPr>
          <w:b/>
          <w:bCs/>
        </w:rPr>
        <w:t>Скрипт (.sql):</w:t>
      </w:r>
      <w:r w:rsidRPr="00BA66E8">
        <w:t xml:space="preserve"> Это просто текстовый файл с командами. Его можно открыть даже блокнотом. Это способ передать свою работу другому человеку, чтобы он мог её воспроизвести.</w:t>
      </w:r>
    </w:p>
    <w:p w14:paraId="029600D0" w14:textId="77777777" w:rsidR="00BA66E8" w:rsidRPr="00BA66E8" w:rsidRDefault="00BA66E8" w:rsidP="00BA66E8">
      <w:pPr>
        <w:spacing w:after="0"/>
        <w:ind w:left="360" w:right="57"/>
      </w:pPr>
    </w:p>
    <w:p w14:paraId="78104F63" w14:textId="77777777" w:rsidR="00BA66E8" w:rsidRPr="00BA66E8" w:rsidRDefault="00BA66E8" w:rsidP="00BA66E8">
      <w:pPr>
        <w:spacing w:after="0"/>
        <w:ind w:right="57"/>
        <w:rPr>
          <w:b/>
          <w:bCs/>
        </w:rPr>
      </w:pPr>
      <w:r w:rsidRPr="00BA66E8">
        <w:rPr>
          <w:b/>
          <w:bCs/>
        </w:rPr>
        <w:t>Темы для «блеснуть перед преподом»:</w:t>
      </w:r>
    </w:p>
    <w:p w14:paraId="24C27623" w14:textId="77777777" w:rsidR="00BA66E8" w:rsidRPr="00BA66E8" w:rsidRDefault="00BA66E8" w:rsidP="00BA66E8">
      <w:pPr>
        <w:numPr>
          <w:ilvl w:val="0"/>
          <w:numId w:val="9"/>
        </w:numPr>
        <w:spacing w:after="0"/>
        <w:ind w:right="57"/>
      </w:pPr>
      <w:r w:rsidRPr="00BA66E8">
        <w:rPr>
          <w:b/>
          <w:bCs/>
        </w:rPr>
        <w:t>Нормализация:</w:t>
      </w:r>
      <w:r w:rsidRPr="00BA66E8">
        <w:t xml:space="preserve"> Это процесс разделения данных по таблицам (товары отдельно, заказы отдельно), чтобы информация не дублировалась. Твоя база — пример хорошей нормализации.</w:t>
      </w:r>
    </w:p>
    <w:p w14:paraId="533AE937" w14:textId="77777777" w:rsidR="00BA66E8" w:rsidRPr="00BA66E8" w:rsidRDefault="00BA66E8" w:rsidP="00BA66E8">
      <w:pPr>
        <w:numPr>
          <w:ilvl w:val="0"/>
          <w:numId w:val="9"/>
        </w:numPr>
        <w:spacing w:after="0"/>
        <w:ind w:right="57"/>
      </w:pPr>
      <w:r w:rsidRPr="00BA66E8">
        <w:rPr>
          <w:b/>
          <w:bCs/>
        </w:rPr>
        <w:t>Транзакция:</w:t>
      </w:r>
      <w:r w:rsidRPr="00BA66E8">
        <w:t xml:space="preserve"> Это группа действий, которая выполняется как одно целое. Запись в журнал (.ldf) нужна именно для контроля транзакций.</w:t>
      </w:r>
    </w:p>
    <w:p w14:paraId="1611CE48" w14:textId="77777777" w:rsidR="00BA66E8" w:rsidRPr="00BA66E8" w:rsidRDefault="00BA66E8" w:rsidP="00BA66E8">
      <w:pPr>
        <w:numPr>
          <w:ilvl w:val="0"/>
          <w:numId w:val="9"/>
        </w:numPr>
        <w:spacing w:after="0"/>
        <w:ind w:right="57"/>
      </w:pPr>
      <w:r w:rsidRPr="00BA66E8">
        <w:rPr>
          <w:b/>
          <w:bCs/>
        </w:rPr>
        <w:t>Константность:</w:t>
      </w:r>
      <w:r w:rsidRPr="00BA66E8">
        <w:t xml:space="preserve"> Внешний ключ не дает создать «мусорные» записи, ссылающиеся в никуда.</w:t>
      </w:r>
    </w:p>
    <w:p w14:paraId="442357D4" w14:textId="77777777" w:rsidR="00BA66E8" w:rsidRPr="00BA66E8" w:rsidRDefault="00BA66E8" w:rsidP="00BA66E8">
      <w:pPr>
        <w:spacing w:after="0"/>
        <w:ind w:right="57"/>
      </w:pPr>
      <w:r w:rsidRPr="00BA66E8">
        <w:t>Теперь ты не просто «нажиматель кнопок», а человек, который понимает архитектуру данных! Если какой-то термин остался непонятным — спрашивай.</w:t>
      </w:r>
    </w:p>
    <w:p w14:paraId="59D8AEE8" w14:textId="77777777" w:rsidR="00425A59" w:rsidRDefault="00425A59" w:rsidP="00BA66E8">
      <w:pPr>
        <w:spacing w:after="0"/>
        <w:ind w:right="57"/>
      </w:pPr>
    </w:p>
    <w:sectPr w:rsidR="00425A59" w:rsidSect="00BA66E8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5DC8"/>
    <w:multiLevelType w:val="multilevel"/>
    <w:tmpl w:val="0AD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21CF"/>
    <w:multiLevelType w:val="multilevel"/>
    <w:tmpl w:val="734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92A5B"/>
    <w:multiLevelType w:val="multilevel"/>
    <w:tmpl w:val="3BE2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E234C"/>
    <w:multiLevelType w:val="multilevel"/>
    <w:tmpl w:val="92B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72A43"/>
    <w:multiLevelType w:val="multilevel"/>
    <w:tmpl w:val="2CD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A7863"/>
    <w:multiLevelType w:val="multilevel"/>
    <w:tmpl w:val="5EE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40EA6"/>
    <w:multiLevelType w:val="multilevel"/>
    <w:tmpl w:val="657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C0AF8"/>
    <w:multiLevelType w:val="multilevel"/>
    <w:tmpl w:val="F7D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912FB"/>
    <w:multiLevelType w:val="multilevel"/>
    <w:tmpl w:val="A5B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66641">
    <w:abstractNumId w:val="4"/>
  </w:num>
  <w:num w:numId="2" w16cid:durableId="602538013">
    <w:abstractNumId w:val="8"/>
  </w:num>
  <w:num w:numId="3" w16cid:durableId="2110538531">
    <w:abstractNumId w:val="0"/>
  </w:num>
  <w:num w:numId="4" w16cid:durableId="1797719216">
    <w:abstractNumId w:val="6"/>
  </w:num>
  <w:num w:numId="5" w16cid:durableId="2128040247">
    <w:abstractNumId w:val="1"/>
  </w:num>
  <w:num w:numId="6" w16cid:durableId="305740211">
    <w:abstractNumId w:val="7"/>
  </w:num>
  <w:num w:numId="7" w16cid:durableId="1185746281">
    <w:abstractNumId w:val="5"/>
  </w:num>
  <w:num w:numId="8" w16cid:durableId="787357110">
    <w:abstractNumId w:val="3"/>
  </w:num>
  <w:num w:numId="9" w16cid:durableId="465658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59"/>
    <w:rsid w:val="00272C2E"/>
    <w:rsid w:val="003B740F"/>
    <w:rsid w:val="00425A59"/>
    <w:rsid w:val="005F52CE"/>
    <w:rsid w:val="009B079B"/>
    <w:rsid w:val="00B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E367"/>
  <w15:chartTrackingRefBased/>
  <w15:docId w15:val="{3090BD6B-2C6F-40E6-8105-FA6635E7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A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A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A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A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A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A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A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A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A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A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5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2026-02-12T17:21:00Z</dcterms:created>
  <dcterms:modified xsi:type="dcterms:W3CDTF">2026-02-19T15:12:00Z</dcterms:modified>
</cp:coreProperties>
</file>