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1198" w14:textId="77777777" w:rsidR="00B067E7" w:rsidRPr="00B067E7" w:rsidRDefault="00B067E7" w:rsidP="00B067E7">
      <w:r w:rsidRPr="00B067E7">
        <w:t xml:space="preserve">Конечно! Я подготовил ответы на контрольные вопросы, опираясь </w:t>
      </w:r>
      <w:r w:rsidRPr="00B067E7">
        <w:rPr>
          <w:b/>
          <w:bCs/>
        </w:rPr>
        <w:t>строго на текст твоей методички</w:t>
      </w:r>
      <w:r w:rsidRPr="00B067E7">
        <w:t>, чтобы на защите у преподавателя не возникло лишних вопросов.</w:t>
      </w:r>
    </w:p>
    <w:p w14:paraId="49CEFADD" w14:textId="77777777" w:rsidR="00B067E7" w:rsidRPr="00B067E7" w:rsidRDefault="00B067E7" w:rsidP="00B067E7">
      <w:r w:rsidRPr="00B067E7">
        <w:pict w14:anchorId="5D4173BF">
          <v:rect id="_x0000_i1037" style="width:0;height:1.5pt" o:hralign="center" o:hrstd="t" o:hr="t" fillcolor="#a0a0a0" stroked="f"/>
        </w:pict>
      </w:r>
    </w:p>
    <w:p w14:paraId="247AD9DC" w14:textId="77777777" w:rsidR="00B067E7" w:rsidRPr="00B067E7" w:rsidRDefault="00B067E7" w:rsidP="00B067E7">
      <w:pPr>
        <w:rPr>
          <w:b/>
          <w:bCs/>
        </w:rPr>
      </w:pPr>
      <w:r w:rsidRPr="00B067E7">
        <w:rPr>
          <w:b/>
          <w:bCs/>
        </w:rPr>
        <w:t>Ответы на контрольные вопросы (по методичке)</w:t>
      </w:r>
    </w:p>
    <w:p w14:paraId="1804A424" w14:textId="77777777" w:rsidR="00B067E7" w:rsidRPr="00B067E7" w:rsidRDefault="00B067E7" w:rsidP="00B067E7">
      <w:r w:rsidRPr="00B067E7">
        <w:rPr>
          <w:b/>
          <w:bCs/>
        </w:rPr>
        <w:t>1. Что такое целевая аудитория (ЦА)?</w:t>
      </w:r>
      <w:r w:rsidRPr="00B067E7">
        <w:br/>
        <w:t>Это определенная группа людей с общими характеристиками, желаниями и потребностями, которые одинаково взаимодействуют с продуктом. Это те, кто, скорее всего, заинтересуется вашим сервисом или услугой.</w:t>
      </w:r>
    </w:p>
    <w:p w14:paraId="0519BD0B" w14:textId="77777777" w:rsidR="00B067E7" w:rsidRPr="00B067E7" w:rsidRDefault="00B067E7" w:rsidP="00B067E7">
      <w:r w:rsidRPr="00B067E7">
        <w:rPr>
          <w:b/>
          <w:bCs/>
        </w:rPr>
        <w:t>2. Какие есть виды целевой аудитории?</w:t>
      </w:r>
    </w:p>
    <w:p w14:paraId="4775F8CE" w14:textId="77777777" w:rsidR="00B067E7" w:rsidRPr="00B067E7" w:rsidRDefault="00B067E7" w:rsidP="00B067E7">
      <w:pPr>
        <w:numPr>
          <w:ilvl w:val="0"/>
          <w:numId w:val="1"/>
        </w:numPr>
      </w:pPr>
      <w:r w:rsidRPr="00B067E7">
        <w:rPr>
          <w:b/>
          <w:bCs/>
        </w:rPr>
        <w:t>По классу потребителей:</w:t>
      </w:r>
      <w:r w:rsidRPr="00B067E7">
        <w:t xml:space="preserve"> B2B (бизнес для бизнеса), B2C (для физических лиц), B2G (для госструктур).</w:t>
      </w:r>
    </w:p>
    <w:p w14:paraId="13D6DE51" w14:textId="77777777" w:rsidR="00B067E7" w:rsidRPr="00B067E7" w:rsidRDefault="00B067E7" w:rsidP="00B067E7">
      <w:pPr>
        <w:numPr>
          <w:ilvl w:val="0"/>
          <w:numId w:val="1"/>
        </w:numPr>
      </w:pPr>
      <w:r w:rsidRPr="00B067E7">
        <w:rPr>
          <w:b/>
          <w:bCs/>
        </w:rPr>
        <w:t>По масштабу:</w:t>
      </w:r>
      <w:r w:rsidRPr="00B067E7">
        <w:t xml:space="preserve"> Широкая и Узкая.</w:t>
      </w:r>
    </w:p>
    <w:p w14:paraId="351B76FC" w14:textId="77777777" w:rsidR="00B067E7" w:rsidRPr="00B067E7" w:rsidRDefault="00B067E7" w:rsidP="00B067E7">
      <w:r w:rsidRPr="00B067E7">
        <w:rPr>
          <w:b/>
          <w:bCs/>
        </w:rPr>
        <w:t>3. Что такое User Persona?</w:t>
      </w:r>
      <w:r w:rsidRPr="00B067E7">
        <w:br/>
        <w:t>Это воображаемый, но реалистичный и детальный образ типичного представителя сегмента аудитории. Инструмент, который делает дизайн осмысленным и снижает риски создания ненужного продукта.</w:t>
      </w:r>
    </w:p>
    <w:p w14:paraId="79B065CE" w14:textId="77777777" w:rsidR="00B067E7" w:rsidRPr="00B067E7" w:rsidRDefault="00B067E7" w:rsidP="00B067E7">
      <w:r w:rsidRPr="00B067E7">
        <w:rPr>
          <w:b/>
          <w:bCs/>
        </w:rPr>
        <w:t>4. Из чего состоит User Persona?</w:t>
      </w:r>
      <w:r w:rsidRPr="00B067E7">
        <w:br/>
        <w:t>Основные пункты: Имя, пол, возраст, фото, местоположение, семейное положение, род занятий, степень «вхождения» в тему, контекст использования продукта, цели, проблемы взаимодействия и дополнительные детали (навыки, мотивация).</w:t>
      </w:r>
    </w:p>
    <w:p w14:paraId="7F3E7BE1" w14:textId="77777777" w:rsidR="00B067E7" w:rsidRPr="00B067E7" w:rsidRDefault="00B067E7" w:rsidP="00B067E7">
      <w:r w:rsidRPr="00B067E7">
        <w:rPr>
          <w:b/>
          <w:bCs/>
        </w:rPr>
        <w:t>5. Что такое User Story?</w:t>
      </w:r>
      <w:r w:rsidRPr="00B067E7">
        <w:br/>
        <w:t>Это короткая история (1-2 предложения) о том, чего хочет достичь персонаж, используя продукт. Она описывает роль пользователя, его потребность и результат.</w:t>
      </w:r>
    </w:p>
    <w:p w14:paraId="1B23643F" w14:textId="77777777" w:rsidR="00B067E7" w:rsidRPr="00B067E7" w:rsidRDefault="00B067E7" w:rsidP="00B067E7">
      <w:r w:rsidRPr="00B067E7">
        <w:rPr>
          <w:b/>
          <w:bCs/>
        </w:rPr>
        <w:t>6. Как составить User Story?</w:t>
      </w:r>
      <w:r w:rsidRPr="00B067E7">
        <w:br/>
        <w:t xml:space="preserve">По шаблону: </w:t>
      </w:r>
      <w:r w:rsidRPr="00B067E7">
        <w:rPr>
          <w:i/>
          <w:iCs/>
        </w:rPr>
        <w:t>«Как кто-то (роль/персонаж) я хочу (цель/желание), чтобы (выгода)»</w:t>
      </w:r>
      <w:r w:rsidRPr="00B067E7">
        <w:t>.</w:t>
      </w:r>
    </w:p>
    <w:p w14:paraId="37C981F4" w14:textId="77777777" w:rsidR="00B067E7" w:rsidRPr="00B067E7" w:rsidRDefault="00B067E7" w:rsidP="00B067E7">
      <w:r w:rsidRPr="00B067E7">
        <w:rPr>
          <w:b/>
          <w:bCs/>
        </w:rPr>
        <w:t>7. Что такое Use Case?</w:t>
      </w:r>
      <w:r w:rsidRPr="00B067E7">
        <w:br/>
        <w:t xml:space="preserve">Это сценарий использования — вымышленная история о том, как именно пользователь взаимодействует с продуктом (последовательность шагов), чтобы достичь цели. Описывает, </w:t>
      </w:r>
      <w:r w:rsidRPr="00B067E7">
        <w:rPr>
          <w:i/>
          <w:iCs/>
        </w:rPr>
        <w:t>что</w:t>
      </w:r>
      <w:r w:rsidRPr="00B067E7">
        <w:t xml:space="preserve"> делает продукт, а не </w:t>
      </w:r>
      <w:r w:rsidRPr="00B067E7">
        <w:rPr>
          <w:i/>
          <w:iCs/>
        </w:rPr>
        <w:t>как</w:t>
      </w:r>
      <w:r w:rsidRPr="00B067E7">
        <w:t>.</w:t>
      </w:r>
    </w:p>
    <w:p w14:paraId="488B48E7" w14:textId="77777777" w:rsidR="00B067E7" w:rsidRPr="00B067E7" w:rsidRDefault="00B067E7" w:rsidP="00B067E7">
      <w:r w:rsidRPr="00B067E7">
        <w:rPr>
          <w:b/>
          <w:bCs/>
        </w:rPr>
        <w:t>8. Из чего состоит Use Case?</w:t>
      </w:r>
      <w:r w:rsidRPr="00B067E7">
        <w:br/>
        <w:t>Название, краткое описание, участники (актеры), предусловия, триггер (событие-толчок), базовый сценарий (шаги), альтернативные и исключительные сценарии, постусловие (результат).</w:t>
      </w:r>
    </w:p>
    <w:p w14:paraId="2278A8E6" w14:textId="77777777" w:rsidR="00B067E7" w:rsidRPr="00B067E7" w:rsidRDefault="00B067E7" w:rsidP="00B067E7">
      <w:r w:rsidRPr="00B067E7">
        <w:rPr>
          <w:b/>
          <w:bCs/>
          <w:lang w:val="en-US"/>
        </w:rPr>
        <w:t xml:space="preserve">9. </w:t>
      </w:r>
      <w:r w:rsidRPr="00B067E7">
        <w:rPr>
          <w:b/>
          <w:bCs/>
        </w:rPr>
        <w:t>Как</w:t>
      </w:r>
      <w:r w:rsidRPr="00B067E7">
        <w:rPr>
          <w:b/>
          <w:bCs/>
          <w:lang w:val="en-US"/>
        </w:rPr>
        <w:t xml:space="preserve"> </w:t>
      </w:r>
      <w:r w:rsidRPr="00B067E7">
        <w:rPr>
          <w:b/>
          <w:bCs/>
        </w:rPr>
        <w:t>связаны</w:t>
      </w:r>
      <w:r w:rsidRPr="00B067E7">
        <w:rPr>
          <w:b/>
          <w:bCs/>
          <w:lang w:val="en-US"/>
        </w:rPr>
        <w:t xml:space="preserve"> User Story </w:t>
      </w:r>
      <w:r w:rsidRPr="00B067E7">
        <w:rPr>
          <w:b/>
          <w:bCs/>
        </w:rPr>
        <w:t>и</w:t>
      </w:r>
      <w:r w:rsidRPr="00B067E7">
        <w:rPr>
          <w:b/>
          <w:bCs/>
          <w:lang w:val="en-US"/>
        </w:rPr>
        <w:t xml:space="preserve"> Use Case?</w:t>
      </w:r>
      <w:r w:rsidRPr="00B067E7">
        <w:rPr>
          <w:lang w:val="en-US"/>
        </w:rPr>
        <w:br/>
      </w:r>
      <w:r w:rsidRPr="00B067E7">
        <w:t>Use Case создаются на основе User Story. Сценарии (Use Case) добавляют к краткой истории (User Story) подробности и конкретные шаги взаимодействия.</w:t>
      </w:r>
    </w:p>
    <w:p w14:paraId="09F45760" w14:textId="77777777" w:rsidR="00B067E7" w:rsidRPr="00B067E7" w:rsidRDefault="00B067E7" w:rsidP="00B067E7">
      <w:r w:rsidRPr="00B067E7">
        <w:rPr>
          <w:b/>
          <w:bCs/>
        </w:rPr>
        <w:t>10. Что подразумевает подход JTBD?</w:t>
      </w:r>
      <w:r w:rsidRPr="00B067E7">
        <w:br/>
        <w:t xml:space="preserve">Jobs to Be Done подразумевает, что при анализе нужно фокусироваться не на характеристиках </w:t>
      </w:r>
      <w:r w:rsidRPr="00B067E7">
        <w:lastRenderedPageBreak/>
        <w:t>человека, а на том, чего он хочет достичь в определенных обстоятельствах. Продукт создается вокруг «работы» (задачи), которую пользователю нужно выполнить.</w:t>
      </w:r>
    </w:p>
    <w:p w14:paraId="7DC8ACDA" w14:textId="77777777" w:rsidR="00B067E7" w:rsidRPr="00B067E7" w:rsidRDefault="00B067E7" w:rsidP="00B067E7">
      <w:r w:rsidRPr="00B067E7">
        <w:rPr>
          <w:b/>
          <w:bCs/>
        </w:rPr>
        <w:t>11. Из каких компонентов состоит подход JTBD?</w:t>
      </w:r>
      <w:r w:rsidRPr="00B067E7">
        <w:br/>
        <w:t>Пользователь, Контекст и Результат.</w:t>
      </w:r>
    </w:p>
    <w:p w14:paraId="169C2321" w14:textId="77777777" w:rsidR="00B067E7" w:rsidRPr="00B067E7" w:rsidRDefault="00B067E7" w:rsidP="00B067E7">
      <w:r w:rsidRPr="00B067E7">
        <w:rPr>
          <w:b/>
          <w:bCs/>
        </w:rPr>
        <w:t>12. Что такое job story?</w:t>
      </w:r>
      <w:r w:rsidRPr="00B067E7">
        <w:br/>
        <w:t>Это описание функции продукта с точки зрения ситуации. В ней фокус смещается с личных характеристик персонажа на контекст (обстоятельства).</w:t>
      </w:r>
    </w:p>
    <w:p w14:paraId="7EFC6D3F" w14:textId="77777777" w:rsidR="00B067E7" w:rsidRPr="00B067E7" w:rsidRDefault="00B067E7" w:rsidP="00B067E7">
      <w:r w:rsidRPr="00B067E7">
        <w:rPr>
          <w:b/>
          <w:bCs/>
        </w:rPr>
        <w:t>13. По какому шаблону составляется job story?</w:t>
      </w:r>
      <w:r w:rsidRPr="00B067E7">
        <w:br/>
        <w:t xml:space="preserve">По шаблону: </w:t>
      </w:r>
      <w:r w:rsidRPr="00B067E7">
        <w:rPr>
          <w:i/>
          <w:iCs/>
        </w:rPr>
        <w:t>«Когда (описание ситуации), я хочу (мотивация), чтобы (результат)»</w:t>
      </w:r>
      <w:r w:rsidRPr="00B067E7">
        <w:t>.</w:t>
      </w:r>
    </w:p>
    <w:p w14:paraId="34F7F5EF" w14:textId="77777777" w:rsidR="00B067E7" w:rsidRPr="00B067E7" w:rsidRDefault="00B067E7" w:rsidP="00B067E7">
      <w:r w:rsidRPr="00B067E7">
        <w:rPr>
          <w:b/>
          <w:bCs/>
        </w:rPr>
        <w:t>14. Чем job story отличается от user story?</w:t>
      </w:r>
      <w:r w:rsidRPr="00B067E7">
        <w:br/>
        <w:t xml:space="preserve">User Story фокусируется на </w:t>
      </w:r>
      <w:r w:rsidRPr="00B067E7">
        <w:rPr>
          <w:b/>
          <w:bCs/>
        </w:rPr>
        <w:t>роли и характеристиках</w:t>
      </w:r>
      <w:r w:rsidRPr="00B067E7">
        <w:t xml:space="preserve"> персонажа (кто это делает?), а Job Story — на </w:t>
      </w:r>
      <w:r w:rsidRPr="00B067E7">
        <w:rPr>
          <w:b/>
          <w:bCs/>
        </w:rPr>
        <w:t>ситуации и контексте</w:t>
      </w:r>
      <w:r w:rsidRPr="00B067E7">
        <w:t xml:space="preserve"> (в каких обстоятельствах это происходит?). Job Story лучше отвечает на вопрос «почему» люди приходят к продукту, когда аудитория слишком разная.</w:t>
      </w:r>
    </w:p>
    <w:p w14:paraId="27A2A8F8" w14:textId="77777777" w:rsidR="00B067E7" w:rsidRPr="00B067E7" w:rsidRDefault="00B067E7" w:rsidP="00B067E7">
      <w:r w:rsidRPr="00B067E7">
        <w:pict w14:anchorId="33025CB3">
          <v:rect id="_x0000_i1038" style="width:0;height:1.5pt" o:hralign="center" o:hrstd="t" o:hr="t" fillcolor="#a0a0a0" stroked="f"/>
        </w:pict>
      </w:r>
    </w:p>
    <w:p w14:paraId="2638EF16" w14:textId="77777777" w:rsidR="00B067E7" w:rsidRPr="00B067E7" w:rsidRDefault="00B067E7" w:rsidP="00B067E7">
      <w:r w:rsidRPr="00B067E7">
        <w:rPr>
          <w:b/>
          <w:bCs/>
        </w:rPr>
        <w:t>Совет для защиты:</w:t>
      </w:r>
      <w:r w:rsidRPr="00B067E7">
        <w:t xml:space="preserve"> Если спросят про твою тему (чайную), скажи: «User Story помогла мне понять желания моих клиентов, а Job Story объяснила, в каких ситуациях они решают зайти именно в мою чайную (например, когда хотят согреться или когда им нужно место для тихой работы)». Это покажет глубокое понимание темы!</w:t>
      </w:r>
    </w:p>
    <w:p w14:paraId="7324DFF7" w14:textId="77777777" w:rsidR="00523656" w:rsidRDefault="00523656"/>
    <w:sectPr w:rsidR="00523656" w:rsidSect="00B067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C106E"/>
    <w:multiLevelType w:val="multilevel"/>
    <w:tmpl w:val="FA7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1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656"/>
    <w:rsid w:val="00072259"/>
    <w:rsid w:val="00523656"/>
    <w:rsid w:val="00B0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4C696D-FE7B-445A-B72F-DDE5C507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6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6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6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6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6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6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6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6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6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6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3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2</cp:revision>
  <dcterms:created xsi:type="dcterms:W3CDTF">2026-03-08T20:29:00Z</dcterms:created>
  <dcterms:modified xsi:type="dcterms:W3CDTF">2026-03-08T20:29:00Z</dcterms:modified>
</cp:coreProperties>
</file>