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jc w:val="center"/>
        <w:rPr>
          <w:rFonts w:ascii="Times New Roman" w:hAnsi="Times New Roman" w:cs="Times New Roman"/>
          <w:sz w:val="28"/>
          <w:szCs w:val="28"/>
        </w:rPr>
      </w:pPr>
      <w:bookmarkStart w:id="0" w:name="OLE_LINK1"/>
      <w:bookmarkStart w:id="1" w:name="OLE_LINK2"/>
      <w:r>
        <w:rPr>
          <w:rFonts w:ascii="Times New Roman" w:hAnsi="Times New Roman" w:cs="Times New Roman"/>
          <w:sz w:val="28"/>
          <w:szCs w:val="28"/>
        </w:rPr>
        <w:t>МИНИСТЕРСТВО ОБРАЗОВАНИЯ РЕСПУБЛИКИ БЕЛАРУСЬ</w:t>
      </w: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r>
        <w:rPr>
          <w:rFonts w:ascii="Times New Roman" w:hAnsi="Times New Roman" w:cs="Times New Roman"/>
          <w:sz w:val="28"/>
          <w:szCs w:val="28"/>
        </w:rPr>
        <w:t>Учреждение образования «БЕЛОРУССКИЙ ГОСУДАРСТВЕННЫЙ</w:t>
      </w:r>
    </w:p>
    <w:p>
      <w:pPr>
        <w:pStyle w:val="13"/>
        <w:jc w:val="center"/>
        <w:rPr>
          <w:rFonts w:ascii="Times New Roman" w:hAnsi="Times New Roman" w:cs="Times New Roman"/>
          <w:sz w:val="28"/>
          <w:szCs w:val="28"/>
        </w:rPr>
      </w:pPr>
      <w:r>
        <w:rPr>
          <w:rFonts w:ascii="Times New Roman" w:hAnsi="Times New Roman" w:cs="Times New Roman"/>
          <w:sz w:val="28"/>
          <w:szCs w:val="28"/>
        </w:rPr>
        <w:t>ТЕХНОЛОГИЧЕСКИЙ УНИВЕРСИТЕТ»</w:t>
      </w:r>
    </w:p>
    <w:p>
      <w:pPr>
        <w:pStyle w:val="13"/>
        <w:jc w:val="center"/>
        <w:rPr>
          <w:rFonts w:ascii="Times New Roman" w:hAnsi="Times New Roman" w:cs="Times New Roman"/>
          <w:sz w:val="28"/>
          <w:szCs w:val="28"/>
        </w:rPr>
      </w:pPr>
    </w:p>
    <w:p>
      <w:pPr>
        <w:pStyle w:val="13"/>
        <w:jc w:val="both"/>
        <w:rPr>
          <w:rFonts w:ascii="Times New Roman" w:hAnsi="Times New Roman" w:cs="Times New Roman"/>
          <w:sz w:val="28"/>
          <w:szCs w:val="28"/>
          <w:u w:val="single"/>
        </w:rPr>
      </w:pPr>
      <w:r>
        <w:rPr>
          <w:rFonts w:ascii="Times New Roman" w:hAnsi="Times New Roman" w:cs="Times New Roman"/>
          <w:sz w:val="28"/>
          <w:szCs w:val="28"/>
        </w:rPr>
        <w:t xml:space="preserve">Факультет </w:t>
      </w:r>
      <w:r>
        <w:rPr>
          <w:rFonts w:ascii="Times New Roman" w:hAnsi="Times New Roman" w:cs="Times New Roman"/>
          <w:sz w:val="28"/>
          <w:szCs w:val="28"/>
          <w:u w:val="single"/>
        </w:rPr>
        <w:t xml:space="preserve">         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jc w:val="both"/>
        <w:rPr>
          <w:rFonts w:ascii="Times New Roman" w:hAnsi="Times New Roman" w:cs="Times New Roman"/>
          <w:sz w:val="28"/>
          <w:szCs w:val="28"/>
          <w:u w:val="single"/>
        </w:rPr>
      </w:pPr>
      <w:r>
        <w:rPr>
          <w:rFonts w:ascii="Times New Roman" w:hAnsi="Times New Roman" w:cs="Times New Roman"/>
          <w:sz w:val="28"/>
          <w:szCs w:val="28"/>
        </w:rPr>
        <w:t xml:space="preserve">Кафедра </w:t>
      </w:r>
      <w:r>
        <w:rPr>
          <w:rFonts w:ascii="Times New Roman" w:hAnsi="Times New Roman" w:cs="Times New Roman"/>
          <w:sz w:val="28"/>
          <w:szCs w:val="28"/>
          <w:u w:val="single"/>
        </w:rPr>
        <w:t xml:space="preserve">             Программной инженерии</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jc w:val="both"/>
        <w:rPr>
          <w:rFonts w:ascii="Times New Roman" w:hAnsi="Times New Roman" w:cs="Times New Roman"/>
          <w:sz w:val="28"/>
          <w:szCs w:val="28"/>
        </w:rPr>
      </w:pPr>
      <w:r>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1-40 01 01 Программное обеспечение информационных технологий</w:t>
      </w:r>
    </w:p>
    <w:p>
      <w:pPr>
        <w:pStyle w:val="13"/>
        <w:jc w:val="both"/>
        <w:rPr>
          <w:rFonts w:ascii="Times New Roman" w:hAnsi="Times New Roman" w:cs="Times New Roman"/>
          <w:sz w:val="28"/>
          <w:szCs w:val="28"/>
        </w:rPr>
      </w:pPr>
      <w:r>
        <w:rPr>
          <w:rFonts w:ascii="Times New Roman" w:hAnsi="Times New Roman" w:cs="Times New Roman"/>
          <w:sz w:val="28"/>
          <w:szCs w:val="28"/>
        </w:rPr>
        <w:t xml:space="preserve">Специализация </w:t>
      </w:r>
      <w:r>
        <w:rPr>
          <w:rFonts w:ascii="Times New Roman" w:hAnsi="Times New Roman" w:cs="Times New Roman"/>
          <w:sz w:val="28"/>
          <w:szCs w:val="28"/>
          <w:u w:val="single"/>
        </w:rPr>
        <w:t>Программирование интернет-приложений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rPr>
          <w:rFonts w:ascii="Times New Roman" w:hAnsi="Times New Roman" w:cs="Times New Roman"/>
          <w:sz w:val="28"/>
          <w:szCs w:val="28"/>
        </w:rPr>
      </w:pPr>
    </w:p>
    <w:p>
      <w:pPr>
        <w:pStyle w:val="13"/>
        <w:jc w:val="center"/>
        <w:rPr>
          <w:rFonts w:ascii="Times New Roman" w:hAnsi="Times New Roman" w:cs="Times New Roman"/>
          <w:b/>
          <w:sz w:val="28"/>
          <w:szCs w:val="28"/>
        </w:rPr>
      </w:pPr>
    </w:p>
    <w:p>
      <w:pPr>
        <w:pStyle w:val="13"/>
        <w:jc w:val="center"/>
        <w:rPr>
          <w:rFonts w:ascii="Times New Roman" w:hAnsi="Times New Roman" w:cs="Times New Roman"/>
          <w:b/>
          <w:sz w:val="28"/>
          <w:szCs w:val="28"/>
        </w:rPr>
      </w:pPr>
      <w:r>
        <w:rPr>
          <w:rFonts w:ascii="Times New Roman" w:hAnsi="Times New Roman" w:cs="Times New Roman"/>
          <w:b/>
          <w:sz w:val="28"/>
          <w:szCs w:val="28"/>
        </w:rPr>
        <w:t>ПОЯСНИТЕЛЬНАЯ ЗАПИСКА</w:t>
      </w:r>
    </w:p>
    <w:p>
      <w:pPr>
        <w:pStyle w:val="13"/>
        <w:jc w:val="center"/>
        <w:rPr>
          <w:rFonts w:ascii="Times New Roman" w:hAnsi="Times New Roman" w:cs="Times New Roman"/>
          <w:b/>
          <w:sz w:val="28"/>
          <w:szCs w:val="28"/>
        </w:rPr>
      </w:pPr>
      <w:r>
        <w:rPr>
          <w:rFonts w:ascii="Times New Roman" w:hAnsi="Times New Roman" w:cs="Times New Roman"/>
          <w:b/>
          <w:sz w:val="28"/>
          <w:szCs w:val="28"/>
        </w:rPr>
        <w:t>К КУРСОВОМУ ПРОЕКТУ НА ТЕМУ:</w:t>
      </w:r>
    </w:p>
    <w:p>
      <w:pPr>
        <w:pStyle w:val="13"/>
        <w:jc w:val="center"/>
        <w:rPr>
          <w:rFonts w:ascii="Times New Roman" w:hAnsi="Times New Roman" w:cs="Times New Roman"/>
          <w:b/>
          <w:sz w:val="28"/>
          <w:szCs w:val="28"/>
        </w:rPr>
      </w:pPr>
    </w:p>
    <w:p>
      <w:pPr>
        <w:pStyle w:val="13"/>
        <w:jc w:val="both"/>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xml:space="preserve">«Разработка компилятора </w:t>
      </w:r>
      <w:r>
        <w:rPr>
          <w:rFonts w:hint="default" w:ascii="Times New Roman" w:hAnsi="Times New Roman" w:cs="Times New Roman"/>
          <w:sz w:val="28"/>
          <w:szCs w:val="28"/>
          <w:u w:val="single"/>
          <w:lang w:val="en-US"/>
        </w:rPr>
        <w:t>OKS-2023</w:t>
      </w:r>
      <w:r>
        <w:rPr>
          <w:rFonts w:ascii="Times New Roman" w:hAnsi="Times New Roman" w:cs="Times New Roman"/>
          <w:sz w:val="28"/>
          <w:szCs w:val="28"/>
          <w:u w:val="single"/>
        </w:rPr>
        <w:t>»</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rPr>
          <w:rFonts w:ascii="Times New Roman" w:hAnsi="Times New Roman" w:cs="Times New Roman"/>
          <w:sz w:val="28"/>
          <w:szCs w:val="28"/>
        </w:rPr>
      </w:pPr>
    </w:p>
    <w:p>
      <w:pPr>
        <w:pStyle w:val="13"/>
        <w:spacing w:before="240"/>
        <w:rPr>
          <w:rFonts w:ascii="Times New Roman" w:hAnsi="Times New Roman" w:cs="Times New Roman"/>
          <w:sz w:val="28"/>
          <w:szCs w:val="28"/>
          <w:vertAlign w:val="superscript"/>
        </w:rPr>
      </w:pPr>
      <w:r>
        <w:rPr>
          <w:rFonts w:ascii="Times New Roman" w:hAnsi="Times New Roman" w:cs="Times New Roman"/>
          <w:sz w:val="28"/>
          <w:szCs w:val="28"/>
        </w:rPr>
        <w:t xml:space="preserve">Выполнил студент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Орешко Ксения Сергеевна</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vertAlign w:val="superscript"/>
        </w:rPr>
        <w:t xml:space="preserve">                                                                                                             </w:t>
      </w:r>
    </w:p>
    <w:p>
      <w:pPr>
        <w:pStyle w:val="13"/>
        <w:ind w:left="4956" w:firstLine="708"/>
        <w:rPr>
          <w:rFonts w:ascii="Times New Roman" w:hAnsi="Times New Roman" w:cs="Times New Roman"/>
          <w:sz w:val="28"/>
          <w:szCs w:val="28"/>
        </w:rPr>
      </w:pPr>
      <w:r>
        <w:rPr>
          <w:rFonts w:ascii="Times New Roman" w:hAnsi="Times New Roman" w:cs="Times New Roman"/>
          <w:sz w:val="28"/>
          <w:szCs w:val="28"/>
          <w:vertAlign w:val="superscript"/>
        </w:rPr>
        <w:t>(Ф.И.О.)</w:t>
      </w:r>
    </w:p>
    <w:p>
      <w:pPr>
        <w:pStyle w:val="13"/>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Руководитель проекта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lang w:val="ru-RU"/>
        </w:rPr>
        <w:t>асс</w:t>
      </w:r>
      <w:r>
        <w:rPr>
          <w:rFonts w:hint="default" w:ascii="Times New Roman" w:hAnsi="Times New Roman" w:cs="Times New Roman"/>
          <w:sz w:val="28"/>
          <w:szCs w:val="28"/>
          <w:u w:val="single"/>
          <w:lang w:val="ru-RU"/>
        </w:rPr>
        <w:t>. Мущук А.Н.</w:t>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p>
    <w:p>
      <w:pPr>
        <w:pStyle w:val="13"/>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3"/>
        <w:rPr>
          <w:rFonts w:ascii="Times New Roman" w:hAnsi="Times New Roman" w:cs="Times New Roman"/>
          <w:sz w:val="28"/>
          <w:szCs w:val="28"/>
          <w:u w:val="single"/>
        </w:rPr>
      </w:pPr>
      <w:r>
        <w:rPr>
          <w:rFonts w:ascii="Times New Roman" w:hAnsi="Times New Roman" w:cs="Times New Roman"/>
          <w:sz w:val="28"/>
          <w:szCs w:val="28"/>
        </w:rPr>
        <w:t xml:space="preserve">Заведующий кафедрой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xml:space="preserve">к.т.н., доц. </w:t>
      </w:r>
      <w:r>
        <w:rPr>
          <w:rFonts w:ascii="Times New Roman" w:hAnsi="Times New Roman" w:cs="Times New Roman"/>
          <w:sz w:val="28"/>
          <w:szCs w:val="28"/>
          <w:u w:val="single"/>
          <w:lang w:val="ru-RU"/>
        </w:rPr>
        <w:t>Смелов</w:t>
      </w:r>
      <w:r>
        <w:rPr>
          <w:rFonts w:hint="default" w:ascii="Times New Roman" w:hAnsi="Times New Roman" w:cs="Times New Roman"/>
          <w:sz w:val="28"/>
          <w:szCs w:val="28"/>
          <w:u w:val="single"/>
          <w:lang w:val="ru-RU"/>
        </w:rPr>
        <w:t xml:space="preserve"> В</w:t>
      </w:r>
      <w:r>
        <w:rPr>
          <w:rFonts w:ascii="Times New Roman" w:hAnsi="Times New Roman" w:cs="Times New Roman"/>
          <w:sz w:val="28"/>
          <w:szCs w:val="28"/>
          <w:u w:val="single"/>
        </w:rPr>
        <w:t>.В.</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3"/>
        <w:rPr>
          <w:rFonts w:ascii="Times New Roman" w:hAnsi="Times New Roman" w:cs="Times New Roman"/>
          <w:sz w:val="28"/>
          <w:szCs w:val="28"/>
          <w:u w:val="single"/>
        </w:rPr>
      </w:pPr>
      <w:r>
        <w:rPr>
          <w:rFonts w:ascii="Times New Roman" w:hAnsi="Times New Roman" w:cs="Times New Roman"/>
          <w:sz w:val="28"/>
          <w:szCs w:val="28"/>
        </w:rPr>
        <w:t xml:space="preserve">Консультанты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lang w:val="ru-RU"/>
        </w:rPr>
        <w:t>асс</w:t>
      </w:r>
      <w:r>
        <w:rPr>
          <w:rFonts w:hint="default" w:ascii="Times New Roman" w:hAnsi="Times New Roman" w:cs="Times New Roman"/>
          <w:sz w:val="28"/>
          <w:szCs w:val="28"/>
          <w:u w:val="single"/>
          <w:lang w:val="ru-RU"/>
        </w:rPr>
        <w:t>. Мущук А.Н.</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3"/>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3"/>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3"/>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Нормоконтролер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lang w:val="ru-RU"/>
        </w:rPr>
        <w:t>асс</w:t>
      </w:r>
      <w:r>
        <w:rPr>
          <w:rFonts w:hint="default" w:ascii="Times New Roman" w:hAnsi="Times New Roman" w:cs="Times New Roman"/>
          <w:sz w:val="28"/>
          <w:szCs w:val="28"/>
          <w:u w:val="single"/>
          <w:lang w:val="ru-RU"/>
        </w:rPr>
        <w:t xml:space="preserve">. Мущук А.Н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p>
    <w:p>
      <w:pPr>
        <w:pStyle w:val="13"/>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3"/>
        <w:spacing w:before="240"/>
        <w:jc w:val="both"/>
        <w:rPr>
          <w:rFonts w:ascii="Times New Roman" w:hAnsi="Times New Roman" w:cs="Times New Roman"/>
          <w:sz w:val="28"/>
          <w:szCs w:val="28"/>
          <w:u w:val="single"/>
        </w:rPr>
      </w:pPr>
      <w:r>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rPr>
        <w:tab/>
      </w:r>
    </w:p>
    <w:p>
      <w:pPr>
        <w:pStyle w:val="13"/>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ascii="Times New Roman" w:hAnsi="Times New Roman" w:cs="Times New Roman"/>
          <w:sz w:val="28"/>
          <w:szCs w:val="28"/>
        </w:rPr>
      </w:pPr>
    </w:p>
    <w:p>
      <w:pPr>
        <w:pStyle w:val="13"/>
        <w:jc w:val="center"/>
        <w:rPr>
          <w:rFonts w:hint="default"/>
          <w:lang w:val="en-US"/>
        </w:rPr>
      </w:pPr>
      <w:r>
        <w:rPr>
          <w:rFonts w:ascii="Times New Roman" w:hAnsi="Times New Roman" w:cs="Times New Roman"/>
          <w:sz w:val="28"/>
          <w:szCs w:val="28"/>
          <w:lang w:val="ru-RU"/>
        </w:rPr>
        <w:t>Минск 20</w:t>
      </w:r>
      <w:bookmarkEnd w:id="0"/>
      <w:bookmarkEnd w:id="1"/>
      <w:r>
        <w:rPr>
          <w:rFonts w:ascii="Times New Roman" w:hAnsi="Times New Roman" w:cs="Times New Roman"/>
          <w:sz w:val="28"/>
          <w:szCs w:val="28"/>
          <w:lang w:val="ru-RU"/>
        </w:rPr>
        <w:t>2</w:t>
      </w:r>
      <w:r>
        <w:rPr>
          <w:rFonts w:hint="default" w:ascii="Times New Roman" w:hAnsi="Times New Roman" w:cs="Times New Roman"/>
          <w:sz w:val="28"/>
          <w:szCs w:val="28"/>
          <w:lang w:val="ru-RU"/>
        </w:rPr>
        <w:t>3</w:t>
      </w:r>
    </w:p>
    <w:sdt>
      <w:sdtPr>
        <w:rPr>
          <w:rFonts w:hint="default" w:ascii="Times New Roman" w:hAnsi="Times New Roman" w:cs="Times New Roman" w:eastAsiaTheme="minorHAnsi"/>
          <w:color w:val="auto"/>
          <w:sz w:val="24"/>
          <w:szCs w:val="24"/>
          <w:lang w:val="ru-RU"/>
        </w:rPr>
        <w:id w:val="1496535512"/>
        <w:docPartObj>
          <w:docPartGallery w:val="Table of Contents"/>
          <w:docPartUnique/>
        </w:docPartObj>
      </w:sdtPr>
      <w:sdtEndPr>
        <w:rPr>
          <w:rFonts w:hint="default" w:asciiTheme="minorHAnsi" w:hAnsiTheme="minorHAnsi" w:eastAsiaTheme="minorHAnsi" w:cstheme="minorBidi"/>
          <w:b/>
          <w:bCs/>
          <w:color w:val="auto"/>
          <w:sz w:val="22"/>
          <w:szCs w:val="22"/>
          <w:lang w:val="ru-RU"/>
        </w:rPr>
      </w:sdtEndPr>
      <w:sdtContent>
        <w:p>
          <w:pPr>
            <w:pStyle w:val="14"/>
            <w:rPr>
              <w:rFonts w:hint="default" w:ascii="Times New Roman" w:hAnsi="Times New Roman" w:cs="Times New Roman"/>
              <w:b/>
              <w:color w:val="auto"/>
              <w:sz w:val="24"/>
              <w:szCs w:val="24"/>
            </w:rPr>
          </w:pPr>
          <w:r>
            <w:rPr>
              <w:rFonts w:hint="default" w:ascii="Times New Roman" w:hAnsi="Times New Roman" w:cs="Times New Roman"/>
              <w:b/>
              <w:color w:val="auto"/>
              <w:sz w:val="24"/>
              <w:szCs w:val="24"/>
              <w:lang w:val="ru-RU"/>
            </w:rPr>
            <w:t>Содержание</w:t>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"_Toc59020686"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Введение: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"_Toc59020687"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1. Спецификация языка программирования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"_Toc59020688"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 Характеристика языка программирования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"_Toc59020689"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1.2 Определение алфавита языка программирования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1.3 Применяемые сепараторы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1.4 Применяемые кодировки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1.5 Типы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1.6 Преобразование типов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1.7 Идентификаторы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1.8 Литералы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pacing w:val="15"/>
              <w:sz w:val="24"/>
              <w:szCs w:val="24"/>
              <w:lang w:val="ru-RU"/>
            </w:rPr>
            <w:t>1.9 Объявление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1.10  Инициализация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1.11 Инструкции языка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"_Toc59020699"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1.12 Операции языка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_Toc59020699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1.13</w:t>
          </w:r>
          <w:r>
            <w:rPr>
              <w:rStyle w:val="6"/>
              <w:rFonts w:hint="default" w:ascii="Times New Roman" w:hAnsi="Times New Roman" w:cs="Times New Roman"/>
              <w:sz w:val="24"/>
              <w:szCs w:val="24"/>
              <w:lang w:val="ru-RU"/>
            </w:rPr>
            <w:t xml:space="preserve"> </w:t>
          </w:r>
          <w:r>
            <w:rPr>
              <w:rStyle w:val="6"/>
              <w:rFonts w:hint="default" w:ascii="Times New Roman" w:hAnsi="Times New Roman" w:cs="Times New Roman"/>
              <w:b/>
              <w:sz w:val="24"/>
              <w:szCs w:val="24"/>
              <w:lang w:val="ru-RU"/>
            </w:rPr>
            <w:t>Выражения и их вычисления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1.14 Конструкции языка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1.15 Область видимости идентификаторов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1.16 Семантические проверки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1.17 Распределение оперативной памяти на этапе выполнения.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1.18 Стандартная библиотека и ее состав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1.19 Ввод и вывод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1.20 Точка входа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1.21 Препроцессор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"_Toc59020709"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1.22 Соглашения о вызове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1.23 Объектный код</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1.24 Классификация сообщений транслятора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pacing w:val="15"/>
              <w:sz w:val="24"/>
              <w:szCs w:val="24"/>
              <w:lang w:val="ru-RU"/>
            </w:rPr>
            <w:t>1.25 Контрольный пример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2. Структура транслятора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2.1 Компоненты транслятора, их назначение и принципы взаимодействия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sz w:val="24"/>
              <w:szCs w:val="24"/>
            </w:rPr>
            <w:sectPr>
              <w:footerReference r:id="rId5" w:type="default"/>
              <w:pgSz w:w="11906" w:h="16838"/>
              <w:pgMar w:top="1134" w:right="567" w:bottom="567" w:left="1417" w:header="720" w:footer="720" w:gutter="0"/>
              <w:pgNumType w:fmt="decimal" w:start="1"/>
              <w:cols w:space="720" w:num="1"/>
              <w:docGrid w:linePitch="360" w:charSpace="0"/>
            </w:sectPr>
          </w:pP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2.2 Перечень входных параметров транслятора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2.3 Перечень протоколов, формируемых транслятором и их содержимое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3. Разработка лексического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3.1 Структура лексического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"_Toc59020719"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3.2 Контроль входных символов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3.3 Удаление избыточных символов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3.4 Перечень ключевых слов, сепараторов, символов операций и соответствующих им лексем</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3.5 Основные структуры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pacing w:val="15"/>
              <w:sz w:val="24"/>
              <w:szCs w:val="24"/>
              <w:lang w:val="ru-RU"/>
            </w:rPr>
            <w:t>3.6 Структура и перечень сообщений лексического</w:t>
          </w:r>
          <w:r>
            <w:rPr>
              <w:rStyle w:val="6"/>
              <w:rFonts w:hint="default" w:ascii="Times New Roman" w:hAnsi="Times New Roman" w:cs="Times New Roman"/>
              <w:b/>
              <w:sz w:val="24"/>
              <w:szCs w:val="24"/>
              <w:lang w:val="ru-RU"/>
            </w:rPr>
            <w:t xml:space="preserve"> </w:t>
          </w:r>
          <w:r>
            <w:rPr>
              <w:rStyle w:val="6"/>
              <w:rFonts w:hint="default" w:ascii="Times New Roman" w:hAnsi="Times New Roman" w:cs="Times New Roman"/>
              <w:b/>
              <w:spacing w:val="15"/>
              <w:sz w:val="24"/>
              <w:szCs w:val="24"/>
              <w:lang w:val="ru-RU"/>
            </w:rPr>
            <w:t>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3.7 Принцип обработки ошибок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3.8 Параметры лексического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3.9 Алгоритм лексического анализа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3.10 Контрольный пример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4. Разработка синтаксического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"_Toc59020729"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4.1 Структура синтаксического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4.2 Контекстно-свободная грамматика, описывающая синтаксис языка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4.3 Построение конечного магазинного автомата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4.4 Основные структуры данных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rPr>
            <w:t xml:space="preserve">4.5 </w:t>
          </w:r>
          <w:r>
            <w:rPr>
              <w:rStyle w:val="6"/>
              <w:rFonts w:hint="default" w:ascii="Times New Roman" w:hAnsi="Times New Roman" w:cs="Times New Roman"/>
              <w:b/>
              <w:sz w:val="24"/>
              <w:szCs w:val="24"/>
              <w:lang w:val="ru-RU"/>
            </w:rPr>
            <w:t>Описание алгоритма синтаксического разбора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4.6 Структура и перечень сообщений синтаксического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4.7 Параметры синтаксического анализатора и режимы его работы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4.8 Принцип обработки ошибок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4.9 Контрольный пример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5. Разработка семантического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"_Toc59020739"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5.1 Структура семантического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5.2 Функции семантического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5.3 Структура и перечень сообщений семантического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5.4 Принцип обработки ошибок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5.5 Контрольный пример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6. Преобразование выражений</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6.1. Выражения, допускаемые языком</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6.2 Польская запись и принцип ее построения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rPr>
            <w:t xml:space="preserve">6.3 </w:t>
          </w:r>
          <w:r>
            <w:rPr>
              <w:rStyle w:val="6"/>
              <w:rFonts w:hint="default" w:ascii="Times New Roman" w:hAnsi="Times New Roman" w:cs="Times New Roman"/>
              <w:b/>
              <w:sz w:val="24"/>
              <w:szCs w:val="24"/>
              <w:lang w:val="ru-RU"/>
            </w:rPr>
            <w:t>Программная реализация обработки выражений</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6.4 Контрольный пример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sz w:val="24"/>
              <w:szCs w:val="24"/>
            </w:rPr>
            <w:sectPr>
              <w:footerReference r:id="rId6" w:type="default"/>
              <w:pgSz w:w="11906" w:h="16838"/>
              <w:pgMar w:top="1134" w:right="567" w:bottom="567" w:left="1417" w:header="720" w:footer="720" w:gutter="0"/>
              <w:pgNumType w:fmt="decimal"/>
              <w:cols w:space="720" w:num="1"/>
              <w:docGrid w:linePitch="360" w:charSpace="0"/>
            </w:sectPr>
          </w:pP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"_Toc59020749"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7. Генерация кода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7.1 Структура генератора кода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7.2 Представление типов данных в оперативной памяти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rPr>
            <w:t xml:space="preserve">7.3 </w:t>
          </w:r>
          <w:r>
            <w:rPr>
              <w:rStyle w:val="6"/>
              <w:rFonts w:hint="default" w:ascii="Times New Roman" w:hAnsi="Times New Roman" w:cs="Times New Roman"/>
              <w:b/>
              <w:sz w:val="24"/>
              <w:szCs w:val="24"/>
              <w:lang w:val="ru-RU"/>
            </w:rPr>
            <w:t>Статическая библиотека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"_Toc59020753" </w:instrText>
          </w:r>
          <w:r>
            <w:rPr>
              <w:rFonts w:hint="default" w:ascii="Times New Roman" w:hAnsi="Times New Roman" w:cs="Times New Roman"/>
              <w:sz w:val="24"/>
              <w:szCs w:val="24"/>
            </w:rPr>
            <w:fldChar w:fldCharType="separate"/>
          </w:r>
          <w:r>
            <w:rPr>
              <w:rStyle w:val="6"/>
              <w:rFonts w:hint="default" w:ascii="Times New Roman" w:hAnsi="Times New Roman" w:eastAsia="Times New Roman" w:cs="Times New Roman"/>
              <w:b/>
              <w:sz w:val="24"/>
              <w:szCs w:val="24"/>
              <w:lang w:val="ru-RU" w:eastAsia="ru-RU"/>
            </w:rPr>
            <w:t>7.4 Входные параметры генератора кода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"_Toc59020754" </w:instrText>
          </w:r>
          <w:r>
            <w:rPr>
              <w:rFonts w:hint="default" w:ascii="Times New Roman" w:hAnsi="Times New Roman" w:cs="Times New Roman"/>
              <w:sz w:val="24"/>
              <w:szCs w:val="24"/>
            </w:rPr>
            <w:fldChar w:fldCharType="separate"/>
          </w:r>
          <w:r>
            <w:rPr>
              <w:rStyle w:val="6"/>
              <w:rFonts w:hint="default" w:ascii="Times New Roman" w:hAnsi="Times New Roman" w:eastAsia="Times New Roman" w:cs="Times New Roman"/>
              <w:b/>
              <w:sz w:val="24"/>
              <w:szCs w:val="24"/>
              <w:lang w:val="ru-RU" w:eastAsia="ru-RU"/>
            </w:rPr>
            <w:t>7.5 Контрольный пример</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Глава 8. Тестирование транслятора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8.1 Тестирование лексического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8.3 Тестирование синтаксического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8.3 Тестирование семантического анализатора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"_Toc59020759"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Заключение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"_Toc59020760"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w:t>
          </w:r>
          <w:r>
            <w:rPr>
              <w:rStyle w:val="6"/>
              <w:rFonts w:hint="default" w:ascii="Times New Roman" w:hAnsi="Times New Roman" w:cs="Times New Roman"/>
              <w:b/>
              <w:sz w:val="24"/>
              <w:szCs w:val="24"/>
            </w:rPr>
            <w:t xml:space="preserve"> </w:t>
          </w:r>
          <w:r>
            <w:rPr>
              <w:rStyle w:val="6"/>
              <w:rFonts w:hint="default" w:ascii="Times New Roman" w:hAnsi="Times New Roman" w:cs="Times New Roman"/>
              <w:b/>
              <w:sz w:val="24"/>
              <w:szCs w:val="24"/>
              <w:lang w:val="ru-RU"/>
            </w:rPr>
            <w:t>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"_Toc59020761"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Б</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"_Toc59020762"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"_Toc59020763"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Г</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"_Toc59020764"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Д</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"_Toc59020765"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"_Toc59020766"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"_Toc59020767"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З</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991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"_Toc59020768" </w:instrText>
          </w:r>
          <w:r>
            <w:rPr>
              <w:rFonts w:hint="default" w:ascii="Times New Roman" w:hAnsi="Times New Roman" w:cs="Times New Roman"/>
              <w:sz w:val="24"/>
              <w:szCs w:val="24"/>
            </w:rPr>
            <w:fldChar w:fldCharType="separate"/>
          </w:r>
          <w:r>
            <w:rPr>
              <w:rStyle w:val="6"/>
              <w:rFonts w:hint="default" w:ascii="Times New Roman" w:hAnsi="Times New Roman" w:cs="Times New Roman"/>
              <w:b/>
              <w:sz w:val="24"/>
              <w:szCs w:val="24"/>
              <w:lang w:val="ru-RU"/>
            </w:rPr>
            <w:t>Приложение 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_Toc59020768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fldChar w:fldCharType="end"/>
          </w:r>
        </w:p>
        <w:p>
          <w:pPr>
            <w:pStyle w:val="2"/>
            <w:jc w:val="center"/>
            <w:rPr>
              <w:rFonts w:ascii="Times New Roman" w:hAnsi="Times New Roman" w:cs="Times New Roman"/>
              <w:b/>
              <w:color w:val="auto"/>
              <w:sz w:val="28"/>
              <w:szCs w:val="28"/>
              <w:lang w:val="ru-RU"/>
            </w:rPr>
            <w:sectPr>
              <w:footerReference r:id="rId7" w:type="default"/>
              <w:pgSz w:w="11906" w:h="16838"/>
              <w:pgMar w:top="1134" w:right="567" w:bottom="567" w:left="1417" w:header="720" w:footer="720" w:gutter="0"/>
              <w:pgNumType w:fmt="decimal" w:start="1"/>
              <w:cols w:space="720" w:num="1"/>
              <w:docGrid w:linePitch="360" w:charSpace="0"/>
            </w:sectPr>
          </w:pPr>
          <w:bookmarkStart w:id="2" w:name="_Toc59020686"/>
        </w:p>
        <w:p>
          <w:pPr>
            <w:pStyle w:val="2"/>
            <w:jc w:val="center"/>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t>Введение</w:t>
          </w:r>
          <w:bookmarkEnd w:id="2"/>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Основной целью данной курсовой работы является разработка транслятора для языка программирования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Главная задача транслятора заключается в том, чтобы исходный код на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в код на языке </w:t>
          </w:r>
          <w:r>
            <w:rPr>
              <w:rFonts w:ascii="Times New Roman" w:hAnsi="Times New Roman" w:cs="Times New Roman"/>
              <w:sz w:val="28"/>
              <w:szCs w:val="28"/>
            </w:rPr>
            <w:t>Assembler</w:t>
          </w:r>
          <w:r>
            <w:rPr>
              <w:rFonts w:ascii="Times New Roman" w:hAnsi="Times New Roman" w:cs="Times New Roman"/>
              <w:sz w:val="28"/>
              <w:szCs w:val="28"/>
              <w:lang w:val="ru-RU"/>
            </w:rPr>
            <w:t>.</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Исходя из цели курсового проекта, были определены следующие задачи:</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разбработка спецификации языка программирования;</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разбратка структуры транслятора;</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разработка лексического анализатора;</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разработка синтаксического анализатора;</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разработка семантического анализатора;</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обработка выражений;</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xml:space="preserve">– </w:t>
          </w:r>
          <w:r>
            <w:rPr>
              <w:rFonts w:ascii="Times New Roman" w:hAnsi="Times New Roman" w:cs="Times New Roman"/>
              <w:sz w:val="28"/>
              <w:szCs w:val="28"/>
              <w:lang w:val="ru-RU"/>
            </w:rPr>
            <w:t xml:space="preserve">генерация кода на язык </w:t>
          </w:r>
          <w:r>
            <w:rPr>
              <w:rFonts w:ascii="Times New Roman" w:hAnsi="Times New Roman" w:cs="Times New Roman"/>
              <w:sz w:val="28"/>
              <w:szCs w:val="28"/>
            </w:rPr>
            <w:t>Assebler</w:t>
          </w:r>
          <w:r>
            <w:rPr>
              <w:rFonts w:ascii="Times New Roman" w:hAnsi="Times New Roman" w:cs="Times New Roman"/>
              <w:sz w:val="28"/>
              <w:szCs w:val="28"/>
              <w:lang w:val="ru-RU"/>
            </w:rPr>
            <w:t>;</w:t>
          </w:r>
        </w:p>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themeColor="text1"/>
              <w:sz w:val="28"/>
              <w:szCs w:val="28"/>
              <w:shd w:val="clear" w:color="auto" w:fill="FFFFFF"/>
              <w:lang w:val="ru-RU"/>
              <w14:textFill>
                <w14:solidFill>
                  <w14:schemeClr w14:val="tx1"/>
                </w14:solidFill>
              </w14:textFill>
            </w:rPr>
            <w:t>– т</w:t>
          </w:r>
          <w:r>
            <w:rPr>
              <w:rFonts w:ascii="Times New Roman" w:hAnsi="Times New Roman" w:cs="Times New Roman"/>
              <w:sz w:val="28"/>
              <w:szCs w:val="28"/>
              <w:lang w:val="ru-RU"/>
            </w:rPr>
            <w:t>естирование транслятора.</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Решения каждой из поставленных задач буду приведены в соответствующих главах курсового проекта, а именно :</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спецификация языка программирования;</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структура транслятора;</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лексический анализатор;</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синтаксический анализатор;</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семантический анализатор;</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преобразование выражений;</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генерация кода;</w:t>
          </w:r>
        </w:p>
        <w:p>
          <w:pPr>
            <w:pStyle w:val="15"/>
            <w:numPr>
              <w:ilvl w:val="0"/>
              <w:numId w:val="1"/>
            </w:numPr>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тестирование транслятора.</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Язык программирования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предназначен для работы с консолью, выполнения простейших арифметический действий и операций над строками.</w:t>
          </w:r>
        </w:p>
        <w:p>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pPr>
            <w:pStyle w:val="2"/>
            <w:rPr>
              <w:rFonts w:ascii="Times New Roman" w:hAnsi="Times New Roman" w:cs="Times New Roman"/>
              <w:b/>
              <w:color w:val="auto"/>
              <w:sz w:val="28"/>
              <w:szCs w:val="28"/>
              <w:lang w:val="ru-RU"/>
            </w:rPr>
          </w:pPr>
          <w:bookmarkStart w:id="3" w:name="_Toc59020687"/>
          <w:r>
            <w:rPr>
              <w:rFonts w:ascii="Times New Roman" w:hAnsi="Times New Roman" w:cs="Times New Roman"/>
              <w:b/>
              <w:color w:val="auto"/>
              <w:sz w:val="28"/>
              <w:szCs w:val="28"/>
              <w:lang w:val="ru-RU"/>
            </w:rPr>
            <w:t>Глава 1. Спецификация языка программирования</w:t>
          </w:r>
          <w:bookmarkEnd w:id="3"/>
        </w:p>
        <w:p>
          <w:pPr>
            <w:pStyle w:val="2"/>
            <w:rPr>
              <w:rFonts w:ascii="Times New Roman" w:hAnsi="Times New Roman" w:cs="Times New Roman"/>
              <w:b/>
              <w:color w:val="auto"/>
              <w:sz w:val="28"/>
              <w:szCs w:val="28"/>
              <w:lang w:val="ru-RU"/>
            </w:rPr>
          </w:pPr>
          <w:bookmarkStart w:id="4" w:name="_Toc59020688"/>
          <w:r>
            <w:rPr>
              <w:rFonts w:ascii="Times New Roman" w:hAnsi="Times New Roman" w:cs="Times New Roman"/>
              <w:b/>
              <w:color w:val="auto"/>
              <w:sz w:val="28"/>
              <w:szCs w:val="28"/>
              <w:lang w:val="ru-RU"/>
            </w:rPr>
            <w:t>1.1 Характеристика языка программирования</w:t>
          </w:r>
          <w:bookmarkEnd w:id="4"/>
        </w:p>
        <w:p>
          <w:pPr>
            <w:pStyle w:val="13"/>
            <w:ind w:firstLine="709"/>
            <w:jc w:val="both"/>
            <w:rPr>
              <w:rFonts w:ascii="Times New Roman" w:hAnsi="Times New Roman" w:cs="Times New Roman"/>
              <w:sz w:val="28"/>
              <w:szCs w:val="28"/>
              <w:lang w:val="ru-RU"/>
            </w:rPr>
          </w:pPr>
          <w:r>
            <w:rPr>
              <w:rFonts w:hint="default" w:ascii="Times New Roman" w:hAnsi="Times New Roman" w:cs="Times New Roman"/>
              <w:sz w:val="28"/>
              <w:szCs w:val="28"/>
              <w:lang w:val="en-US"/>
            </w:rPr>
            <w:t>OKS</w:t>
          </w:r>
          <w:r>
            <w:rPr>
              <w:rFonts w:hint="default" w:ascii="Times New Roman" w:hAnsi="Times New Roman" w:cs="Times New Roman"/>
              <w:sz w:val="28"/>
              <w:szCs w:val="28"/>
              <w:lang w:val="ru-RU"/>
            </w:rPr>
            <w:t xml:space="preserve">-2023 </w:t>
          </w:r>
          <w:r>
            <w:rPr>
              <w:rFonts w:ascii="Times New Roman" w:hAnsi="Times New Roman" w:cs="Times New Roman"/>
              <w:sz w:val="28"/>
              <w:szCs w:val="28"/>
              <w:lang w:val="ru-RU"/>
            </w:rPr>
            <w:t>является компилируемым процедурным языком высокого уровня.</w:t>
          </w:r>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Поддерживает 2 типа данных: строковый (</w:t>
          </w:r>
          <w:r>
            <w:rPr>
              <w:rFonts w:ascii="Times New Roman" w:hAnsi="Times New Roman" w:cs="Times New Roman"/>
              <w:sz w:val="28"/>
              <w:szCs w:val="28"/>
            </w:rPr>
            <w:t>string</w:t>
          </w:r>
          <w:r>
            <w:rPr>
              <w:rFonts w:ascii="Times New Roman" w:hAnsi="Times New Roman" w:cs="Times New Roman"/>
              <w:sz w:val="28"/>
              <w:szCs w:val="28"/>
              <w:lang w:val="ru-RU"/>
            </w:rPr>
            <w:t>) и целочисленный (</w:t>
          </w:r>
          <w:r>
            <w:rPr>
              <w:rFonts w:hint="default" w:ascii="Times New Roman" w:hAnsi="Times New Roman" w:cs="Times New Roman"/>
              <w:sz w:val="28"/>
              <w:szCs w:val="28"/>
              <w:lang w:val="en-US"/>
            </w:rPr>
            <w:t>short</w:t>
          </w:r>
          <w:r>
            <w:rPr>
              <w:rFonts w:ascii="Times New Roman" w:hAnsi="Times New Roman" w:cs="Times New Roman"/>
              <w:sz w:val="28"/>
              <w:szCs w:val="28"/>
              <w:lang w:val="ru-RU"/>
            </w:rPr>
            <w:t xml:space="preserve">). В стандартной библиотеке языка содержится 2 функции для работы со строками: </w:t>
          </w:r>
          <w:r>
            <w:rPr>
              <w:rFonts w:ascii="Times New Roman" w:hAnsi="Times New Roman" w:cs="Times New Roman"/>
              <w:sz w:val="28"/>
              <w:szCs w:val="28"/>
            </w:rPr>
            <w:t>copystr</w:t>
          </w:r>
          <w:r>
            <w:rPr>
              <w:rFonts w:ascii="Times New Roman" w:hAnsi="Times New Roman" w:cs="Times New Roman"/>
              <w:sz w:val="28"/>
              <w:szCs w:val="28"/>
              <w:lang w:val="ru-RU"/>
            </w:rPr>
            <w:t xml:space="preserve"> (копирование строк) и </w:t>
          </w:r>
          <w:r>
            <w:rPr>
              <w:rFonts w:hint="default" w:ascii="Times New Roman" w:hAnsi="Times New Roman" w:cs="Times New Roman"/>
              <w:sz w:val="28"/>
              <w:szCs w:val="28"/>
              <w:lang w:val="en-US"/>
            </w:rPr>
            <w:t>comp</w:t>
          </w:r>
          <w:r>
            <w:rPr>
              <w:rFonts w:ascii="Times New Roman" w:hAnsi="Times New Roman" w:cs="Times New Roman"/>
              <w:sz w:val="28"/>
              <w:szCs w:val="28"/>
              <w:lang w:val="ru-RU"/>
            </w:rPr>
            <w:t>(</w:t>
          </w:r>
          <w:r>
            <w:rPr>
              <w:rFonts w:hint="default" w:ascii="Times New Roman" w:hAnsi="Times New Roman"/>
              <w:sz w:val="28"/>
              <w:szCs w:val="28"/>
              <w:lang w:val="ru-RU"/>
            </w:rPr>
            <w:t xml:space="preserve">лексикографическое сравнение </w:t>
          </w:r>
          <w:r>
            <w:rPr>
              <w:rFonts w:ascii="Times New Roman" w:hAnsi="Times New Roman" w:cs="Times New Roman"/>
              <w:sz w:val="28"/>
              <w:szCs w:val="28"/>
              <w:lang w:val="ru-RU"/>
            </w:rPr>
            <w:t xml:space="preserve">строк). Преобразование типов в языке </w:t>
          </w:r>
          <w:r>
            <w:rPr>
              <w:rFonts w:hint="default" w:ascii="Times New Roman" w:hAnsi="Times New Roman" w:cs="Times New Roman"/>
              <w:sz w:val="28"/>
              <w:szCs w:val="28"/>
              <w:lang w:val="en-US"/>
            </w:rPr>
            <w:t>OKS</w:t>
          </w:r>
          <w:r>
            <w:rPr>
              <w:rFonts w:hint="default" w:ascii="Times New Roman" w:hAnsi="Times New Roman" w:cs="Times New Roman"/>
              <w:sz w:val="28"/>
              <w:szCs w:val="28"/>
              <w:lang w:val="ru-RU"/>
            </w:rPr>
            <w:t>-2023</w:t>
          </w:r>
          <w:r>
            <w:rPr>
              <w:rFonts w:ascii="Times New Roman" w:hAnsi="Times New Roman" w:cs="Times New Roman"/>
              <w:sz w:val="28"/>
              <w:szCs w:val="28"/>
              <w:lang w:val="ru-RU"/>
            </w:rPr>
            <w:t xml:space="preserve"> не поддерживается.</w:t>
          </w:r>
        </w:p>
        <w:p>
          <w:pPr>
            <w:pStyle w:val="13"/>
            <w:ind w:right="-1"/>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5" w:name="_Toc59020689"/>
          <w:r>
            <w:rPr>
              <w:rFonts w:ascii="Times New Roman" w:hAnsi="Times New Roman" w:cs="Times New Roman"/>
              <w:b/>
              <w:color w:val="auto"/>
              <w:sz w:val="28"/>
              <w:szCs w:val="28"/>
              <w:lang w:val="ru-RU"/>
            </w:rPr>
            <w:t>1.2 Определение алфавита языка программирования</w:t>
          </w:r>
          <w:bookmarkEnd w:id="5"/>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записи инструкций языка используются символы: [</w:t>
          </w:r>
          <w:r>
            <w:rPr>
              <w:rFonts w:ascii="Times New Roman" w:hAnsi="Times New Roman" w:cs="Times New Roman"/>
              <w:sz w:val="28"/>
              <w:szCs w:val="28"/>
            </w:rPr>
            <w:t>a</w:t>
          </w:r>
          <w:r>
            <w:rPr>
              <w:rFonts w:ascii="Times New Roman" w:hAnsi="Times New Roman" w:cs="Times New Roman"/>
              <w:sz w:val="28"/>
              <w:szCs w:val="28"/>
              <w:lang w:val="ru-RU"/>
            </w:rPr>
            <w:t>…</w:t>
          </w:r>
          <w:r>
            <w:rPr>
              <w:rFonts w:ascii="Times New Roman" w:hAnsi="Times New Roman" w:cs="Times New Roman"/>
              <w:sz w:val="28"/>
              <w:szCs w:val="28"/>
            </w:rPr>
            <w:t>z</w:t>
          </w:r>
          <w:r>
            <w:rPr>
              <w:rFonts w:ascii="Times New Roman" w:hAnsi="Times New Roman" w:cs="Times New Roman"/>
              <w:sz w:val="28"/>
              <w:szCs w:val="28"/>
              <w:lang w:val="ru-RU"/>
            </w:rPr>
            <w:t>], [</w:t>
          </w:r>
          <w:r>
            <w:rPr>
              <w:rFonts w:ascii="Times New Roman" w:hAnsi="Times New Roman" w:cs="Times New Roman"/>
              <w:sz w:val="28"/>
              <w:szCs w:val="28"/>
            </w:rPr>
            <w:t>A</w:t>
          </w:r>
          <w:r>
            <w:rPr>
              <w:rFonts w:ascii="Times New Roman" w:hAnsi="Times New Roman" w:cs="Times New Roman"/>
              <w:sz w:val="28"/>
              <w:szCs w:val="28"/>
              <w:lang w:val="ru-RU"/>
            </w:rPr>
            <w:t>…</w:t>
          </w:r>
          <w:r>
            <w:rPr>
              <w:rFonts w:ascii="Times New Roman" w:hAnsi="Times New Roman" w:cs="Times New Roman"/>
              <w:sz w:val="28"/>
              <w:szCs w:val="28"/>
            </w:rPr>
            <w:t>Z</w:t>
          </w:r>
          <w:r>
            <w:rPr>
              <w:rFonts w:ascii="Times New Roman" w:hAnsi="Times New Roman" w:cs="Times New Roman"/>
              <w:sz w:val="28"/>
              <w:szCs w:val="28"/>
              <w:lang w:val="ru-RU"/>
            </w:rPr>
            <w:t>].</w:t>
          </w:r>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записи литералов (строковых и целочисленных) используют символы: [</w:t>
          </w:r>
          <w:r>
            <w:rPr>
              <w:rFonts w:ascii="Times New Roman" w:hAnsi="Times New Roman" w:cs="Times New Roman"/>
              <w:sz w:val="28"/>
              <w:szCs w:val="28"/>
            </w:rPr>
            <w:t>a</w:t>
          </w:r>
          <w:r>
            <w:rPr>
              <w:rFonts w:ascii="Times New Roman" w:hAnsi="Times New Roman" w:cs="Times New Roman"/>
              <w:sz w:val="28"/>
              <w:szCs w:val="28"/>
              <w:lang w:val="ru-RU"/>
            </w:rPr>
            <w:t>…я], [</w:t>
          </w:r>
          <w:r>
            <w:rPr>
              <w:rFonts w:ascii="Times New Roman" w:hAnsi="Times New Roman" w:cs="Times New Roman"/>
              <w:sz w:val="28"/>
              <w:szCs w:val="28"/>
            </w:rPr>
            <w:t>a</w:t>
          </w:r>
          <w:r>
            <w:rPr>
              <w:rFonts w:ascii="Times New Roman" w:hAnsi="Times New Roman" w:cs="Times New Roman"/>
              <w:sz w:val="28"/>
              <w:szCs w:val="28"/>
              <w:lang w:val="ru-RU"/>
            </w:rPr>
            <w:t>…</w:t>
          </w:r>
          <w:r>
            <w:rPr>
              <w:rFonts w:ascii="Times New Roman" w:hAnsi="Times New Roman" w:cs="Times New Roman"/>
              <w:sz w:val="28"/>
              <w:szCs w:val="28"/>
            </w:rPr>
            <w:t>z</w:t>
          </w:r>
          <w:r>
            <w:rPr>
              <w:rFonts w:ascii="Times New Roman" w:hAnsi="Times New Roman" w:cs="Times New Roman"/>
              <w:sz w:val="28"/>
              <w:szCs w:val="28"/>
              <w:lang w:val="ru-RU"/>
            </w:rPr>
            <w:t>], [0…9].</w:t>
          </w:r>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качестве сепараторов и специальных символов используются:  () {} ~ + - * / % = , #;  «пробел»</w:t>
          </w:r>
          <w:r>
            <w:rPr>
              <w:rFonts w:ascii="Times New Roman" w:hAnsi="Times New Roman" w:cs="Times New Roman"/>
              <w:sz w:val="28"/>
              <w:szCs w:val="28"/>
            </w:rPr>
            <w:t xml:space="preserve"> &amp; &gt; &lt; !</w:t>
          </w:r>
          <w:r>
            <w:rPr>
              <w:rFonts w:ascii="Times New Roman" w:hAnsi="Times New Roman" w:cs="Times New Roman"/>
              <w:sz w:val="28"/>
              <w:szCs w:val="28"/>
              <w:lang w:val="ru-RU"/>
            </w:rPr>
            <w:t xml:space="preserve"> </w:t>
          </w:r>
        </w:p>
        <w:p>
          <w:pPr>
            <w:pStyle w:val="2"/>
            <w:rPr>
              <w:rFonts w:ascii="Times New Roman" w:hAnsi="Times New Roman" w:cs="Times New Roman"/>
              <w:b/>
              <w:color w:val="auto"/>
              <w:sz w:val="28"/>
              <w:szCs w:val="28"/>
              <w:lang w:val="ru-RU"/>
            </w:rPr>
          </w:pPr>
          <w:bookmarkStart w:id="6" w:name="_Toc59020690"/>
          <w:r>
            <w:rPr>
              <w:rFonts w:ascii="Times New Roman" w:hAnsi="Times New Roman" w:cs="Times New Roman"/>
              <w:b/>
              <w:color w:val="auto"/>
              <w:sz w:val="28"/>
              <w:szCs w:val="28"/>
              <w:lang w:val="ru-RU"/>
            </w:rPr>
            <w:t>1.3 Применяемые сепараторы</w:t>
          </w:r>
          <w:bookmarkEnd w:id="6"/>
        </w:p>
        <w:p>
          <w:pPr>
            <w:tabs>
              <w:tab w:val="left" w:pos="1710"/>
            </w:tabs>
            <w:spacing w:after="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Символы-сепараторы необходимы для эффективного разбиения исходного текста программы на лексемы на этапе лексического анализа.</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Таблица 1.1 Символы-сепараторы</w:t>
          </w:r>
        </w:p>
        <w:tbl>
          <w:tblPr>
            <w:tblStyle w:val="12"/>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78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Символы</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Повышение приоритета арифметических операций, ограничение блока параметров функции, условие окончания цикла.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ru-RU"/>
                  </w:rPr>
                  <w:t>…</w:t>
                </w:r>
                <w:r>
                  <w:rPr>
                    <w:rFonts w:ascii="Times New Roman" w:hAnsi="Times New Roman" w:cs="Times New Roman"/>
                    <w:sz w:val="28"/>
                    <w:szCs w:val="28"/>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Ограничение тела функции или цикла.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Разделитель программных конструкций.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 * / %</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Арифметические операции.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Оператор присваивания.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Разделитель параметров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Начало строки комментария.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Конец строки комментария.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«пробел»</w:t>
                </w:r>
              </w:p>
            </w:tc>
            <w:tc>
              <w:tcPr>
                <w:tcW w:w="784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Разделитель цепочек языка, не допустим и именах идентификаторов и ключевых словах языка.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76" w:type="dxa"/>
                <w:vAlign w:val="center"/>
              </w:tcPr>
              <w:p>
                <w:pPr>
                  <w:tabs>
                    <w:tab w:val="left" w:pos="1710"/>
                  </w:tabs>
                  <w:spacing w:after="0"/>
                  <w:ind w:right="-1"/>
                  <w:jc w:val="both"/>
                  <w:rPr>
                    <w:rFonts w:hint="default" w:ascii="Times New Roman" w:hAnsi="Times New Roman" w:cs="Times New Roman"/>
                    <w:b w:val="0"/>
                    <w:bCs/>
                    <w:sz w:val="28"/>
                    <w:szCs w:val="28"/>
                    <w:lang w:val="en-US"/>
                  </w:rPr>
                </w:pPr>
                <w:r>
                  <w:rPr>
                    <w:rFonts w:ascii="Times New Roman" w:hAnsi="Times New Roman" w:cs="Times New Roman"/>
                    <w:b w:val="0"/>
                    <w:bCs/>
                    <w:sz w:val="28"/>
                    <w:szCs w:val="28"/>
                    <w:lang w:val="en-US"/>
                  </w:rPr>
                  <w:t>&gt;, &lt;, !, &gt;=, &lt;=</w:t>
                </w:r>
                <w:r>
                  <w:rPr>
                    <w:rFonts w:hint="default" w:ascii="Times New Roman" w:hAnsi="Times New Roman" w:cs="Times New Roman"/>
                    <w:b w:val="0"/>
                    <w:bCs/>
                    <w:sz w:val="28"/>
                    <w:szCs w:val="28"/>
                    <w:lang w:val="en-US"/>
                  </w:rPr>
                  <w:t xml:space="preserve">, </w:t>
                </w:r>
                <w:r>
                  <w:rPr>
                    <w:rFonts w:ascii="Times New Roman" w:hAnsi="Times New Roman" w:cs="Times New Roman"/>
                    <w:sz w:val="28"/>
                    <w:szCs w:val="28"/>
                  </w:rPr>
                  <w:t>&amp;</w:t>
                </w:r>
              </w:p>
            </w:tc>
            <w:tc>
              <w:tcPr>
                <w:tcW w:w="7847" w:type="dxa"/>
                <w:vAlign w:val="center"/>
              </w:tcPr>
              <w:p>
                <w:pPr>
                  <w:tabs>
                    <w:tab w:val="left" w:pos="1710"/>
                  </w:tabs>
                  <w:spacing w:after="0"/>
                  <w:ind w:right="-1"/>
                  <w:jc w:val="both"/>
                  <w:rPr>
                    <w:rFonts w:hint="default" w:ascii="Times New Roman" w:hAnsi="Times New Roman" w:cs="Times New Roman"/>
                    <w:sz w:val="28"/>
                    <w:szCs w:val="28"/>
                    <w:lang w:val="ru-RU"/>
                  </w:rPr>
                </w:pPr>
                <w:r>
                  <w:rPr>
                    <w:rFonts w:ascii="Times New Roman" w:hAnsi="Times New Roman" w:cs="Times New Roman"/>
                    <w:sz w:val="28"/>
                    <w:szCs w:val="28"/>
                  </w:rPr>
                  <w:t>Операции сравнения: больше, меньше, не равно, больше или равно, меньше или равно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равно</w:t>
                </w:r>
              </w:p>
            </w:tc>
          </w:tr>
        </w:tbl>
        <w:p>
          <w:pPr>
            <w:tabs>
              <w:tab w:val="left" w:pos="1710"/>
            </w:tabs>
            <w:spacing w:after="0"/>
            <w:ind w:right="-1"/>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7" w:name="_Toc59020691"/>
          <w:r>
            <w:rPr>
              <w:rFonts w:ascii="Times New Roman" w:hAnsi="Times New Roman" w:cs="Times New Roman"/>
              <w:b/>
              <w:color w:val="auto"/>
              <w:sz w:val="28"/>
              <w:szCs w:val="28"/>
              <w:lang w:val="ru-RU"/>
            </w:rPr>
            <w:t>1.4 Применяемые кодировки</w:t>
          </w:r>
          <w:bookmarkEnd w:id="7"/>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написания программ на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применяется кодировка </w:t>
          </w:r>
          <w:r>
            <w:rPr>
              <w:rFonts w:ascii="Times New Roman" w:hAnsi="Times New Roman" w:cs="Times New Roman"/>
              <w:sz w:val="28"/>
              <w:szCs w:val="28"/>
            </w:rPr>
            <w:t>Windows</w:t>
          </w:r>
          <w:r>
            <w:rPr>
              <w:rFonts w:ascii="Times New Roman" w:hAnsi="Times New Roman" w:cs="Times New Roman"/>
              <w:sz w:val="28"/>
              <w:szCs w:val="28"/>
              <w:lang w:val="ru-RU"/>
            </w:rPr>
            <w:t>-1251</w:t>
          </w:r>
          <w:r>
            <w:rPr>
              <w:rFonts w:ascii="Times New Roman" w:hAnsi="Times New Roman" w:eastAsia="Times New Roman" w:cs="Times New Roman"/>
              <w:sz w:val="28"/>
              <w:szCs w:val="28"/>
              <w:lang w:val="ru-RU" w:eastAsia="ru-RU"/>
            </w:rPr>
            <w:t>, представленная в рис.1.1.</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rPr>
            <w:drawing>
              <wp:inline distT="0" distB="0" distL="0" distR="0">
                <wp:extent cx="5547995" cy="5180965"/>
                <wp:effectExtent l="0" t="0" r="1460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0"/>
                        <a:stretch>
                          <a:fillRect/>
                        </a:stretch>
                      </pic:blipFill>
                      <pic:spPr>
                        <a:xfrm>
                          <a:off x="0" y="0"/>
                          <a:ext cx="5552580" cy="5185447"/>
                        </a:xfrm>
                        <a:prstGeom prst="rect">
                          <a:avLst/>
                        </a:prstGeom>
                      </pic:spPr>
                    </pic:pic>
                  </a:graphicData>
                </a:graphic>
              </wp:inline>
            </w:drawing>
          </w:r>
        </w:p>
        <w:p>
          <w:pPr>
            <w:tabs>
              <w:tab w:val="left" w:pos="1710"/>
            </w:tabs>
            <w:spacing w:after="0"/>
            <w:ind w:right="-1"/>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 Алфавит входных символов</w:t>
          </w:r>
        </w:p>
        <w:p>
          <w:pPr>
            <w:tabs>
              <w:tab w:val="left" w:pos="1710"/>
            </w:tabs>
            <w:spacing w:after="0"/>
            <w:ind w:right="-1"/>
            <w:jc w:val="center"/>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8" w:name="_Toc59020692"/>
          <w:r>
            <w:rPr>
              <w:rFonts w:ascii="Times New Roman" w:hAnsi="Times New Roman" w:cs="Times New Roman"/>
              <w:b/>
              <w:color w:val="auto"/>
              <w:sz w:val="28"/>
              <w:szCs w:val="28"/>
              <w:lang w:val="ru-RU"/>
            </w:rPr>
            <w:t>1.5 Типы данных</w:t>
          </w:r>
          <w:bookmarkEnd w:id="8"/>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реализованы 2 фундаментальных типа данных: целочисленный</w:t>
          </w:r>
          <w:r>
            <w:rPr>
              <w:rFonts w:hint="default" w:ascii="Times New Roman" w:hAnsi="Times New Roman" w:cs="Times New Roman"/>
              <w:sz w:val="28"/>
              <w:szCs w:val="28"/>
              <w:lang w:val="en-US"/>
            </w:rPr>
            <w:t xml:space="preserve">(2 </w:t>
          </w:r>
          <w:r>
            <w:rPr>
              <w:rFonts w:hint="default" w:ascii="Times New Roman" w:hAnsi="Times New Roman" w:cs="Times New Roman"/>
              <w:sz w:val="28"/>
              <w:szCs w:val="28"/>
              <w:lang w:val="ru-RU"/>
            </w:rPr>
            <w:t>байта)</w:t>
          </w:r>
          <w:r>
            <w:rPr>
              <w:rFonts w:ascii="Times New Roman" w:hAnsi="Times New Roman" w:cs="Times New Roman"/>
              <w:sz w:val="28"/>
              <w:szCs w:val="28"/>
              <w:lang w:val="ru-RU"/>
            </w:rPr>
            <w:t xml:space="preserve"> и строковый.</w:t>
          </w:r>
        </w:p>
        <w:p>
          <w:pPr>
            <w:tabs>
              <w:tab w:val="left" w:pos="1710"/>
            </w:tabs>
            <w:spacing w:after="0"/>
            <w:ind w:right="-1" w:hanging="142"/>
            <w:jc w:val="both"/>
            <w:rPr>
              <w:rFonts w:ascii="Times New Roman" w:hAnsi="Times New Roman" w:cs="Times New Roman"/>
              <w:sz w:val="28"/>
              <w:szCs w:val="28"/>
              <w:lang w:val="ru-RU"/>
            </w:rPr>
          </w:pPr>
        </w:p>
        <w:p>
          <w:pPr>
            <w:tabs>
              <w:tab w:val="left" w:pos="1710"/>
            </w:tabs>
            <w:spacing w:after="0"/>
            <w:ind w:right="-1" w:hanging="142"/>
            <w:jc w:val="both"/>
            <w:rPr>
              <w:rFonts w:hint="default" w:ascii="Times New Roman" w:hAnsi="Times New Roman" w:cs="Times New Roman"/>
              <w:sz w:val="28"/>
              <w:szCs w:val="28"/>
              <w:lang w:val="en-US"/>
            </w:rPr>
          </w:pPr>
          <w:r>
            <w:rPr>
              <w:rFonts w:ascii="Times New Roman" w:hAnsi="Times New Roman" w:cs="Times New Roman"/>
              <w:sz w:val="28"/>
              <w:szCs w:val="28"/>
              <w:lang w:val="ru-RU"/>
            </w:rPr>
            <w:t xml:space="preserve">Таблица 1.2 Характеристика типов данных языка </w:t>
          </w:r>
          <w:r>
            <w:rPr>
              <w:rFonts w:hint="default" w:ascii="Times New Roman" w:hAnsi="Times New Roman" w:cs="Times New Roman"/>
              <w:sz w:val="28"/>
              <w:szCs w:val="28"/>
              <w:lang w:val="en-US"/>
            </w:rPr>
            <w:t>OKS-2023</w:t>
          </w:r>
        </w:p>
        <w:tbl>
          <w:tblPr>
            <w:tblStyle w:val="12"/>
            <w:tblpPr w:leftFromText="180" w:rightFromText="180" w:vertAnchor="text" w:tblpXSpec="righ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7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Тип данных</w:t>
                </w:r>
              </w:p>
            </w:tc>
            <w:tc>
              <w:tcPr>
                <w:tcW w:w="7895"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Строковый </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rPr>
                  <w:t>string</w:t>
                </w:r>
                <w:r>
                  <w:rPr>
                    <w:rFonts w:ascii="Times New Roman" w:hAnsi="Times New Roman" w:cs="Times New Roman"/>
                    <w:sz w:val="28"/>
                    <w:szCs w:val="28"/>
                    <w:lang w:val="ru-RU"/>
                  </w:rPr>
                  <w:t>)</w:t>
                </w:r>
              </w:p>
            </w:tc>
            <w:tc>
              <w:tcPr>
                <w:tcW w:w="7895"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По умолчанию инициализируется пустой строкой: ‘’.</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Размер в байтах (для одного символа): 1 байт.</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Допустимый диапазоны значений: от 0 до 255.</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Применяемые операции: </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(бинарный) – конкатенация.</w:t>
                </w:r>
              </w:p>
            </w:tc>
          </w:tr>
        </w:tbl>
        <w:p>
          <w:pPr>
            <w:tabs>
              <w:tab w:val="left" w:pos="1902"/>
            </w:tabs>
            <w:spacing w:after="0"/>
            <w:ind w:right="-1"/>
            <w:jc w:val="both"/>
            <w:rPr>
              <w:rFonts w:ascii="Times New Roman" w:hAnsi="Times New Roman" w:cs="Times New Roman"/>
              <w:sz w:val="28"/>
              <w:szCs w:val="28"/>
              <w:lang w:val="ru-RU"/>
            </w:rPr>
          </w:pPr>
        </w:p>
        <w:p>
          <w:pPr>
            <w:rPr>
              <w:rFonts w:asciiTheme="minorHAnsi" w:hAnsiTheme="minorHAnsi" w:eastAsiaTheme="minorHAnsi" w:cstheme="minorBidi"/>
              <w:b/>
              <w:bCs/>
              <w:color w:val="auto"/>
              <w:sz w:val="22"/>
              <w:szCs w:val="22"/>
              <w:lang w:val="ru-RU"/>
            </w:rPr>
          </w:pPr>
        </w:p>
        <w:p>
          <w:pPr>
            <w:rPr>
              <w:rFonts w:asciiTheme="minorHAnsi" w:hAnsiTheme="minorHAnsi" w:eastAsiaTheme="minorHAnsi" w:cstheme="minorBidi"/>
              <w:b/>
              <w:bCs/>
              <w:color w:val="auto"/>
              <w:sz w:val="22"/>
              <w:szCs w:val="22"/>
              <w:lang w:val="ru-RU"/>
            </w:rPr>
          </w:pPr>
        </w:p>
        <w:p>
          <w:pPr>
            <w:spacing w:after="0"/>
            <w:ind w:right="-1" w:hanging="142"/>
            <w:jc w:val="both"/>
            <w:rPr>
              <w:rFonts w:ascii="Times New Roman" w:hAnsi="Times New Roman" w:cs="Times New Roman"/>
              <w:sz w:val="28"/>
              <w:szCs w:val="28"/>
              <w:lang w:val="ru-RU"/>
            </w:rPr>
          </w:pPr>
          <w:r>
            <w:rPr>
              <w:rFonts w:ascii="Times New Roman" w:hAnsi="Times New Roman" w:cs="Times New Roman"/>
              <w:sz w:val="28"/>
              <w:szCs w:val="28"/>
              <w:lang w:val="ru-RU"/>
            </w:rPr>
            <w:t>Продолжение таблицы 1.2</w:t>
          </w:r>
        </w:p>
        <w:tbl>
          <w:tblPr>
            <w:tblStyle w:val="12"/>
            <w:tblpPr w:leftFromText="180" w:rightFromText="180" w:vertAnchor="text" w:tblpXSpec="righ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8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Тип данных </w:t>
                </w:r>
              </w:p>
            </w:tc>
            <w:tc>
              <w:tcPr>
                <w:tcW w:w="8222"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Целочисленный</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r>
                  <w:rPr>
                    <w:rFonts w:hint="default" w:ascii="Times New Roman" w:hAnsi="Times New Roman" w:cs="Times New Roman"/>
                    <w:sz w:val="28"/>
                    <w:szCs w:val="28"/>
                    <w:lang w:val="en-US"/>
                  </w:rPr>
                  <w:t>short</w:t>
                </w:r>
                <w:r>
                  <w:rPr>
                    <w:rFonts w:ascii="Times New Roman" w:hAnsi="Times New Roman" w:cs="Times New Roman"/>
                    <w:sz w:val="28"/>
                    <w:szCs w:val="28"/>
                    <w:lang w:val="ru-RU"/>
                  </w:rPr>
                  <w:t>)</w:t>
                </w:r>
              </w:p>
            </w:tc>
            <w:tc>
              <w:tcPr>
                <w:tcW w:w="8222" w:type="dxa"/>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По умолчанию инициализируется 0.</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Размер в байтах: </w:t>
                </w:r>
                <w:r>
                  <w:rPr>
                    <w:rFonts w:hint="default" w:ascii="Times New Roman" w:hAnsi="Times New Roman" w:cs="Times New Roman"/>
                    <w:sz w:val="28"/>
                    <w:szCs w:val="28"/>
                    <w:lang w:val="en-US"/>
                  </w:rPr>
                  <w:t>2</w:t>
                </w:r>
                <w:r>
                  <w:rPr>
                    <w:rFonts w:ascii="Times New Roman" w:hAnsi="Times New Roman" w:cs="Times New Roman"/>
                    <w:sz w:val="28"/>
                    <w:szCs w:val="28"/>
                    <w:lang w:val="ru-RU"/>
                  </w:rPr>
                  <w:t xml:space="preserve">. </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Допустимый диапазоны значений: </w:t>
                </w:r>
                <w:r>
                  <w:rPr>
                    <w:rFonts w:hint="default" w:ascii="Times New Roman" w:hAnsi="Times New Roman"/>
                    <w:sz w:val="28"/>
                    <w:szCs w:val="28"/>
                    <w:lang w:val="ru-RU"/>
                  </w:rPr>
                  <w:t>от -32,768 до 32,767</w:t>
                </w:r>
                <w:r>
                  <w:rPr>
                    <w:rFonts w:ascii="Times New Roman" w:hAnsi="Times New Roman" w:cs="Times New Roman"/>
                    <w:sz w:val="28"/>
                    <w:szCs w:val="28"/>
                    <w:lang w:val="ru-RU"/>
                  </w:rPr>
                  <w:t>.</w:t>
                </w:r>
              </w:p>
              <w:p>
                <w:pPr>
                  <w:spacing w:after="0"/>
                  <w:rPr>
                    <w:rFonts w:ascii="Times New Roman" w:hAnsi="Times New Roman" w:cs="Times New Roman"/>
                    <w:sz w:val="28"/>
                    <w:szCs w:val="28"/>
                  </w:rPr>
                </w:pPr>
                <w:r>
                  <w:rPr>
                    <w:rFonts w:ascii="Times New Roman" w:hAnsi="Times New Roman" w:cs="Times New Roman"/>
                    <w:sz w:val="28"/>
                    <w:szCs w:val="28"/>
                  </w:rPr>
                  <w:t xml:space="preserve">Поддерживаемые операции: </w:t>
                </w:r>
              </w:p>
              <w:p>
                <w:pPr>
                  <w:spacing w:after="0"/>
                  <w:rPr>
                    <w:rFonts w:ascii="Times New Roman" w:hAnsi="Times New Roman" w:cs="Times New Roman"/>
                    <w:sz w:val="28"/>
                    <w:szCs w:val="28"/>
                  </w:rPr>
                </w:pPr>
                <w:r>
                  <w:rPr>
                    <w:rFonts w:ascii="Times New Roman" w:hAnsi="Times New Roman" w:cs="Times New Roman"/>
                    <w:sz w:val="28"/>
                    <w:szCs w:val="28"/>
                  </w:rPr>
                  <w:t>+ (бинарный) – оператор сложения;</w:t>
                </w:r>
              </w:p>
              <w:p>
                <w:pPr>
                  <w:spacing w:after="0"/>
                  <w:rPr>
                    <w:rFonts w:ascii="Times New Roman" w:hAnsi="Times New Roman" w:cs="Times New Roman"/>
                    <w:sz w:val="28"/>
                    <w:szCs w:val="28"/>
                  </w:rPr>
                </w:pPr>
                <w:r>
                  <w:rPr>
                    <w:rFonts w:ascii="Times New Roman" w:hAnsi="Times New Roman" w:cs="Times New Roman"/>
                    <w:sz w:val="28"/>
                    <w:szCs w:val="28"/>
                  </w:rPr>
                  <w:t>- (бинарный) – оператор вычитания;</w:t>
                </w:r>
              </w:p>
              <w:p>
                <w:pPr>
                  <w:spacing w:after="0"/>
                  <w:rPr>
                    <w:rFonts w:ascii="Times New Roman" w:hAnsi="Times New Roman" w:cs="Times New Roman"/>
                    <w:sz w:val="28"/>
                    <w:szCs w:val="28"/>
                  </w:rPr>
                </w:pPr>
                <w:r>
                  <w:rPr>
                    <w:rFonts w:ascii="Times New Roman" w:hAnsi="Times New Roman" w:cs="Times New Roman"/>
                    <w:sz w:val="28"/>
                    <w:szCs w:val="28"/>
                  </w:rPr>
                  <w:t>* (бинарный) – оператор умножения;</w:t>
                </w:r>
              </w:p>
              <w:p>
                <w:pPr>
                  <w:spacing w:after="0"/>
                  <w:rPr>
                    <w:rFonts w:ascii="Times New Roman" w:hAnsi="Times New Roman" w:cs="Times New Roman"/>
                    <w:sz w:val="28"/>
                    <w:szCs w:val="28"/>
                  </w:rPr>
                </w:pPr>
                <w:r>
                  <w:rPr>
                    <w:rFonts w:ascii="Times New Roman" w:hAnsi="Times New Roman" w:cs="Times New Roman"/>
                    <w:sz w:val="28"/>
                    <w:szCs w:val="28"/>
                  </w:rPr>
                  <w:t>% (бинарный) – оператор деления;</w:t>
                </w:r>
              </w:p>
              <w:p>
                <w:pPr>
                  <w:spacing w:after="0"/>
                  <w:rPr>
                    <w:rFonts w:ascii="Times New Roman" w:hAnsi="Times New Roman" w:cs="Times New Roman"/>
                    <w:sz w:val="28"/>
                    <w:szCs w:val="28"/>
                  </w:rPr>
                </w:pPr>
                <w:r>
                  <w:rPr>
                    <w:rFonts w:ascii="Times New Roman" w:hAnsi="Times New Roman" w:cs="Times New Roman"/>
                    <w:sz w:val="28"/>
                    <w:szCs w:val="28"/>
                  </w:rPr>
                  <w:t xml:space="preserve">= (бинарный) – оператор присваивания </w:t>
                </w:r>
              </w:p>
              <w:p>
                <w:pPr>
                  <w:spacing w:after="0"/>
                  <w:rPr>
                    <w:rFonts w:ascii="Times New Roman" w:hAnsi="Times New Roman" w:cs="Times New Roman"/>
                    <w:sz w:val="28"/>
                    <w:szCs w:val="28"/>
                  </w:rPr>
                </w:pPr>
                <w:r>
                  <w:rPr>
                    <w:rFonts w:ascii="Times New Roman" w:hAnsi="Times New Roman" w:cs="Times New Roman"/>
                    <w:sz w:val="28"/>
                    <w:szCs w:val="28"/>
                  </w:rPr>
                  <w:t>В качестве операторов сравнения поддерживаются следующие операторы:</w:t>
                </w:r>
              </w:p>
              <w:p>
                <w:pPr>
                  <w:spacing w:after="0"/>
                  <w:rPr>
                    <w:rFonts w:ascii="Times New Roman" w:hAnsi="Times New Roman" w:cs="Times New Roman"/>
                    <w:sz w:val="28"/>
                    <w:szCs w:val="28"/>
                  </w:rPr>
                </w:pPr>
                <w:r>
                  <w:rPr>
                    <w:rFonts w:ascii="Times New Roman" w:hAnsi="Times New Roman" w:cs="Times New Roman"/>
                    <w:sz w:val="28"/>
                    <w:szCs w:val="28"/>
                  </w:rPr>
                  <w:t>&amp; (бинарный) – оператор “равенство”</w:t>
                </w:r>
              </w:p>
              <w:p>
                <w:pPr>
                  <w:spacing w:after="0"/>
                  <w:rPr>
                    <w:rFonts w:ascii="Times New Roman" w:hAnsi="Times New Roman" w:cs="Times New Roman"/>
                    <w:sz w:val="28"/>
                    <w:szCs w:val="28"/>
                  </w:rPr>
                </w:pPr>
                <w:r>
                  <w:rPr>
                    <w:rFonts w:ascii="Times New Roman" w:hAnsi="Times New Roman" w:cs="Times New Roman"/>
                    <w:sz w:val="28"/>
                    <w:szCs w:val="28"/>
                  </w:rPr>
                  <w:t>&gt; (бинарный) – оператор “больше”;</w:t>
                </w:r>
              </w:p>
              <w:p>
                <w:pPr>
                  <w:spacing w:after="0"/>
                  <w:rPr>
                    <w:rFonts w:ascii="Times New Roman" w:hAnsi="Times New Roman" w:cs="Times New Roman"/>
                    <w:sz w:val="28"/>
                    <w:szCs w:val="28"/>
                  </w:rPr>
                </w:pPr>
                <w:r>
                  <w:rPr>
                    <w:rFonts w:ascii="Times New Roman" w:hAnsi="Times New Roman" w:cs="Times New Roman"/>
                    <w:sz w:val="28"/>
                    <w:szCs w:val="28"/>
                  </w:rPr>
                  <w:t>&lt; (бинарный) – оператор “меньше”</w:t>
                </w:r>
              </w:p>
              <w:p>
                <w:pPr>
                  <w:spacing w:after="0"/>
                  <w:rPr>
                    <w:rFonts w:ascii="Times New Roman" w:hAnsi="Times New Roman" w:cs="Times New Roman"/>
                    <w:sz w:val="28"/>
                    <w:szCs w:val="28"/>
                  </w:rPr>
                </w:pPr>
                <w:r>
                  <w:rPr>
                    <w:rFonts w:ascii="Times New Roman" w:hAnsi="Times New Roman" w:cs="Times New Roman"/>
                    <w:sz w:val="28"/>
                    <w:szCs w:val="28"/>
                  </w:rPr>
                  <w:t>! (бинарный) – оператор “не равно”</w:t>
                </w:r>
              </w:p>
              <w:p>
                <w:pPr>
                  <w:spacing w:after="0"/>
                  <w:rPr>
                    <w:rFonts w:ascii="Times New Roman" w:hAnsi="Times New Roman" w:cs="Times New Roman"/>
                    <w:sz w:val="28"/>
                    <w:szCs w:val="28"/>
                  </w:rPr>
                </w:pPr>
                <w:r>
                  <w:rPr>
                    <w:rFonts w:ascii="Times New Roman" w:hAnsi="Times New Roman" w:cs="Times New Roman"/>
                    <w:sz w:val="28"/>
                    <w:szCs w:val="28"/>
                  </w:rPr>
                  <w:t>&gt;= (бинарный) – оператор “больше либо равно”</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rPr>
                  <w:t xml:space="preserve">&lt;= (бинарный) – оператор “меньше либо равно” </w:t>
                </w:r>
              </w:p>
            </w:tc>
          </w:tr>
        </w:tbl>
        <w:p>
          <w:pPr>
            <w:pStyle w:val="2"/>
            <w:rPr>
              <w:rFonts w:ascii="Times New Roman" w:hAnsi="Times New Roman" w:cs="Times New Roman"/>
              <w:b/>
              <w:sz w:val="28"/>
              <w:szCs w:val="28"/>
              <w:lang w:val="ru-RU"/>
            </w:rPr>
          </w:pPr>
          <w:r>
            <w:rPr>
              <w:b/>
              <w:lang w:val="ru-RU"/>
            </w:rPr>
            <w:br w:type="textWrapping" w:clear="all"/>
          </w:r>
          <w:bookmarkStart w:id="9" w:name="_Toc59020693"/>
          <w:r>
            <w:rPr>
              <w:rFonts w:ascii="Times New Roman" w:hAnsi="Times New Roman" w:cs="Times New Roman"/>
              <w:b/>
              <w:color w:val="auto"/>
              <w:sz w:val="28"/>
              <w:szCs w:val="28"/>
              <w:lang w:val="ru-RU"/>
            </w:rPr>
            <w:t>1.6 Преобразование типов данных</w:t>
          </w:r>
          <w:bookmarkEnd w:id="9"/>
        </w:p>
        <w:p>
          <w:pPr>
            <w:tabs>
              <w:tab w:val="left" w:pos="171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Преобразование типов данных 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не поддерживается.</w:t>
          </w:r>
        </w:p>
        <w:p>
          <w:pPr>
            <w:pStyle w:val="2"/>
            <w:rPr>
              <w:rFonts w:ascii="Times New Roman" w:hAnsi="Times New Roman" w:cs="Times New Roman"/>
              <w:b/>
              <w:color w:val="auto"/>
              <w:sz w:val="28"/>
              <w:szCs w:val="28"/>
              <w:lang w:val="ru-RU"/>
            </w:rPr>
          </w:pPr>
          <w:bookmarkStart w:id="10" w:name="_Toc59020694"/>
          <w:r>
            <w:rPr>
              <w:rFonts w:ascii="Times New Roman" w:hAnsi="Times New Roman" w:cs="Times New Roman"/>
              <w:b/>
              <w:color w:val="auto"/>
              <w:sz w:val="28"/>
              <w:szCs w:val="28"/>
              <w:lang w:val="ru-RU"/>
            </w:rPr>
            <w:t>1.7 Идентификаторы</w:t>
          </w:r>
          <w:bookmarkEnd w:id="10"/>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Общее число идентификаторов не должно превышать максимальный размер таблицы идентификаторов (4096). Длина идентификатора не должна превышать 7 символов. В именах идентификаторов допустимо использование символов верхнего и нижнего регистров. Идентификаторы не должны совпадать с ключевыми словами языка. К типам идентификаторов относятся: имя переменной, имя функции, имя параметра.</w:t>
          </w:r>
        </w:p>
        <w:p>
          <w:pPr>
            <w:tabs>
              <w:tab w:val="left" w:pos="1710"/>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11" w:name="_Toc59020695"/>
          <w:r>
            <w:rPr>
              <w:rFonts w:ascii="Times New Roman" w:hAnsi="Times New Roman" w:cs="Times New Roman"/>
              <w:b/>
              <w:color w:val="auto"/>
              <w:sz w:val="28"/>
              <w:szCs w:val="28"/>
              <w:lang w:val="ru-RU"/>
            </w:rPr>
            <w:t>1.8 Литералы</w:t>
          </w:r>
          <w:bookmarkEnd w:id="11"/>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предусмотрены строковые и целочисленные литералы. Язык поддерживает представление целочисленных литералов в десятичной, восьмеричной и двоичной системе счисления.</w:t>
          </w:r>
        </w:p>
        <w:p>
          <w:pPr>
            <w:tabs>
              <w:tab w:val="left" w:pos="1710"/>
            </w:tabs>
            <w:spacing w:after="0"/>
            <w:ind w:right="-1" w:firstLine="709"/>
            <w:jc w:val="both"/>
            <w:rPr>
              <w:rFonts w:ascii="Times New Roman" w:hAnsi="Times New Roman" w:cs="Times New Roman"/>
              <w:sz w:val="28"/>
              <w:szCs w:val="28"/>
              <w:lang w:val="ru-RU"/>
            </w:rPr>
          </w:pPr>
        </w:p>
        <w:p>
          <w:pPr>
            <w:tabs>
              <w:tab w:val="left" w:pos="1710"/>
            </w:tabs>
            <w:spacing w:after="0"/>
            <w:ind w:right="-1"/>
            <w:jc w:val="both"/>
            <w:rPr>
              <w:rFonts w:hint="default" w:ascii="Times New Roman" w:hAnsi="Times New Roman" w:cs="Times New Roman"/>
              <w:sz w:val="28"/>
              <w:szCs w:val="28"/>
              <w:lang w:val="en-US"/>
            </w:rPr>
          </w:pPr>
          <w:r>
            <w:rPr>
              <w:rFonts w:ascii="Times New Roman" w:hAnsi="Times New Roman" w:cs="Times New Roman"/>
              <w:sz w:val="28"/>
              <w:szCs w:val="28"/>
              <w:lang w:val="ru-RU"/>
            </w:rPr>
            <w:t xml:space="preserve">Таблица 1.3 Характеристика литералов языка </w:t>
          </w:r>
          <w:r>
            <w:rPr>
              <w:rFonts w:hint="default" w:ascii="Times New Roman" w:hAnsi="Times New Roman" w:cs="Times New Roman"/>
              <w:sz w:val="28"/>
              <w:szCs w:val="28"/>
              <w:lang w:val="en-US"/>
            </w:rPr>
            <w:t>OKS-2023</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7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Литералы</w:t>
                </w:r>
              </w:p>
            </w:tc>
            <w:tc>
              <w:tcPr>
                <w:tcW w:w="763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Строковые</w:t>
                </w:r>
              </w:p>
            </w:tc>
            <w:tc>
              <w:tcPr>
                <w:tcW w:w="763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Набор символов алфавита языка, заключенный в одинарные кавычки (‘’).   </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Допустимо использование символов только нижнего регистра.</w:t>
                </w:r>
              </w:p>
            </w:tc>
          </w:tr>
        </w:tbl>
        <w:p>
          <w:pPr>
            <w:rPr>
              <w:rFonts w:asciiTheme="minorHAnsi" w:hAnsiTheme="minorHAnsi" w:eastAsiaTheme="minorHAnsi" w:cstheme="minorBidi"/>
              <w:b/>
              <w:bCs/>
              <w:color w:val="auto"/>
              <w:sz w:val="22"/>
              <w:szCs w:val="22"/>
              <w:lang w:val="ru-RU"/>
            </w:rPr>
          </w:pPr>
        </w:p>
        <w:p>
          <w:pPr>
            <w:spacing w:after="0"/>
            <w:ind w:right="-1" w:hanging="142"/>
            <w:jc w:val="both"/>
            <w:rPr>
              <w:rFonts w:ascii="Times New Roman" w:hAnsi="Times New Roman" w:cs="Times New Roman"/>
              <w:sz w:val="28"/>
              <w:szCs w:val="28"/>
              <w:lang w:val="ru-RU"/>
            </w:rPr>
          </w:pPr>
          <w:r>
            <w:rPr>
              <w:rFonts w:ascii="Times New Roman" w:hAnsi="Times New Roman" w:cs="Times New Roman"/>
              <w:sz w:val="28"/>
              <w:szCs w:val="28"/>
              <w:lang w:val="ru-RU"/>
            </w:rPr>
            <w:t>Продолжение таблицы 1.3</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7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8"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Литералы</w:t>
                </w:r>
              </w:p>
            </w:tc>
            <w:tc>
              <w:tcPr>
                <w:tcW w:w="773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Целочисленные в двоичной форме</w:t>
                </w:r>
              </w:p>
            </w:tc>
            <w:tc>
              <w:tcPr>
                <w:tcW w:w="773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Последовательность цифр 0 и 1 с обязательным префиксом “</w:t>
                </w:r>
                <w:r>
                  <w:rPr>
                    <w:rFonts w:ascii="Times New Roman" w:hAnsi="Times New Roman" w:cs="Times New Roman"/>
                    <w:sz w:val="28"/>
                    <w:szCs w:val="28"/>
                  </w:rPr>
                  <w:t>Bx</w:t>
                </w:r>
                <w:r>
                  <w:rPr>
                    <w:rFonts w:ascii="Times New Roman" w:hAnsi="Times New Roman" w:cs="Times New Roman"/>
                    <w:sz w:val="28"/>
                    <w:szCs w:val="28"/>
                    <w:lang w:val="ru-RU"/>
                  </w:rPr>
                  <w:t xml:space="preserve">”: </w:t>
                </w:r>
                <w:r>
                  <w:rPr>
                    <w:rFonts w:ascii="Times New Roman" w:hAnsi="Times New Roman" w:cs="Times New Roman"/>
                    <w:sz w:val="28"/>
                    <w:szCs w:val="28"/>
                  </w:rPr>
                  <w:t>Bx</w:t>
                </w:r>
                <w:r>
                  <w:rPr>
                    <w:rFonts w:ascii="Times New Roman" w:hAnsi="Times New Roman" w:cs="Times New Roman"/>
                    <w:sz w:val="28"/>
                    <w:szCs w:val="28"/>
                    <w:lang w:val="ru-RU"/>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Целочисленные в восьмеричной форме</w:t>
                </w:r>
              </w:p>
            </w:tc>
            <w:tc>
              <w:tcPr>
                <w:tcW w:w="773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Последовательность цифр 0…7 с обязательным префиксом “</w:t>
                </w:r>
                <w:r>
                  <w:rPr>
                    <w:rFonts w:ascii="Times New Roman" w:hAnsi="Times New Roman" w:cs="Times New Roman"/>
                    <w:sz w:val="28"/>
                    <w:szCs w:val="28"/>
                  </w:rPr>
                  <w:t>Ox</w:t>
                </w:r>
                <w:r>
                  <w:rPr>
                    <w:rFonts w:ascii="Times New Roman" w:hAnsi="Times New Roman" w:cs="Times New Roman"/>
                    <w:sz w:val="28"/>
                    <w:szCs w:val="28"/>
                    <w:lang w:val="ru-RU"/>
                  </w:rPr>
                  <w:t xml:space="preserve">”: </w:t>
                </w:r>
                <w:r>
                  <w:rPr>
                    <w:rFonts w:ascii="Times New Roman" w:hAnsi="Times New Roman" w:cs="Times New Roman"/>
                    <w:sz w:val="28"/>
                    <w:szCs w:val="28"/>
                  </w:rPr>
                  <w:t>Ox</w:t>
                </w:r>
                <w:r>
                  <w:rPr>
                    <w:rFonts w:ascii="Times New Roman" w:hAnsi="Times New Roman" w:cs="Times New Roman"/>
                    <w:sz w:val="28"/>
                    <w:szCs w:val="28"/>
                    <w:lang w:val="ru-RU"/>
                  </w:rPr>
                  <w:t>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Целочисленные в десятичной форме</w:t>
                </w:r>
              </w:p>
            </w:tc>
            <w:tc>
              <w:tcPr>
                <w:tcW w:w="773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Последовательность цифр 0…9 без префиксов: 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Отрицательные целочисленные</w:t>
                </w:r>
              </w:p>
            </w:tc>
            <w:tc>
              <w:tcPr>
                <w:tcW w:w="7733"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Для того, чтобы получить отрицательное значение литерала, необходимо использовать унарный оператор “-“:  -</w:t>
                </w:r>
                <w:r>
                  <w:rPr>
                    <w:rFonts w:ascii="Times New Roman" w:hAnsi="Times New Roman" w:cs="Times New Roman"/>
                    <w:sz w:val="28"/>
                    <w:szCs w:val="28"/>
                  </w:rPr>
                  <w:t>Ox</w:t>
                </w:r>
                <w:r>
                  <w:rPr>
                    <w:rFonts w:ascii="Times New Roman" w:hAnsi="Times New Roman" w:cs="Times New Roman"/>
                    <w:sz w:val="28"/>
                    <w:szCs w:val="28"/>
                    <w:lang w:val="ru-RU"/>
                  </w:rPr>
                  <w:t>172, -8.</w:t>
                </w:r>
              </w:p>
            </w:tc>
          </w:tr>
        </w:tbl>
        <w:p>
          <w:pPr>
            <w:tabs>
              <w:tab w:val="left" w:pos="1710"/>
            </w:tabs>
            <w:spacing w:after="0"/>
            <w:ind w:right="-1"/>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12" w:name="_Toc59020696"/>
          <w:r>
            <w:rPr>
              <w:rStyle w:val="16"/>
              <w:rFonts w:ascii="Times New Roman" w:hAnsi="Times New Roman" w:cs="Times New Roman"/>
              <w:b/>
              <w:color w:val="auto"/>
              <w:sz w:val="28"/>
              <w:szCs w:val="28"/>
              <w:lang w:val="ru-RU"/>
            </w:rPr>
            <w:t>1.9 Объявление данных</w:t>
          </w:r>
          <w:bookmarkEnd w:id="12"/>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объявления переменной используется ключевое слово </w:t>
          </w:r>
          <w:r>
            <w:rPr>
              <w:rFonts w:ascii="Times New Roman" w:hAnsi="Times New Roman" w:cs="Times New Roman"/>
              <w:b/>
              <w:sz w:val="28"/>
              <w:szCs w:val="28"/>
            </w:rPr>
            <w:t>new</w:t>
          </w:r>
          <w:r>
            <w:rPr>
              <w:rFonts w:ascii="Times New Roman" w:hAnsi="Times New Roman" w:cs="Times New Roman"/>
              <w:sz w:val="28"/>
              <w:szCs w:val="28"/>
              <w:lang w:val="ru-RU"/>
            </w:rPr>
            <w:t>, после которого необходимо указать тип данных и имя идентификатора.</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Объявление без инициализации:</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b/>
              <w:sz w:val="28"/>
              <w:szCs w:val="28"/>
            </w:rPr>
            <w:t>new</w:t>
          </w:r>
          <w:r>
            <w:rPr>
              <w:rFonts w:ascii="Times New Roman" w:hAnsi="Times New Roman" w:cs="Times New Roman"/>
              <w:b/>
              <w:sz w:val="28"/>
              <w:szCs w:val="28"/>
              <w:lang w:val="ru-RU"/>
            </w:rPr>
            <w:t xml:space="preserve"> </w:t>
          </w:r>
          <w:r>
            <w:rPr>
              <w:rFonts w:hint="default" w:ascii="Times New Roman" w:hAnsi="Times New Roman" w:cs="Times New Roman"/>
              <w:b/>
              <w:sz w:val="28"/>
              <w:szCs w:val="28"/>
              <w:lang w:val="en-US"/>
            </w:rPr>
            <w:t xml:space="preserve">short </w:t>
          </w:r>
          <w:r>
            <w:rPr>
              <w:rFonts w:ascii="Times New Roman" w:hAnsi="Times New Roman" w:cs="Times New Roman"/>
              <w:sz w:val="28"/>
              <w:szCs w:val="28"/>
            </w:rPr>
            <w:t>x</w:t>
          </w:r>
          <w:r>
            <w:rPr>
              <w:rFonts w:ascii="Times New Roman" w:hAnsi="Times New Roman" w:cs="Times New Roman"/>
              <w:sz w:val="28"/>
              <w:szCs w:val="28"/>
              <w:lang w:val="ru-RU"/>
            </w:rPr>
            <w:t>~</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Объявление с инициализацией:</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b/>
              <w:sz w:val="28"/>
              <w:szCs w:val="28"/>
            </w:rPr>
            <w:t>new</w:t>
          </w:r>
          <w:r>
            <w:rPr>
              <w:rFonts w:ascii="Times New Roman" w:hAnsi="Times New Roman" w:cs="Times New Roman"/>
              <w:b/>
              <w:sz w:val="28"/>
              <w:szCs w:val="28"/>
              <w:lang w:val="ru-RU"/>
            </w:rPr>
            <w:t xml:space="preserve"> </w:t>
          </w:r>
          <w:r>
            <w:rPr>
              <w:rFonts w:ascii="Times New Roman" w:hAnsi="Times New Roman" w:cs="Times New Roman"/>
              <w:b/>
              <w:sz w:val="28"/>
              <w:szCs w:val="28"/>
            </w:rPr>
            <w:t>string</w:t>
          </w:r>
          <w:r>
            <w:rPr>
              <w:rFonts w:ascii="Times New Roman" w:hAnsi="Times New Roman" w:cs="Times New Roman"/>
              <w:sz w:val="28"/>
              <w:szCs w:val="28"/>
              <w:lang w:val="ru-RU"/>
            </w:rPr>
            <w:t xml:space="preserve"> </w:t>
          </w:r>
          <w:r>
            <w:rPr>
              <w:rFonts w:ascii="Times New Roman" w:hAnsi="Times New Roman" w:cs="Times New Roman"/>
              <w:sz w:val="28"/>
              <w:szCs w:val="28"/>
            </w:rPr>
            <w:t>m</w:t>
          </w:r>
          <w:r>
            <w:rPr>
              <w:rFonts w:ascii="Times New Roman" w:hAnsi="Times New Roman" w:cs="Times New Roman"/>
              <w:sz w:val="28"/>
              <w:szCs w:val="28"/>
              <w:lang w:val="ru-RU"/>
            </w:rPr>
            <w:t>=’</w:t>
          </w:r>
          <w:r>
            <w:rPr>
              <w:rFonts w:ascii="Times New Roman" w:hAnsi="Times New Roman" w:cs="Times New Roman"/>
              <w:sz w:val="28"/>
              <w:szCs w:val="28"/>
            </w:rPr>
            <w:t>hello</w:t>
          </w:r>
          <w:r>
            <w:rPr>
              <w:rFonts w:ascii="Times New Roman" w:hAnsi="Times New Roman" w:cs="Times New Roman"/>
              <w:sz w:val="28"/>
              <w:szCs w:val="28"/>
              <w:lang w:val="ru-RU"/>
            </w:rPr>
            <w:t>’~</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объявления функции необходимо использовать ключевое слово </w:t>
          </w:r>
          <w:r>
            <w:rPr>
              <w:rFonts w:ascii="Times New Roman" w:hAnsi="Times New Roman" w:cs="Times New Roman"/>
              <w:b/>
              <w:sz w:val="28"/>
              <w:szCs w:val="28"/>
            </w:rPr>
            <w:t>function</w:t>
          </w:r>
          <w:r>
            <w:rPr>
              <w:rFonts w:ascii="Times New Roman" w:hAnsi="Times New Roman" w:cs="Times New Roman"/>
              <w:sz w:val="28"/>
              <w:szCs w:val="28"/>
              <w:lang w:val="ru-RU"/>
            </w:rPr>
            <w:t>, предварительно указав тип функции. Далее необходимо указать имя функции, список параметров и ее тело. Для объявления параметра необходимо перед именем идентификатора указать тип данных:</w:t>
          </w:r>
        </w:p>
        <w:p>
          <w:pPr>
            <w:tabs>
              <w:tab w:val="left" w:pos="1710"/>
            </w:tabs>
            <w:spacing w:after="0"/>
            <w:ind w:right="-1" w:firstLine="709"/>
            <w:jc w:val="both"/>
            <w:rPr>
              <w:rFonts w:ascii="Times New Roman" w:hAnsi="Times New Roman" w:cs="Times New Roman"/>
              <w:sz w:val="28"/>
              <w:szCs w:val="28"/>
              <w:lang w:val="ru-RU"/>
            </w:rPr>
          </w:pPr>
        </w:p>
        <w:p>
          <w:pPr>
            <w:tabs>
              <w:tab w:val="left" w:pos="1710"/>
            </w:tabs>
            <w:spacing w:after="0"/>
            <w:ind w:right="-1" w:firstLine="709"/>
            <w:jc w:val="both"/>
            <w:rPr>
              <w:rFonts w:ascii="Times New Roman" w:hAnsi="Times New Roman" w:cs="Times New Roman"/>
              <w:sz w:val="28"/>
              <w:szCs w:val="28"/>
            </w:rPr>
          </w:pPr>
          <w:r>
            <w:rPr>
              <w:rFonts w:hint="default" w:ascii="Times New Roman" w:hAnsi="Times New Roman" w:cs="Times New Roman"/>
              <w:b/>
              <w:sz w:val="28"/>
              <w:szCs w:val="28"/>
              <w:lang w:val="en-US"/>
            </w:rPr>
            <w:t xml:space="preserve">short </w:t>
          </w:r>
          <w:r>
            <w:rPr>
              <w:rFonts w:ascii="Times New Roman" w:hAnsi="Times New Roman" w:cs="Times New Roman"/>
              <w:b/>
              <w:sz w:val="28"/>
              <w:szCs w:val="28"/>
            </w:rPr>
            <w:t>function</w:t>
          </w:r>
          <w:r>
            <w:rPr>
              <w:rFonts w:ascii="Times New Roman" w:hAnsi="Times New Roman" w:cs="Times New Roman"/>
              <w:sz w:val="28"/>
              <w:szCs w:val="28"/>
            </w:rPr>
            <w:t xml:space="preserve"> Func(</w:t>
          </w:r>
          <w:r>
            <w:rPr>
              <w:rFonts w:hint="default" w:ascii="Times New Roman" w:hAnsi="Times New Roman" w:cs="Times New Roman"/>
              <w:b/>
              <w:sz w:val="28"/>
              <w:szCs w:val="28"/>
              <w:lang w:val="en-US"/>
            </w:rPr>
            <w:t xml:space="preserve">short </w:t>
          </w:r>
          <w:r>
            <w:rPr>
              <w:rFonts w:ascii="Times New Roman" w:hAnsi="Times New Roman" w:cs="Times New Roman"/>
              <w:sz w:val="28"/>
              <w:szCs w:val="28"/>
            </w:rPr>
            <w:t xml:space="preserve">a, </w:t>
          </w:r>
          <w:r>
            <w:rPr>
              <w:rFonts w:hint="default" w:ascii="Times New Roman" w:hAnsi="Times New Roman" w:cs="Times New Roman"/>
              <w:b/>
              <w:sz w:val="28"/>
              <w:szCs w:val="28"/>
              <w:lang w:val="en-US"/>
            </w:rPr>
            <w:t xml:space="preserve">short </w:t>
          </w:r>
          <w:r>
            <w:rPr>
              <w:rFonts w:ascii="Times New Roman" w:hAnsi="Times New Roman" w:cs="Times New Roman"/>
              <w:sz w:val="28"/>
              <w:szCs w:val="28"/>
            </w:rPr>
            <w:t>b)</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firstLine="709"/>
            <w:jc w:val="both"/>
            <w:rPr>
              <w:rFonts w:ascii="Times New Roman" w:hAnsi="Times New Roman" w:cs="Times New Roman"/>
              <w:sz w:val="28"/>
              <w:szCs w:val="28"/>
              <w:lang w:val="be-BY"/>
            </w:rPr>
          </w:pPr>
          <w:r>
            <w:rPr>
              <w:rFonts w:ascii="Times New Roman" w:hAnsi="Times New Roman" w:cs="Times New Roman"/>
              <w:sz w:val="28"/>
              <w:szCs w:val="28"/>
              <w:lang w:val="ru-RU"/>
            </w:rPr>
            <w:t>}~</w:t>
          </w:r>
        </w:p>
        <w:p>
          <w:pPr>
            <w:tabs>
              <w:tab w:val="left" w:pos="1710"/>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13" w:name="_Toc59020697"/>
          <w:r>
            <w:rPr>
              <w:rFonts w:ascii="Times New Roman" w:hAnsi="Times New Roman" w:cs="Times New Roman"/>
              <w:b/>
              <w:color w:val="auto"/>
              <w:sz w:val="28"/>
              <w:szCs w:val="28"/>
              <w:lang w:val="ru-RU"/>
            </w:rPr>
            <w:t>1.10  Инициализация данных</w:t>
          </w:r>
          <w:bookmarkEnd w:id="13"/>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 умолчанию переменные типа </w:t>
          </w:r>
          <w:r>
            <w:rPr>
              <w:rFonts w:hint="default" w:ascii="Times New Roman" w:hAnsi="Times New Roman" w:cs="Times New Roman"/>
              <w:sz w:val="28"/>
              <w:szCs w:val="28"/>
              <w:lang w:val="en-US"/>
            </w:rPr>
            <w:t xml:space="preserve">short </w:t>
          </w:r>
          <w:r>
            <w:rPr>
              <w:rFonts w:ascii="Times New Roman" w:hAnsi="Times New Roman" w:cs="Times New Roman"/>
              <w:sz w:val="28"/>
              <w:szCs w:val="28"/>
              <w:lang w:val="ru-RU"/>
            </w:rPr>
            <w:t xml:space="preserve">инициализируются нулём, а переменные типа </w:t>
          </w:r>
          <w:r>
            <w:rPr>
              <w:rFonts w:ascii="Times New Roman" w:hAnsi="Times New Roman" w:cs="Times New Roman"/>
              <w:sz w:val="28"/>
              <w:szCs w:val="28"/>
            </w:rPr>
            <w:t>string</w:t>
          </w:r>
          <w:r>
            <w:rPr>
              <w:rFonts w:ascii="Times New Roman" w:hAnsi="Times New Roman" w:cs="Times New Roman"/>
              <w:sz w:val="28"/>
              <w:szCs w:val="28"/>
              <w:lang w:val="ru-RU"/>
            </w:rPr>
            <w:t xml:space="preserve"> – пустой строкой (‘’). 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также допустима инициализация при объявлении. При этом переменно присваивается значение литерала или идентификатора, находящееся справа от знака равенства.</w:t>
          </w:r>
        </w:p>
        <w:p>
          <w:pPr>
            <w:tabs>
              <w:tab w:val="left" w:pos="1710"/>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14" w:name="_Toc59020698"/>
          <w:r>
            <w:rPr>
              <w:rFonts w:ascii="Times New Roman" w:hAnsi="Times New Roman" w:cs="Times New Roman"/>
              <w:b/>
              <w:color w:val="auto"/>
              <w:sz w:val="28"/>
              <w:szCs w:val="28"/>
              <w:lang w:val="ru-RU"/>
            </w:rPr>
            <w:t>1.11 Инструкции языка</w:t>
          </w:r>
          <w:bookmarkEnd w:id="14"/>
        </w:p>
        <w:p>
          <w:pPr>
            <w:pStyle w:val="3"/>
            <w:rPr>
              <w:rFonts w:ascii="Times New Roman" w:hAnsi="Times New Roman" w:cs="Times New Roman"/>
              <w:b/>
              <w:color w:val="auto"/>
              <w:sz w:val="28"/>
              <w:szCs w:val="28"/>
              <w:lang w:val="ru-RU"/>
            </w:rPr>
          </w:pPr>
        </w:p>
        <w:p>
          <w:pPr>
            <w:tabs>
              <w:tab w:val="left" w:pos="1710"/>
            </w:tabs>
            <w:spacing w:after="0"/>
            <w:ind w:right="-1" w:hanging="142"/>
            <w:jc w:val="both"/>
            <w:rPr>
              <w:rFonts w:hint="default" w:ascii="Times New Roman" w:hAnsi="Times New Roman" w:cs="Times New Roman"/>
              <w:sz w:val="28"/>
              <w:szCs w:val="28"/>
              <w:lang w:val="en-US"/>
            </w:rPr>
          </w:pPr>
          <w:r>
            <w:rPr>
              <w:rFonts w:ascii="Times New Roman" w:hAnsi="Times New Roman" w:cs="Times New Roman"/>
              <w:sz w:val="28"/>
              <w:szCs w:val="28"/>
              <w:lang w:val="ru-RU"/>
            </w:rPr>
            <w:t xml:space="preserve">Таблица 1.4 Характеристика инструкций языка </w:t>
          </w:r>
          <w:r>
            <w:rPr>
              <w:rFonts w:hint="default" w:ascii="Times New Roman" w:hAnsi="Times New Roman" w:cs="Times New Roman"/>
              <w:sz w:val="28"/>
              <w:szCs w:val="28"/>
              <w:lang w:val="en-US"/>
            </w:rPr>
            <w:t>OKS-2023</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7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Инструкция</w:t>
                </w:r>
              </w:p>
            </w:tc>
            <w:tc>
              <w:tcPr>
                <w:tcW w:w="779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Объявление переменной</w:t>
                </w:r>
              </w:p>
            </w:tc>
            <w:tc>
              <w:tcPr>
                <w:tcW w:w="779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b/>
                    <w:sz w:val="28"/>
                    <w:szCs w:val="28"/>
                  </w:rPr>
                  <w:t>new</w:t>
                </w:r>
                <w:r>
                  <w:rPr>
                    <w:rFonts w:ascii="Times New Roman" w:hAnsi="Times New Roman" w:cs="Times New Roman"/>
                    <w:sz w:val="28"/>
                    <w:szCs w:val="28"/>
                    <w:lang w:val="ru-RU"/>
                  </w:rPr>
                  <w:t xml:space="preserve"> &lt;тип данных&gt;&lt;идентификатор&gt;~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Пример:       </w:t>
                </w:r>
                <w:r>
                  <w:rPr>
                    <w:rFonts w:ascii="Times New Roman" w:hAnsi="Times New Roman" w:cs="Times New Roman"/>
                    <w:b/>
                    <w:sz w:val="28"/>
                    <w:szCs w:val="28"/>
                  </w:rPr>
                  <w:t>new</w:t>
                </w:r>
                <w:r>
                  <w:rPr>
                    <w:rFonts w:ascii="Times New Roman" w:hAnsi="Times New Roman" w:cs="Times New Roman"/>
                    <w:b/>
                    <w:sz w:val="28"/>
                    <w:szCs w:val="28"/>
                    <w:lang w:val="ru-RU"/>
                  </w:rPr>
                  <w:t xml:space="preserve"> </w:t>
                </w:r>
                <w:r>
                  <w:rPr>
                    <w:rFonts w:ascii="Times New Roman" w:hAnsi="Times New Roman" w:cs="Times New Roman"/>
                    <w:b/>
                    <w:sz w:val="28"/>
                    <w:szCs w:val="28"/>
                  </w:rPr>
                  <w:t>string</w:t>
                </w:r>
                <w:r>
                  <w:rPr>
                    <w:rFonts w:ascii="Times New Roman" w:hAnsi="Times New Roman" w:cs="Times New Roman"/>
                    <w:sz w:val="28"/>
                    <w:szCs w:val="28"/>
                    <w:lang w:val="ru-RU"/>
                  </w:rPr>
                  <w:t xml:space="preserve"> </w:t>
                </w:r>
                <w:r>
                  <w:rPr>
                    <w:rFonts w:ascii="Times New Roman" w:hAnsi="Times New Roman" w:cs="Times New Roman"/>
                    <w:sz w:val="28"/>
                    <w:szCs w:val="28"/>
                  </w:rPr>
                  <w:t>q</w:t>
                </w:r>
                <w:r>
                  <w:rPr>
                    <w:rFonts w:ascii="Times New Roman" w:hAnsi="Times New Roman" w:cs="Times New Roman"/>
                    <w:sz w:val="28"/>
                    <w:szCs w:val="28"/>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Возврат значения функции</w:t>
                </w:r>
              </w:p>
            </w:tc>
            <w:tc>
              <w:tcPr>
                <w:tcW w:w="779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b/>
                    <w:sz w:val="28"/>
                    <w:szCs w:val="28"/>
                  </w:rPr>
                  <w:t>return</w:t>
                </w:r>
                <w:r>
                  <w:rPr>
                    <w:rFonts w:ascii="Times New Roman" w:hAnsi="Times New Roman" w:cs="Times New Roman"/>
                    <w:b/>
                    <w:sz w:val="28"/>
                    <w:szCs w:val="28"/>
                    <w:lang w:val="ru-RU"/>
                  </w:rPr>
                  <w:t xml:space="preserve"> </w:t>
                </w:r>
                <w:r>
                  <w:rPr>
                    <w:rFonts w:ascii="Times New Roman" w:hAnsi="Times New Roman" w:cs="Times New Roman"/>
                    <w:sz w:val="28"/>
                    <w:szCs w:val="28"/>
                    <w:lang w:val="ru-RU"/>
                  </w:rPr>
                  <w:t>&lt;идентификатор/литерал&gt;~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Пример:       </w:t>
                </w:r>
                <w:r>
                  <w:rPr>
                    <w:rFonts w:ascii="Times New Roman" w:hAnsi="Times New Roman" w:cs="Times New Roman"/>
                    <w:b/>
                    <w:sz w:val="28"/>
                    <w:szCs w:val="28"/>
                  </w:rPr>
                  <w:t>return</w:t>
                </w:r>
                <w:r>
                  <w:rPr>
                    <w:rFonts w:ascii="Times New Roman" w:hAnsi="Times New Roman" w:cs="Times New Roman"/>
                    <w:sz w:val="28"/>
                    <w:szCs w:val="28"/>
                    <w:lang w:val="ru-RU"/>
                  </w:rPr>
                  <w:t xml:space="preserve"> </w:t>
                </w:r>
                <w:r>
                  <w:rPr>
                    <w:rFonts w:ascii="Times New Roman" w:hAnsi="Times New Roman" w:cs="Times New Roman"/>
                    <w:sz w:val="28"/>
                    <w:szCs w:val="28"/>
                  </w:rPr>
                  <w:t>m</w:t>
                </w:r>
                <w:r>
                  <w:rPr>
                    <w:rFonts w:ascii="Times New Roman" w:hAnsi="Times New Roman" w:cs="Times New Roman"/>
                    <w:sz w:val="28"/>
                    <w:szCs w:val="28"/>
                    <w:lang w:val="ru-RU"/>
                  </w:rPr>
                  <w:t xml:space="preserve">~         </w:t>
                </w:r>
                <w:r>
                  <w:rPr>
                    <w:rFonts w:ascii="Times New Roman" w:hAnsi="Times New Roman" w:cs="Times New Roman"/>
                    <w:b/>
                    <w:sz w:val="28"/>
                    <w:szCs w:val="28"/>
                  </w:rPr>
                  <w:t>return</w:t>
                </w:r>
                <w:r>
                  <w:rPr>
                    <w:rFonts w:ascii="Times New Roman" w:hAnsi="Times New Roman" w:cs="Times New Roman"/>
                    <w:sz w:val="28"/>
                    <w:szCs w:val="28"/>
                    <w:lang w:val="ru-RU"/>
                  </w:rPr>
                  <w:t xml:space="preserve">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Вывод данных</w:t>
                </w:r>
              </w:p>
            </w:tc>
            <w:tc>
              <w:tcPr>
                <w:tcW w:w="779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b/>
                    <w:sz w:val="28"/>
                    <w:szCs w:val="28"/>
                  </w:rPr>
                  <w:t>print</w:t>
                </w:r>
                <w:r>
                  <w:rPr>
                    <w:rFonts w:ascii="Times New Roman" w:hAnsi="Times New Roman" w:cs="Times New Roman"/>
                    <w:b/>
                    <w:sz w:val="28"/>
                    <w:szCs w:val="28"/>
                    <w:lang w:val="ru-RU"/>
                  </w:rPr>
                  <w:t xml:space="preserve"> </w:t>
                </w:r>
                <w:r>
                  <w:rPr>
                    <w:rFonts w:ascii="Times New Roman" w:hAnsi="Times New Roman" w:cs="Times New Roman"/>
                    <w:sz w:val="28"/>
                    <w:szCs w:val="28"/>
                    <w:lang w:val="ru-RU"/>
                  </w:rPr>
                  <w:t>&lt;идентификатор/литерал&gt;~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lang w:val="ru-RU"/>
                  </w:rPr>
                  <w:t>Пример</w:t>
                </w:r>
                <w:r>
                  <w:rPr>
                    <w:rFonts w:ascii="Times New Roman" w:hAnsi="Times New Roman" w:cs="Times New Roman"/>
                    <w:sz w:val="28"/>
                    <w:szCs w:val="28"/>
                  </w:rPr>
                  <w:t xml:space="preserve">:       </w:t>
                </w:r>
                <w:r>
                  <w:rPr>
                    <w:rFonts w:ascii="Times New Roman" w:hAnsi="Times New Roman" w:cs="Times New Roman"/>
                    <w:b/>
                    <w:sz w:val="28"/>
                    <w:szCs w:val="28"/>
                  </w:rPr>
                  <w:t xml:space="preserve">print </w:t>
                </w:r>
                <w:r>
                  <w:rPr>
                    <w:rFonts w:ascii="Times New Roman" w:hAnsi="Times New Roman" w:cs="Times New Roman"/>
                    <w:sz w:val="28"/>
                    <w:szCs w:val="28"/>
                  </w:rPr>
                  <w:t xml:space="preserve">'hi'~           </w:t>
                </w:r>
                <w:r>
                  <w:rPr>
                    <w:rFonts w:ascii="Times New Roman" w:hAnsi="Times New Roman" w:cs="Times New Roman"/>
                    <w:b/>
                    <w:sz w:val="28"/>
                    <w:szCs w:val="28"/>
                  </w:rPr>
                  <w:t>print</w:t>
                </w:r>
                <w:r>
                  <w:rPr>
                    <w:rFonts w:ascii="Times New Roman" w:hAnsi="Times New Roman" w:cs="Times New Roman"/>
                    <w:sz w:val="28"/>
                    <w:szCs w:val="28"/>
                  </w:rPr>
                  <w:t xml:space="preserve"> Func(4,3)~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Вызов функции</w:t>
                </w:r>
              </w:p>
            </w:tc>
            <w:tc>
              <w:tcPr>
                <w:tcW w:w="779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&lt;идентификатор&gt;(&lt;список параметров&gt;)~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Пример:       </w:t>
                </w:r>
                <w:r>
                  <w:rPr>
                    <w:rFonts w:ascii="Times New Roman" w:hAnsi="Times New Roman" w:cs="Times New Roman"/>
                    <w:sz w:val="28"/>
                    <w:szCs w:val="28"/>
                  </w:rPr>
                  <w:t>fi</w:t>
                </w:r>
                <w:r>
                  <w:rPr>
                    <w:rFonts w:ascii="Times New Roman" w:hAnsi="Times New Roman" w:cs="Times New Roman"/>
                    <w:sz w:val="28"/>
                    <w:szCs w:val="28"/>
                    <w:lang w:val="ru-RU"/>
                  </w:rPr>
                  <w:t>(</w:t>
                </w:r>
                <w:r>
                  <w:rPr>
                    <w:rFonts w:ascii="Times New Roman" w:hAnsi="Times New Roman" w:cs="Times New Roman"/>
                    <w:sz w:val="28"/>
                    <w:szCs w:val="28"/>
                  </w:rPr>
                  <w:t>z</w:t>
                </w:r>
                <w:r>
                  <w:rPr>
                    <w:rFonts w:ascii="Times New Roman" w:hAnsi="Times New Roman" w:cs="Times New Roman"/>
                    <w:sz w:val="28"/>
                    <w:szCs w:val="28"/>
                    <w:lang w:val="ru-RU"/>
                  </w:rPr>
                  <w:t xml:space="preserve">)~                   </w:t>
                </w:r>
                <w:r>
                  <w:rPr>
                    <w:rFonts w:ascii="Times New Roman" w:hAnsi="Times New Roman" w:cs="Times New Roman"/>
                    <w:sz w:val="28"/>
                    <w:szCs w:val="28"/>
                  </w:rPr>
                  <w:t>fi</w:t>
                </w:r>
                <w:r>
                  <w:rPr>
                    <w:rFonts w:ascii="Times New Roman" w:hAnsi="Times New Roman" w:cs="Times New Roman"/>
                    <w:sz w:val="28"/>
                    <w:szCs w:val="28"/>
                    <w:lang w:val="ru-RU"/>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Операция присваивания</w:t>
                </w:r>
              </w:p>
            </w:tc>
            <w:tc>
              <w:tcPr>
                <w:tcW w:w="7797"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&lt;идентификатор&gt;=&lt;литерал/идентификатор&gt;~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Пример:        </w:t>
                </w:r>
                <w:r>
                  <w:rPr>
                    <w:rFonts w:ascii="Times New Roman" w:hAnsi="Times New Roman" w:cs="Times New Roman"/>
                    <w:sz w:val="28"/>
                    <w:szCs w:val="28"/>
                  </w:rPr>
                  <w:t>g</w:t>
                </w:r>
                <w:r>
                  <w:rPr>
                    <w:rFonts w:ascii="Times New Roman" w:hAnsi="Times New Roman" w:cs="Times New Roman"/>
                    <w:sz w:val="28"/>
                    <w:szCs w:val="28"/>
                    <w:lang w:val="ru-RU"/>
                  </w:rPr>
                  <w:t>=</w:t>
                </w:r>
                <w:r>
                  <w:rPr>
                    <w:rFonts w:hint="default" w:ascii="Times New Roman" w:hAnsi="Times New Roman" w:cs="Times New Roman"/>
                    <w:sz w:val="28"/>
                    <w:szCs w:val="28"/>
                    <w:lang w:val="en-US"/>
                  </w:rPr>
                  <w:t>comp</w:t>
                </w:r>
                <w:r>
                  <w:rPr>
                    <w:rFonts w:ascii="Times New Roman" w:hAnsi="Times New Roman" w:cs="Times New Roman"/>
                    <w:sz w:val="28"/>
                    <w:szCs w:val="28"/>
                    <w:lang w:val="ru-RU"/>
                  </w:rPr>
                  <w:t>(</w:t>
                </w:r>
                <w:r>
                  <w:rPr>
                    <w:rFonts w:ascii="Times New Roman" w:hAnsi="Times New Roman" w:cs="Times New Roman"/>
                    <w:sz w:val="28"/>
                    <w:szCs w:val="28"/>
                  </w:rPr>
                  <w:t>a</w:t>
                </w:r>
                <w:r>
                  <w:rPr>
                    <w:rFonts w:ascii="Times New Roman" w:hAnsi="Times New Roman" w:cs="Times New Roman"/>
                    <w:sz w:val="28"/>
                    <w:szCs w:val="28"/>
                    <w:lang w:val="ru-RU"/>
                  </w:rPr>
                  <w:t>,</w:t>
                </w:r>
                <w:r>
                  <w:rPr>
                    <w:rFonts w:ascii="Times New Roman" w:hAnsi="Times New Roman" w:cs="Times New Roman"/>
                    <w:sz w:val="28"/>
                    <w:szCs w:val="28"/>
                  </w:rPr>
                  <w:t>b</w:t>
                </w:r>
                <w:r>
                  <w:rPr>
                    <w:rFonts w:ascii="Times New Roman" w:hAnsi="Times New Roman" w:cs="Times New Roman"/>
                    <w:sz w:val="28"/>
                    <w:szCs w:val="28"/>
                    <w:lang w:val="ru-RU"/>
                  </w:rPr>
                  <w:t>)~</w:t>
                </w:r>
              </w:p>
            </w:tc>
          </w:tr>
        </w:tbl>
        <w:p>
          <w:pPr>
            <w:tabs>
              <w:tab w:val="left" w:pos="1710"/>
            </w:tabs>
            <w:spacing w:after="0"/>
            <w:ind w:right="-1"/>
            <w:jc w:val="both"/>
            <w:rPr>
              <w:rFonts w:ascii="Times New Roman" w:hAnsi="Times New Roman" w:cs="Times New Roman"/>
              <w:sz w:val="28"/>
              <w:szCs w:val="28"/>
              <w:lang w:val="ru-RU"/>
            </w:rPr>
          </w:pPr>
        </w:p>
        <w:p>
          <w:pPr>
            <w:tabs>
              <w:tab w:val="left" w:pos="1710"/>
            </w:tabs>
            <w:spacing w:after="0"/>
            <w:ind w:right="-1"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15" w:name="_Toc59020699"/>
          <w:r>
            <w:rPr>
              <w:rFonts w:ascii="Times New Roman" w:hAnsi="Times New Roman" w:cs="Times New Roman"/>
              <w:b/>
              <w:color w:val="auto"/>
              <w:sz w:val="28"/>
              <w:szCs w:val="28"/>
              <w:lang w:val="ru-RU"/>
            </w:rPr>
            <w:t>1.12 Операции языка</w:t>
          </w:r>
          <w:bookmarkEnd w:id="15"/>
          <w:r>
            <w:rPr>
              <w:rFonts w:ascii="Times New Roman" w:hAnsi="Times New Roman" w:cs="Times New Roman"/>
              <w:b/>
              <w:color w:val="auto"/>
              <w:sz w:val="28"/>
              <w:szCs w:val="28"/>
              <w:lang w:val="ru-RU"/>
            </w:rPr>
            <w:t xml:space="preserve"> </w:t>
          </w:r>
        </w:p>
        <w:p>
          <w:pPr>
            <w:spacing w:after="0" w:line="240" w:lineRule="auto"/>
            <w:ind w:firstLine="709"/>
            <w:jc w:val="both"/>
            <w:rPr>
              <w:rFonts w:ascii="Times New Roman" w:hAnsi="Times New Roman" w:cs="Times New Roman"/>
              <w:sz w:val="28"/>
              <w:szCs w:val="28"/>
            </w:rPr>
          </w:pPr>
          <w:bookmarkStart w:id="16" w:name="_Hlk121796162"/>
          <w:r>
            <w:rPr>
              <w:rFonts w:ascii="Times New Roman" w:hAnsi="Times New Roman" w:cs="Times New Roman"/>
              <w:sz w:val="28"/>
              <w:szCs w:val="28"/>
            </w:rPr>
            <w:t xml:space="preserve">Операции языка </w:t>
          </w:r>
          <w:r>
            <w:rPr>
              <w:rFonts w:hint="default" w:ascii="Times New Roman" w:hAnsi="Times New Roman" w:cs="Times New Roman"/>
              <w:sz w:val="28"/>
              <w:szCs w:val="28"/>
              <w:lang w:val="en-US"/>
            </w:rPr>
            <w:t>OKS-</w:t>
          </w:r>
          <w:r>
            <w:rPr>
              <w:rFonts w:ascii="Times New Roman" w:hAnsi="Times New Roman" w:cs="Times New Roman"/>
              <w:sz w:val="28"/>
              <w:szCs w:val="28"/>
            </w:rPr>
            <w:t>2</w:t>
          </w:r>
          <w:r>
            <w:rPr>
              <w:rFonts w:hint="default" w:ascii="Times New Roman" w:hAnsi="Times New Roman" w:cs="Times New Roman"/>
              <w:sz w:val="28"/>
              <w:szCs w:val="28"/>
              <w:lang w:val="en-US"/>
            </w:rPr>
            <w:t>023</w:t>
          </w:r>
          <w:r>
            <w:rPr>
              <w:rFonts w:ascii="Times New Roman" w:hAnsi="Times New Roman" w:cs="Times New Roman"/>
              <w:sz w:val="28"/>
              <w:szCs w:val="28"/>
            </w:rPr>
            <w:t xml:space="preserve"> и их приоритет представлен в таблице 1.</w:t>
          </w:r>
          <w:r>
            <w:rPr>
              <w:rFonts w:hint="default" w:ascii="Times New Roman" w:hAnsi="Times New Roman" w:cs="Times New Roman"/>
              <w:sz w:val="28"/>
              <w:szCs w:val="28"/>
              <w:lang w:val="en-US"/>
            </w:rPr>
            <w:t>5</w:t>
          </w:r>
          <w:r>
            <w:rPr>
              <w:rFonts w:ascii="Times New Roman" w:hAnsi="Times New Roman" w:cs="Times New Roman"/>
              <w:sz w:val="28"/>
              <w:szCs w:val="28"/>
            </w:rPr>
            <w:t>.</w:t>
          </w:r>
        </w:p>
        <w:p>
          <w:pPr>
            <w:spacing w:after="0" w:line="240" w:lineRule="auto"/>
            <w:ind w:firstLine="709"/>
            <w:jc w:val="both"/>
            <w:rPr>
              <w:rFonts w:ascii="Times New Roman" w:hAnsi="Times New Roman" w:cs="Times New Roman"/>
              <w:sz w:val="28"/>
              <w:szCs w:val="28"/>
            </w:rPr>
          </w:pPr>
        </w:p>
        <w:p>
          <w:pPr>
            <w:spacing w:after="0"/>
            <w:jc w:val="both"/>
            <w:rPr>
              <w:rFonts w:hint="default" w:ascii="Times New Roman" w:hAnsi="Times New Roman" w:cs="Times New Roman"/>
              <w:sz w:val="28"/>
              <w:szCs w:val="28"/>
              <w:lang w:val="en-US"/>
            </w:rPr>
          </w:pPr>
          <w:r>
            <w:rPr>
              <w:rFonts w:ascii="Times New Roman" w:hAnsi="Times New Roman" w:cs="Times New Roman"/>
              <w:sz w:val="28"/>
              <w:szCs w:val="28"/>
            </w:rPr>
            <w:t>Таблица 1.</w:t>
          </w:r>
          <w:r>
            <w:rPr>
              <w:rFonts w:hint="default" w:ascii="Times New Roman" w:hAnsi="Times New Roman" w:cs="Times New Roman"/>
              <w:sz w:val="28"/>
              <w:szCs w:val="28"/>
              <w:lang w:val="en-US"/>
            </w:rPr>
            <w:t>5</w:t>
          </w:r>
          <w:r>
            <w:rPr>
              <w:rFonts w:ascii="Times New Roman" w:hAnsi="Times New Roman" w:cs="Times New Roman"/>
              <w:sz w:val="28"/>
              <w:szCs w:val="28"/>
            </w:rPr>
            <w:t xml:space="preserve">. Операторы языка </w:t>
          </w:r>
          <w:r>
            <w:rPr>
              <w:rFonts w:hint="default" w:ascii="Times New Roman" w:hAnsi="Times New Roman" w:cs="Times New Roman"/>
              <w:sz w:val="28"/>
              <w:szCs w:val="28"/>
              <w:lang w:val="en-US"/>
            </w:rPr>
            <w:t>OKS-2023</w:t>
          </w:r>
        </w:p>
        <w:tbl>
          <w:tblPr>
            <w:tblStyle w:val="12"/>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6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tcPr>
              <w:p>
                <w:pPr>
                  <w:pStyle w:val="13"/>
                  <w:jc w:val="both"/>
                  <w:rPr>
                    <w:rFonts w:ascii="Times New Roman" w:hAnsi="Times New Roman" w:cs="Times New Roman"/>
                    <w:sz w:val="28"/>
                    <w:szCs w:val="28"/>
                  </w:rPr>
                </w:pPr>
                <w:r>
                  <w:rPr>
                    <w:rFonts w:ascii="Times New Roman" w:hAnsi="Times New Roman" w:cs="Times New Roman"/>
                    <w:sz w:val="28"/>
                    <w:szCs w:val="28"/>
                  </w:rPr>
                  <w:t xml:space="preserve">Тип оператора </w:t>
                </w:r>
              </w:p>
            </w:tc>
            <w:tc>
              <w:tcPr>
                <w:tcW w:w="6719" w:type="dxa"/>
              </w:tcPr>
              <w:p>
                <w:pPr>
                  <w:pStyle w:val="13"/>
                  <w:jc w:val="both"/>
                  <w:rPr>
                    <w:rFonts w:ascii="Times New Roman" w:hAnsi="Times New Roman" w:cs="Times New Roman"/>
                    <w:sz w:val="28"/>
                    <w:szCs w:val="28"/>
                  </w:rPr>
                </w:pPr>
                <w:r>
                  <w:rPr>
                    <w:rFonts w:ascii="Times New Roman" w:hAnsi="Times New Roman" w:cs="Times New Roman"/>
                    <w:sz w:val="28"/>
                    <w:szCs w:val="28"/>
                  </w:rPr>
                  <w:t>Оператор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tcPr>
              <w:p>
                <w:pPr>
                  <w:pStyle w:val="13"/>
                  <w:jc w:val="both"/>
                  <w:rPr>
                    <w:rFonts w:ascii="Times New Roman" w:hAnsi="Times New Roman" w:cs="Times New Roman"/>
                    <w:sz w:val="28"/>
                    <w:szCs w:val="28"/>
                  </w:rPr>
                </w:pPr>
                <w:r>
                  <w:rPr>
                    <w:rFonts w:ascii="Times New Roman" w:hAnsi="Times New Roman" w:cs="Times New Roman"/>
                    <w:sz w:val="28"/>
                    <w:szCs w:val="28"/>
                  </w:rPr>
                  <w:t xml:space="preserve">Арифметические </w:t>
                </w:r>
              </w:p>
            </w:tc>
            <w:tc>
              <w:tcPr>
                <w:tcW w:w="6719" w:type="dxa"/>
              </w:tcPr>
              <w:p>
                <w:pPr>
                  <w:pStyle w:val="13"/>
                  <w:jc w:val="both"/>
                  <w:rPr>
                    <w:rFonts w:ascii="Times New Roman" w:hAnsi="Times New Roman" w:cs="Times New Roman"/>
                    <w:sz w:val="28"/>
                    <w:szCs w:val="28"/>
                  </w:rPr>
                </w:pPr>
                <w:r>
                  <w:rPr>
                    <w:rFonts w:ascii="Times New Roman" w:hAnsi="Times New Roman" w:cs="Times New Roman"/>
                    <w:b/>
                    <w:sz w:val="28"/>
                    <w:szCs w:val="28"/>
                  </w:rPr>
                  <w:t xml:space="preserve">+ - </w:t>
                </w:r>
                <w:r>
                  <w:rPr>
                    <w:rFonts w:ascii="Times New Roman" w:hAnsi="Times New Roman" w:cs="Times New Roman"/>
                    <w:sz w:val="28"/>
                    <w:szCs w:val="28"/>
                  </w:rPr>
                  <w:t>сложение</w:t>
                </w:r>
              </w:p>
              <w:p>
                <w:pPr>
                  <w:pStyle w:val="13"/>
                  <w:jc w:val="both"/>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 </w:t>
                </w:r>
                <w:r>
                  <w:rPr>
                    <w:rFonts w:ascii="Times New Roman" w:hAnsi="Times New Roman" w:cs="Times New Roman"/>
                    <w:sz w:val="28"/>
                    <w:szCs w:val="28"/>
                  </w:rPr>
                  <w:t xml:space="preserve">разность </w:t>
                </w:r>
              </w:p>
              <w:p>
                <w:pPr>
                  <w:pStyle w:val="13"/>
                  <w:jc w:val="both"/>
                  <w:rPr>
                    <w:rFonts w:ascii="Times New Roman" w:hAnsi="Times New Roman" w:cs="Times New Roman"/>
                    <w:sz w:val="28"/>
                    <w:szCs w:val="28"/>
                  </w:rPr>
                </w:pPr>
                <w:r>
                  <w:rPr>
                    <w:rFonts w:ascii="Times New Roman" w:hAnsi="Times New Roman" w:cs="Times New Roman"/>
                    <w:b/>
                    <w:sz w:val="28"/>
                    <w:szCs w:val="28"/>
                  </w:rPr>
                  <w:t xml:space="preserve">* - </w:t>
                </w:r>
                <w:r>
                  <w:rPr>
                    <w:rFonts w:ascii="Times New Roman" w:hAnsi="Times New Roman" w:cs="Times New Roman"/>
                    <w:sz w:val="28"/>
                    <w:szCs w:val="28"/>
                  </w:rPr>
                  <w:t xml:space="preserve">умножение </w:t>
                </w:r>
              </w:p>
              <w:p>
                <w:pPr>
                  <w:pStyle w:val="13"/>
                  <w:jc w:val="both"/>
                  <w:rPr>
                    <w:rFonts w:ascii="Times New Roman" w:hAnsi="Times New Roman" w:cs="Times New Roman"/>
                    <w:sz w:val="28"/>
                    <w:szCs w:val="28"/>
                  </w:rPr>
                </w:pPr>
                <w:r>
                  <w:rPr>
                    <w:rFonts w:ascii="Times New Roman" w:hAnsi="Times New Roman" w:cs="Times New Roman"/>
                    <w:b/>
                    <w:sz w:val="28"/>
                    <w:szCs w:val="28"/>
                    <w:lang w:val="en-US"/>
                  </w:rPr>
                  <w:t>%</w:t>
                </w:r>
                <w:r>
                  <w:rPr>
                    <w:rFonts w:ascii="Times New Roman" w:hAnsi="Times New Roman" w:cs="Times New Roman"/>
                    <w:b/>
                    <w:sz w:val="28"/>
                    <w:szCs w:val="28"/>
                  </w:rPr>
                  <w:t xml:space="preserve"> - </w:t>
                </w:r>
                <w:r>
                  <w:rPr>
                    <w:rFonts w:ascii="Times New Roman" w:hAnsi="Times New Roman" w:cs="Times New Roman"/>
                    <w:sz w:val="28"/>
                    <w:szCs w:val="28"/>
                  </w:rPr>
                  <w:t xml:space="preserve">деление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1" w:type="dxa"/>
              </w:tcPr>
              <w:p>
                <w:pPr>
                  <w:pStyle w:val="13"/>
                  <w:jc w:val="both"/>
                  <w:rPr>
                    <w:rFonts w:ascii="Times New Roman" w:hAnsi="Times New Roman" w:cs="Times New Roman"/>
                    <w:sz w:val="28"/>
                    <w:szCs w:val="28"/>
                  </w:rPr>
                </w:pPr>
                <w:r>
                  <w:rPr>
                    <w:rFonts w:ascii="Times New Roman" w:hAnsi="Times New Roman" w:cs="Times New Roman"/>
                    <w:sz w:val="28"/>
                    <w:szCs w:val="28"/>
                  </w:rPr>
                  <w:t>Сравнения</w:t>
                </w:r>
              </w:p>
            </w:tc>
            <w:tc>
              <w:tcPr>
                <w:tcW w:w="6719" w:type="dxa"/>
              </w:tcPr>
              <w:p>
                <w:pPr>
                  <w:pStyle w:val="13"/>
                  <w:jc w:val="both"/>
                  <w:rPr>
                    <w:rFonts w:ascii="Times New Roman" w:hAnsi="Times New Roman" w:cs="Times New Roman"/>
                    <w:sz w:val="28"/>
                    <w:szCs w:val="28"/>
                  </w:rPr>
                </w:pPr>
                <w:r>
                  <w:rPr>
                    <w:rFonts w:ascii="Times New Roman" w:hAnsi="Times New Roman" w:cs="Times New Roman"/>
                    <w:b/>
                    <w:sz w:val="28"/>
                    <w:szCs w:val="28"/>
                  </w:rPr>
                  <w:t>&gt;</w:t>
                </w:r>
                <w:r>
                  <w:rPr>
                    <w:rFonts w:ascii="Times New Roman" w:hAnsi="Times New Roman" w:cs="Times New Roman"/>
                    <w:sz w:val="28"/>
                    <w:szCs w:val="28"/>
                  </w:rPr>
                  <w:t xml:space="preserve"> - больше </w:t>
                </w:r>
              </w:p>
              <w:p>
                <w:pPr>
                  <w:pStyle w:val="13"/>
                  <w:jc w:val="both"/>
                  <w:rPr>
                    <w:rFonts w:ascii="Times New Roman" w:hAnsi="Times New Roman" w:cs="Times New Roman"/>
                    <w:sz w:val="28"/>
                    <w:szCs w:val="28"/>
                  </w:rPr>
                </w:pPr>
                <w:r>
                  <w:rPr>
                    <w:rFonts w:ascii="Times New Roman" w:hAnsi="Times New Roman" w:cs="Times New Roman"/>
                    <w:b/>
                    <w:sz w:val="28"/>
                    <w:szCs w:val="28"/>
                  </w:rPr>
                  <w:t xml:space="preserve">&lt; </w:t>
                </w:r>
                <w:r>
                  <w:rPr>
                    <w:rFonts w:ascii="Times New Roman" w:hAnsi="Times New Roman" w:cs="Times New Roman"/>
                    <w:sz w:val="28"/>
                    <w:szCs w:val="28"/>
                  </w:rPr>
                  <w:t xml:space="preserve">- меньше </w:t>
                </w:r>
              </w:p>
              <w:p>
                <w:pPr>
                  <w:pStyle w:val="13"/>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 не равно </w:t>
                </w:r>
              </w:p>
              <w:p>
                <w:pPr>
                  <w:pStyle w:val="13"/>
                  <w:jc w:val="both"/>
                  <w:rPr>
                    <w:rFonts w:ascii="Times New Roman" w:hAnsi="Times New Roman" w:cs="Times New Roman"/>
                    <w:sz w:val="28"/>
                    <w:szCs w:val="28"/>
                  </w:rPr>
                </w:pPr>
                <w:r>
                  <w:rPr>
                    <w:rFonts w:ascii="Times New Roman" w:hAnsi="Times New Roman" w:cs="Times New Roman"/>
                    <w:sz w:val="28"/>
                    <w:szCs w:val="28"/>
                  </w:rPr>
                  <w:t xml:space="preserve">&gt;= – больше или равно </w:t>
                </w:r>
              </w:p>
              <w:p>
                <w:pPr>
                  <w:pStyle w:val="13"/>
                  <w:jc w:val="both"/>
                  <w:rPr>
                    <w:rFonts w:ascii="Times New Roman" w:hAnsi="Times New Roman" w:cs="Times New Roman"/>
                    <w:sz w:val="28"/>
                    <w:szCs w:val="28"/>
                  </w:rPr>
                </w:pPr>
                <w:r>
                  <w:rPr>
                    <w:rFonts w:ascii="Times New Roman" w:hAnsi="Times New Roman" w:cs="Times New Roman"/>
                    <w:sz w:val="28"/>
                    <w:szCs w:val="28"/>
                  </w:rPr>
                  <w:t xml:space="preserve">&lt;= - меньше или равно  </w:t>
                </w:r>
              </w:p>
              <w:p>
                <w:pPr>
                  <w:pStyle w:val="13"/>
                  <w:jc w:val="both"/>
                  <w:rPr>
                    <w:rFonts w:ascii="Times New Roman" w:hAnsi="Times New Roman" w:cs="Times New Roman"/>
                    <w:sz w:val="28"/>
                    <w:szCs w:val="28"/>
                  </w:rPr>
                </w:pPr>
                <w:r>
                  <w:rPr>
                    <w:rFonts w:ascii="Times New Roman" w:hAnsi="Times New Roman" w:cs="Times New Roman"/>
                    <w:sz w:val="28"/>
                    <w:szCs w:val="28"/>
                    <w:lang w:val="en-US"/>
                  </w:rPr>
                  <w:t>&amp;</w:t>
                </w:r>
                <w:r>
                  <w:rPr>
                    <w:rFonts w:ascii="Times New Roman" w:hAnsi="Times New Roman" w:cs="Times New Roman"/>
                    <w:sz w:val="28"/>
                    <w:szCs w:val="28"/>
                  </w:rPr>
                  <w:t xml:space="preserve"> - равно </w:t>
                </w:r>
              </w:p>
            </w:tc>
          </w:tr>
          <w:bookmarkEnd w:id="16"/>
        </w:tbl>
        <w:p>
          <w:pPr>
            <w:tabs>
              <w:tab w:val="left" w:pos="1710"/>
            </w:tabs>
            <w:spacing w:after="0"/>
            <w:ind w:right="-1" w:firstLine="709"/>
            <w:jc w:val="both"/>
            <w:rPr>
              <w:rFonts w:ascii="Times New Roman" w:hAnsi="Times New Roman" w:cs="Times New Roman"/>
              <w:b/>
              <w:sz w:val="28"/>
              <w:szCs w:val="28"/>
              <w:lang w:val="ru-RU"/>
            </w:rPr>
          </w:pPr>
        </w:p>
        <w:p>
          <w:pPr>
            <w:pStyle w:val="2"/>
            <w:rPr>
              <w:rFonts w:ascii="Times New Roman" w:hAnsi="Times New Roman" w:cs="Times New Roman"/>
              <w:color w:val="auto"/>
              <w:sz w:val="28"/>
              <w:szCs w:val="28"/>
              <w:lang w:val="ru-RU"/>
            </w:rPr>
          </w:pPr>
          <w:bookmarkStart w:id="17" w:name="_Toc59020700"/>
          <w:r>
            <w:rPr>
              <w:rFonts w:ascii="Times New Roman" w:hAnsi="Times New Roman" w:cs="Times New Roman"/>
              <w:b/>
              <w:color w:val="auto"/>
              <w:sz w:val="28"/>
              <w:szCs w:val="28"/>
              <w:lang w:val="ru-RU"/>
            </w:rPr>
            <w:t>1.13</w:t>
          </w:r>
          <w:r>
            <w:rPr>
              <w:rFonts w:ascii="Times New Roman" w:hAnsi="Times New Roman" w:cs="Times New Roman"/>
              <w:color w:val="auto"/>
              <w:sz w:val="28"/>
              <w:szCs w:val="28"/>
              <w:lang w:val="ru-RU"/>
            </w:rPr>
            <w:t xml:space="preserve"> </w:t>
          </w:r>
          <w:r>
            <w:rPr>
              <w:rFonts w:ascii="Times New Roman" w:hAnsi="Times New Roman" w:cs="Times New Roman"/>
              <w:b/>
              <w:color w:val="auto"/>
              <w:sz w:val="28"/>
              <w:szCs w:val="28"/>
              <w:lang w:val="ru-RU"/>
            </w:rPr>
            <w:t>Выражения и их вычисления</w:t>
          </w:r>
          <w:bookmarkEnd w:id="17"/>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допустимы выражения как с целочисленными, так и со строковыми литералами. При этом в выражениях со строковыми операндами разрешается использовать только оператор “+”, помимо этого такое выражение не должно содержать более двух операндов.</w:t>
          </w:r>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Выражения языка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подчиняются следующим правилам:</w:t>
          </w:r>
        </w:p>
        <w:p>
          <w:pPr>
            <w:pStyle w:val="15"/>
            <w:numPr>
              <w:ilvl w:val="0"/>
              <w:numId w:val="2"/>
            </w:num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выражение, как и любая инструкция языка, должна заканчиваться сепаратором “~”;</w:t>
          </w:r>
        </w:p>
        <w:p>
          <w:pPr>
            <w:pStyle w:val="15"/>
            <w:numPr>
              <w:ilvl w:val="0"/>
              <w:numId w:val="2"/>
            </w:num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в одном выражении операндов разных типов недопустимо;</w:t>
          </w:r>
        </w:p>
        <w:p>
          <w:pPr>
            <w:pStyle w:val="15"/>
            <w:numPr>
              <w:ilvl w:val="0"/>
              <w:numId w:val="2"/>
            </w:num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присваивать идентификатору результат выражения разрешено только если их типы данных совпадают;</w:t>
          </w:r>
        </w:p>
        <w:p>
          <w:pPr>
            <w:pStyle w:val="15"/>
            <w:numPr>
              <w:ilvl w:val="0"/>
              <w:numId w:val="2"/>
            </w:num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разрешено изменять приоритет операций, используя оператор  “()”;</w:t>
          </w:r>
        </w:p>
        <w:p>
          <w:pPr>
            <w:pStyle w:val="15"/>
            <w:numPr>
              <w:ilvl w:val="0"/>
              <w:numId w:val="2"/>
            </w:num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недопустимо использование двух арифметических операторов подряд;</w:t>
          </w:r>
        </w:p>
        <w:p>
          <w:pPr>
            <w:pStyle w:val="15"/>
            <w:numPr>
              <w:ilvl w:val="0"/>
              <w:numId w:val="2"/>
            </w:num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разрешено использовать в качестве операнда вызов функции;</w:t>
          </w:r>
        </w:p>
        <w:p>
          <w:pPr>
            <w:tabs>
              <w:tab w:val="left" w:pos="1710"/>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18" w:name="_Toc59020701"/>
          <w:r>
            <w:rPr>
              <w:rFonts w:ascii="Times New Roman" w:hAnsi="Times New Roman" w:cs="Times New Roman"/>
              <w:b/>
              <w:color w:val="auto"/>
              <w:sz w:val="28"/>
              <w:szCs w:val="28"/>
              <w:lang w:val="ru-RU"/>
            </w:rPr>
            <w:t>1.14 Конструкции языка</w:t>
          </w:r>
          <w:bookmarkEnd w:id="18"/>
        </w:p>
        <w:p>
          <w:pPr>
            <w:tabs>
              <w:tab w:val="left" w:pos="1710"/>
            </w:tabs>
            <w:spacing w:after="0" w:line="240" w:lineRule="auto"/>
            <w:ind w:right="-1"/>
            <w:jc w:val="both"/>
            <w:rPr>
              <w:rFonts w:ascii="Times New Roman" w:hAnsi="Times New Roman" w:cs="Times New Roman"/>
              <w:sz w:val="28"/>
              <w:szCs w:val="28"/>
              <w:lang w:val="ru-RU"/>
            </w:rPr>
          </w:pPr>
        </w:p>
        <w:p>
          <w:pPr>
            <w:tabs>
              <w:tab w:val="left" w:pos="1710"/>
            </w:tabs>
            <w:spacing w:after="0"/>
            <w:ind w:right="-1" w:hanging="142"/>
            <w:jc w:val="both"/>
            <w:rPr>
              <w:rFonts w:hint="default" w:ascii="Times New Roman" w:hAnsi="Times New Roman" w:cs="Times New Roman"/>
              <w:sz w:val="28"/>
              <w:szCs w:val="28"/>
              <w:lang w:val="en-US"/>
            </w:rPr>
          </w:pPr>
          <w:r>
            <w:rPr>
              <w:rFonts w:ascii="Times New Roman" w:hAnsi="Times New Roman" w:cs="Times New Roman"/>
              <w:sz w:val="28"/>
              <w:szCs w:val="28"/>
              <w:lang w:val="ru-RU"/>
            </w:rPr>
            <w:t xml:space="preserve">Таблица 1.6 Характеристика конструкций языка </w:t>
          </w:r>
          <w:r>
            <w:rPr>
              <w:rFonts w:hint="default" w:ascii="Times New Roman" w:hAnsi="Times New Roman" w:cs="Times New Roman"/>
              <w:sz w:val="28"/>
              <w:szCs w:val="28"/>
              <w:lang w:val="en-US"/>
            </w:rPr>
            <w:t>OKS-2023</w:t>
          </w:r>
        </w:p>
        <w:tbl>
          <w:tblPr>
            <w:tblStyle w:val="12"/>
            <w:tblpPr w:leftFromText="180" w:rightFromText="180" w:vertAnchor="text" w:tblpXSpec="righ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7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Конструкция</w:t>
                </w:r>
              </w:p>
            </w:tc>
            <w:tc>
              <w:tcPr>
                <w:tcW w:w="7761"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Главная функция</w:t>
                </w:r>
              </w:p>
            </w:tc>
            <w:tc>
              <w:tcPr>
                <w:tcW w:w="7761" w:type="dxa"/>
                <w:vAlign w:val="center"/>
              </w:tcPr>
              <w:p>
                <w:pPr>
                  <w:tabs>
                    <w:tab w:val="left" w:pos="1710"/>
                  </w:tabs>
                  <w:spacing w:after="0"/>
                  <w:ind w:right="-1"/>
                  <w:jc w:val="both"/>
                  <w:rPr>
                    <w:rFonts w:ascii="Times New Roman" w:hAnsi="Times New Roman" w:cs="Times New Roman"/>
                    <w:b/>
                    <w:sz w:val="28"/>
                    <w:szCs w:val="28"/>
                  </w:rPr>
                </w:pPr>
                <w:r>
                  <w:rPr>
                    <w:rFonts w:ascii="Times New Roman" w:hAnsi="Times New Roman" w:cs="Times New Roman"/>
                    <w:b/>
                    <w:sz w:val="28"/>
                    <w:szCs w:val="28"/>
                  </w:rPr>
                  <w:t>head</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b/>
                    <w:sz w:val="28"/>
                    <w:szCs w:val="28"/>
                  </w:rPr>
                  <w:t xml:space="preserve">return </w:t>
                </w:r>
                <w:r>
                  <w:rPr>
                    <w:rFonts w:ascii="Times New Roman" w:hAnsi="Times New Roman" w:cs="Times New Roman"/>
                    <w:sz w:val="28"/>
                    <w:szCs w:val="28"/>
                  </w:rPr>
                  <w:t>0~</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w:t>
                </w:r>
              </w:p>
            </w:tc>
            <w:tc>
              <w:tcPr>
                <w:tcW w:w="7761"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&lt;тип данных&gt; </w:t>
                </w:r>
                <w:r>
                  <w:rPr>
                    <w:rFonts w:ascii="Times New Roman" w:hAnsi="Times New Roman" w:cs="Times New Roman"/>
                    <w:b/>
                    <w:sz w:val="28"/>
                    <w:szCs w:val="28"/>
                  </w:rPr>
                  <w:t>function</w:t>
                </w:r>
                <w:r>
                  <w:rPr>
                    <w:rFonts w:ascii="Times New Roman" w:hAnsi="Times New Roman" w:cs="Times New Roman"/>
                    <w:sz w:val="28"/>
                    <w:szCs w:val="28"/>
                    <w:lang w:val="ru-RU"/>
                  </w:rPr>
                  <w:t xml:space="preserve"> &lt;идентификатор&gt; (&lt;тип данных&gt; &lt;идентификатор&gt;, …)</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jc w:val="both"/>
                  <w:rPr>
                    <w:rFonts w:ascii="Times New Roman" w:hAnsi="Times New Roman" w:cs="Times New Roman"/>
                    <w:sz w:val="28"/>
                    <w:szCs w:val="28"/>
                    <w:lang w:val="be-BY"/>
                  </w:rPr>
                </w:pPr>
                <w:r>
                  <w:rPr>
                    <w:rFonts w:ascii="Times New Roman" w:hAnsi="Times New Roman" w:cs="Times New Roman"/>
                    <w:b/>
                    <w:sz w:val="28"/>
                    <w:szCs w:val="28"/>
                  </w:rPr>
                  <w:t>return</w:t>
                </w:r>
                <w:r>
                  <w:rPr>
                    <w:rFonts w:ascii="Times New Roman" w:hAnsi="Times New Roman" w:cs="Times New Roman"/>
                    <w:sz w:val="28"/>
                    <w:szCs w:val="28"/>
                    <w:lang w:val="ru-RU"/>
                  </w:rPr>
                  <w:t xml:space="preserve"> &lt;идентификатор/литерал&gt;~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jc w:val="both"/>
                  <w:rPr>
                    <w:rFonts w:ascii="Times New Roman" w:hAnsi="Times New Roman" w:cs="Times New Roman"/>
                    <w:sz w:val="28"/>
                    <w:szCs w:val="28"/>
                    <w:lang w:val="ru-RU"/>
                  </w:rPr>
                </w:pP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Функции пользователя должны быть определены вне тела главной функции.</w:t>
                </w:r>
              </w:p>
            </w:tc>
          </w:tr>
        </w:tbl>
        <w:p>
          <w:pPr>
            <w:rPr>
              <w:lang w:val="ru-RU"/>
            </w:rPr>
          </w:pPr>
          <w:r>
            <w:rPr>
              <w:lang w:val="ru-RU"/>
            </w:rPr>
            <w:br w:type="page"/>
          </w:r>
        </w:p>
        <w:tbl>
          <w:tblPr>
            <w:tblStyle w:val="12"/>
            <w:tblpPr w:leftFromText="180" w:rightFromText="180" w:vertAnchor="text" w:tblpXSpec="righ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7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Конструкция</w:t>
                </w:r>
              </w:p>
            </w:tc>
            <w:tc>
              <w:tcPr>
                <w:tcW w:w="7761" w:type="dxa"/>
                <w:vAlign w:val="center"/>
              </w:tcPr>
              <w:p>
                <w:pPr>
                  <w:tabs>
                    <w:tab w:val="left" w:pos="1710"/>
                  </w:tabs>
                  <w:spacing w:after="0"/>
                  <w:ind w:right="-1"/>
                  <w:jc w:val="both"/>
                  <w:rPr>
                    <w:rFonts w:ascii="Times New Roman" w:hAnsi="Times New Roman" w:cs="Times New Roman"/>
                    <w:b/>
                    <w:sz w:val="28"/>
                    <w:szCs w:val="28"/>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Цикл</w:t>
                </w:r>
              </w:p>
            </w:tc>
            <w:tc>
              <w:tcPr>
                <w:tcW w:w="7761"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b/>
                    <w:sz w:val="28"/>
                    <w:szCs w:val="28"/>
                  </w:rPr>
                  <w:t>until</w:t>
                </w:r>
                <w:r>
                  <w:rPr>
                    <w:rFonts w:ascii="Times New Roman" w:hAnsi="Times New Roman" w:cs="Times New Roman"/>
                    <w:sz w:val="28"/>
                    <w:szCs w:val="28"/>
                    <w:lang w:val="ru-RU"/>
                  </w:rPr>
                  <w:t>(&lt;идентификатор&gt;=&lt;литерал&gt;~)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tabs>
                    <w:tab w:val="left" w:pos="1710"/>
                  </w:tabs>
                  <w:spacing w:after="0"/>
                  <w:ind w:right="-1"/>
                  <w:jc w:val="both"/>
                  <w:rPr>
                    <w:rFonts w:ascii="Times New Roman" w:hAnsi="Times New Roman" w:cs="Times New Roman"/>
                    <w:sz w:val="28"/>
                    <w:szCs w:val="28"/>
                    <w:lang w:val="ru-RU"/>
                  </w:rPr>
                </w:pP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Инструкции в теле цикла повторяются пока идентификатор не окажется равен указанному значению.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Строка комментария</w:t>
                </w:r>
              </w:p>
            </w:tc>
            <w:tc>
              <w:tcPr>
                <w:tcW w:w="7761" w:type="dxa"/>
                <w:vAlign w:val="center"/>
              </w:tcPr>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rPr>
                  <w:t>#&lt;</w:t>
                </w:r>
                <w:r>
                  <w:rPr>
                    <w:rFonts w:ascii="Times New Roman" w:hAnsi="Times New Roman" w:cs="Times New Roman"/>
                    <w:sz w:val="28"/>
                    <w:szCs w:val="28"/>
                    <w:lang w:val="ru-RU"/>
                  </w:rPr>
                  <w:t>литерал</w:t>
                </w:r>
                <w:r>
                  <w:rPr>
                    <w:rFonts w:ascii="Times New Roman" w:hAnsi="Times New Roman" w:cs="Times New Roman"/>
                    <w:sz w:val="28"/>
                    <w:szCs w:val="28"/>
                  </w:rPr>
                  <w:t>&gt;</w:t>
                </w:r>
                <w:r>
                  <w:rPr>
                    <w:rFonts w:ascii="Times New Roman" w:hAnsi="Times New Roman" w:cs="Times New Roman"/>
                    <w:sz w:val="28"/>
                    <w:szCs w:val="28"/>
                    <w:lang w:val="ru-RU"/>
                  </w:rPr>
                  <w:t>;</w:t>
                </w:r>
              </w:p>
            </w:tc>
          </w:tr>
        </w:tbl>
        <w:p>
          <w:pPr>
            <w:pStyle w:val="2"/>
            <w:rPr>
              <w:rFonts w:ascii="Times New Roman" w:hAnsi="Times New Roman" w:cs="Times New Roman"/>
              <w:b/>
              <w:color w:val="auto"/>
              <w:sz w:val="28"/>
              <w:szCs w:val="28"/>
              <w:lang w:val="ru-RU"/>
            </w:rPr>
          </w:pPr>
          <w:bookmarkStart w:id="19" w:name="_Toc59020702"/>
          <w:r>
            <w:rPr>
              <w:rFonts w:ascii="Times New Roman" w:hAnsi="Times New Roman" w:cs="Times New Roman"/>
              <w:b/>
              <w:color w:val="auto"/>
              <w:sz w:val="28"/>
              <w:szCs w:val="28"/>
              <w:lang w:val="ru-RU"/>
            </w:rPr>
            <w:br w:type="textWrapping" w:clear="all"/>
          </w:r>
          <w:r>
            <w:rPr>
              <w:rFonts w:ascii="Times New Roman" w:hAnsi="Times New Roman" w:cs="Times New Roman"/>
              <w:b/>
              <w:color w:val="auto"/>
              <w:sz w:val="28"/>
              <w:szCs w:val="28"/>
              <w:lang w:val="ru-RU"/>
            </w:rPr>
            <w:t>1.15 Область видимости идентификаторов</w:t>
          </w:r>
          <w:bookmarkEnd w:id="19"/>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Все переменные и параметры локальны и могут объявляться только в теле функции. Идентификаторы, объявленные в одной функции, недоступны любой другой. </w:t>
          </w:r>
        </w:p>
        <w:p>
          <w:pPr>
            <w:tabs>
              <w:tab w:val="left" w:pos="1710"/>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0" w:name="_Toc59020703"/>
          <w:r>
            <w:rPr>
              <w:rFonts w:ascii="Times New Roman" w:hAnsi="Times New Roman" w:cs="Times New Roman"/>
              <w:b/>
              <w:color w:val="auto"/>
              <w:sz w:val="28"/>
              <w:szCs w:val="28"/>
              <w:lang w:val="ru-RU"/>
            </w:rPr>
            <w:t>1.16 Семантические проверки</w:t>
          </w:r>
          <w:bookmarkEnd w:id="20"/>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1. </w:t>
          </w:r>
          <w:r>
            <w:rPr>
              <w:rFonts w:ascii="Times New Roman" w:hAnsi="Times New Roman" w:cs="Times New Roman"/>
              <w:sz w:val="28"/>
              <w:szCs w:val="28"/>
              <w:lang w:val="ru-RU"/>
            </w:rPr>
            <w:t xml:space="preserve">Проверка наличия главной функции </w:t>
          </w:r>
          <w:r>
            <w:rPr>
              <w:rFonts w:ascii="Times New Roman" w:hAnsi="Times New Roman" w:cs="Times New Roman"/>
              <w:sz w:val="28"/>
              <w:szCs w:val="28"/>
            </w:rPr>
            <w:t>head</w:t>
          </w:r>
          <w:r>
            <w:rPr>
              <w:rFonts w:ascii="Times New Roman" w:hAnsi="Times New Roman" w:cs="Times New Roman"/>
              <w:sz w:val="28"/>
              <w:szCs w:val="28"/>
              <w:lang w:val="ru-RU"/>
            </w:rPr>
            <w:t xml:space="preserve"> – точки входа в программу.</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2. </w:t>
          </w:r>
          <w:r>
            <w:rPr>
              <w:rFonts w:ascii="Times New Roman" w:hAnsi="Times New Roman" w:cs="Times New Roman"/>
              <w:sz w:val="28"/>
              <w:szCs w:val="28"/>
              <w:lang w:val="ru-RU"/>
            </w:rPr>
            <w:t>Проверка количества точек входа в программу (не должно превышать 1).</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3. </w:t>
          </w:r>
          <w:r>
            <w:rPr>
              <w:rFonts w:ascii="Times New Roman" w:hAnsi="Times New Roman" w:cs="Times New Roman"/>
              <w:sz w:val="28"/>
              <w:szCs w:val="28"/>
              <w:lang w:val="ru-RU"/>
            </w:rPr>
            <w:t>Проверка на наличие повторного объявления идентификатора.</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4. </w:t>
          </w:r>
          <w:r>
            <w:rPr>
              <w:rFonts w:ascii="Times New Roman" w:hAnsi="Times New Roman" w:cs="Times New Roman"/>
              <w:sz w:val="28"/>
              <w:szCs w:val="28"/>
              <w:lang w:val="ru-RU"/>
            </w:rPr>
            <w:t>Проверка соответствия формальных и фактических параметров функции по типу и количеству.</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5. </w:t>
          </w:r>
          <w:r>
            <w:rPr>
              <w:rFonts w:ascii="Times New Roman" w:hAnsi="Times New Roman" w:cs="Times New Roman"/>
              <w:sz w:val="28"/>
              <w:szCs w:val="28"/>
              <w:lang w:val="ru-RU"/>
            </w:rPr>
            <w:t>Проверка совпадения типа функции и типа возвращаемого ею значения.</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6. </w:t>
          </w:r>
          <w:r>
            <w:rPr>
              <w:rFonts w:ascii="Times New Roman" w:hAnsi="Times New Roman" w:cs="Times New Roman"/>
              <w:sz w:val="28"/>
              <w:szCs w:val="28"/>
              <w:lang w:val="ru-RU"/>
            </w:rPr>
            <w:t>Проверка на использование идентификатора до его объявления.</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7. </w:t>
          </w:r>
          <w:r>
            <w:rPr>
              <w:rFonts w:ascii="Times New Roman" w:hAnsi="Times New Roman" w:cs="Times New Roman"/>
              <w:sz w:val="28"/>
              <w:szCs w:val="28"/>
              <w:lang w:val="ru-RU"/>
            </w:rPr>
            <w:t>Проверка соответствия типа идентификатора и типа присваиваемого ему значения.</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8. </w:t>
          </w:r>
          <w:r>
            <w:rPr>
              <w:rFonts w:ascii="Times New Roman" w:hAnsi="Times New Roman" w:cs="Times New Roman"/>
              <w:sz w:val="28"/>
              <w:szCs w:val="28"/>
              <w:lang w:val="ru-RU"/>
            </w:rPr>
            <w:t>Проверка использования однотипных операндов в выражениях.</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9. </w:t>
          </w:r>
          <w:r>
            <w:rPr>
              <w:rFonts w:ascii="Times New Roman" w:hAnsi="Times New Roman" w:cs="Times New Roman"/>
              <w:sz w:val="28"/>
              <w:szCs w:val="28"/>
              <w:lang w:val="ru-RU"/>
            </w:rPr>
            <w:t>Проверка значений целочисленных литералов на допустимость (входит ли в разрешенный диапазон).</w:t>
          </w:r>
        </w:p>
        <w:p>
          <w:pPr>
            <w:pStyle w:val="15"/>
            <w:numPr>
              <w:ilvl w:val="0"/>
              <w:numId w:val="0"/>
            </w:numPr>
            <w:tabs>
              <w:tab w:val="left" w:pos="1710"/>
            </w:tabs>
            <w:spacing w:after="0"/>
            <w:ind w:left="709" w:leftChars="0" w:right="-1" w:rightChars="0"/>
            <w:jc w:val="both"/>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10. </w:t>
          </w:r>
          <w:r>
            <w:rPr>
              <w:rFonts w:ascii="Times New Roman" w:hAnsi="Times New Roman" w:cs="Times New Roman"/>
              <w:sz w:val="28"/>
              <w:szCs w:val="28"/>
              <w:lang w:val="ru-RU"/>
            </w:rPr>
            <w:t>Проверка операций со строками на допустимость.</w:t>
          </w:r>
        </w:p>
        <w:p>
          <w:pPr>
            <w:tabs>
              <w:tab w:val="left" w:pos="1710"/>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1" w:name="_Toc59020704"/>
          <w:r>
            <w:rPr>
              <w:rFonts w:ascii="Times New Roman" w:hAnsi="Times New Roman" w:cs="Times New Roman"/>
              <w:b/>
              <w:color w:val="auto"/>
              <w:sz w:val="28"/>
              <w:szCs w:val="28"/>
              <w:lang w:val="ru-RU"/>
            </w:rPr>
            <w:t>1.17 Распределение оперативной памяти на этапе выполнения.</w:t>
          </w:r>
          <w:bookmarkEnd w:id="21"/>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be-BY"/>
            </w:rPr>
            <w:t>При</w:t>
          </w:r>
          <w:r>
            <w:rPr>
              <w:rFonts w:ascii="Times New Roman" w:hAnsi="Times New Roman" w:cs="Times New Roman"/>
              <w:sz w:val="28"/>
              <w:szCs w:val="28"/>
              <w:lang w:val="ru-RU"/>
            </w:rPr>
            <w:t xml:space="preserve"> трансляции кода используется  две области памяти: сегмент констант и сегмент данных. Они заполняются с помощью таблицы лексем и таблицы идентификаторов, сформированных на этапе лексического анализа. В сегмент констант заносятся строковые и целочисленные литералы. В сегмент данных – переменные и параметры функций. </w:t>
          </w:r>
        </w:p>
        <w:p>
          <w:pPr>
            <w:pStyle w:val="2"/>
            <w:rPr>
              <w:rFonts w:ascii="Times New Roman" w:hAnsi="Times New Roman" w:cs="Times New Roman"/>
              <w:b/>
              <w:color w:val="auto"/>
              <w:sz w:val="28"/>
              <w:szCs w:val="28"/>
              <w:lang w:val="ru-RU"/>
            </w:rPr>
          </w:pPr>
          <w:bookmarkStart w:id="22" w:name="_Toc59020705"/>
          <w:r>
            <w:rPr>
              <w:rFonts w:ascii="Times New Roman" w:hAnsi="Times New Roman" w:cs="Times New Roman"/>
              <w:b/>
              <w:color w:val="auto"/>
              <w:sz w:val="28"/>
              <w:szCs w:val="28"/>
              <w:lang w:val="ru-RU"/>
            </w:rPr>
            <w:t>1.18 Стандартная библиотека и ее состав</w:t>
          </w:r>
          <w:bookmarkEnd w:id="22"/>
        </w:p>
        <w:p>
          <w:pPr>
            <w:widowControl w:val="0"/>
            <w:spacing w:after="0" w:line="240" w:lineRule="auto"/>
            <w:ind w:firstLine="709"/>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 xml:space="preserve">В языке </w:t>
          </w:r>
          <w:r>
            <w:rPr>
              <w:rFonts w:hint="default" w:ascii="Times New Roman" w:hAnsi="Times New Roman" w:eastAsia="Times New Roman" w:cs="Times New Roman"/>
              <w:sz w:val="28"/>
              <w:szCs w:val="28"/>
              <w:lang w:val="en-US" w:eastAsia="ru-RU"/>
            </w:rPr>
            <w:t>OKS-2023</w:t>
          </w:r>
          <w:r>
            <w:rPr>
              <w:rFonts w:ascii="Times New Roman" w:hAnsi="Times New Roman" w:eastAsia="Times New Roman" w:cs="Times New Roman"/>
              <w:sz w:val="28"/>
              <w:szCs w:val="28"/>
              <w:lang w:val="ru-RU" w:eastAsia="ru-RU"/>
            </w:rPr>
            <w:t xml:space="preserve"> присутствует стандартная библиотека, которая подключается автоматически при трансляции исходного кода в язык ассемблера. Содержимое библиотеки и описание функций представлено в таблице 1.</w:t>
          </w:r>
          <w:r>
            <w:rPr>
              <w:rFonts w:hint="default" w:ascii="Times New Roman" w:hAnsi="Times New Roman" w:eastAsia="Times New Roman" w:cs="Times New Roman"/>
              <w:sz w:val="28"/>
              <w:szCs w:val="28"/>
              <w:lang w:val="en-US" w:eastAsia="ru-RU"/>
            </w:rPr>
            <w:t>7</w:t>
          </w:r>
          <w:r>
            <w:rPr>
              <w:rFonts w:ascii="Times New Roman" w:hAnsi="Times New Roman" w:eastAsia="Times New Roman" w:cs="Times New Roman"/>
              <w:sz w:val="28"/>
              <w:szCs w:val="28"/>
              <w:lang w:val="ru-RU" w:eastAsia="ru-RU"/>
            </w:rPr>
            <w:t xml:space="preserve">. </w:t>
          </w:r>
        </w:p>
        <w:p>
          <w:pPr>
            <w:pStyle w:val="2"/>
            <w:rPr>
              <w:rFonts w:ascii="Times New Roman" w:hAnsi="Times New Roman" w:cs="Times New Roman"/>
              <w:color w:val="auto"/>
              <w:sz w:val="28"/>
              <w:szCs w:val="28"/>
              <w:lang w:val="ru-RU"/>
            </w:rPr>
          </w:pPr>
        </w:p>
        <w:p>
          <w:pPr>
            <w:tabs>
              <w:tab w:val="left" w:pos="1710"/>
            </w:tabs>
            <w:spacing w:after="0"/>
            <w:ind w:right="-1" w:hanging="142"/>
            <w:jc w:val="both"/>
            <w:rPr>
              <w:rFonts w:hint="default" w:ascii="Times New Roman" w:hAnsi="Times New Roman" w:cs="Times New Roman"/>
              <w:sz w:val="28"/>
              <w:szCs w:val="28"/>
              <w:lang w:val="en-US"/>
            </w:rPr>
          </w:pPr>
          <w:r>
            <w:rPr>
              <w:rFonts w:ascii="Times New Roman" w:hAnsi="Times New Roman" w:cs="Times New Roman"/>
              <w:sz w:val="28"/>
              <w:szCs w:val="28"/>
              <w:lang w:val="ru-RU"/>
            </w:rPr>
            <w:t xml:space="preserve">Таблица 1.7 Стандартная библиотека языка </w:t>
          </w:r>
          <w:r>
            <w:rPr>
              <w:rFonts w:hint="default" w:ascii="Times New Roman" w:hAnsi="Times New Roman" w:cs="Times New Roman"/>
              <w:sz w:val="28"/>
              <w:szCs w:val="28"/>
              <w:lang w:val="en-US"/>
            </w:rPr>
            <w:t>OKS-2023</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2"/>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vAlign w:val="center"/>
              </w:tcPr>
              <w:p>
                <w:pPr>
                  <w:tabs>
                    <w:tab w:val="left" w:pos="1710"/>
                  </w:tabs>
                  <w:spacing w:after="0"/>
                  <w:ind w:right="-1"/>
                  <w:rPr>
                    <w:rFonts w:ascii="Times New Roman" w:hAnsi="Times New Roman" w:cs="Times New Roman"/>
                    <w:sz w:val="28"/>
                    <w:szCs w:val="28"/>
                    <w:lang w:val="ru-RU"/>
                  </w:rPr>
                </w:pPr>
                <w:r>
                  <w:rPr>
                    <w:rFonts w:ascii="Times New Roman" w:hAnsi="Times New Roman" w:cs="Times New Roman"/>
                    <w:sz w:val="28"/>
                    <w:szCs w:val="28"/>
                    <w:lang w:val="ru-RU"/>
                  </w:rPr>
                  <w:t>Функция</w:t>
                </w:r>
              </w:p>
            </w:tc>
            <w:tc>
              <w:tcPr>
                <w:tcW w:w="6486" w:type="dxa"/>
                <w:vAlign w:val="center"/>
              </w:tcPr>
              <w:p>
                <w:pPr>
                  <w:tabs>
                    <w:tab w:val="left" w:pos="1710"/>
                  </w:tabs>
                  <w:spacing w:after="0"/>
                  <w:ind w:right="-1"/>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vAlign w:val="center"/>
              </w:tcPr>
              <w:p>
                <w:pPr>
                  <w:tabs>
                    <w:tab w:val="left" w:pos="1710"/>
                  </w:tabs>
                  <w:spacing w:after="0"/>
                  <w:ind w:right="-1"/>
                  <w:rPr>
                    <w:rFonts w:ascii="Times New Roman" w:hAnsi="Times New Roman" w:cs="Times New Roman"/>
                    <w:sz w:val="28"/>
                    <w:szCs w:val="28"/>
                  </w:rPr>
                </w:pPr>
                <w:r>
                  <w:rPr>
                    <w:rFonts w:ascii="Times New Roman" w:hAnsi="Times New Roman" w:cs="Times New Roman"/>
                    <w:sz w:val="28"/>
                    <w:szCs w:val="28"/>
                  </w:rPr>
                  <w:t xml:space="preserve">string </w:t>
                </w:r>
                <w:r>
                  <w:rPr>
                    <w:rFonts w:hint="default" w:ascii="Times New Roman" w:hAnsi="Times New Roman" w:cs="Times New Roman"/>
                    <w:sz w:val="28"/>
                    <w:szCs w:val="28"/>
                    <w:lang w:val="en-US"/>
                  </w:rPr>
                  <w:t>comp</w:t>
                </w:r>
                <w:r>
                  <w:rPr>
                    <w:rFonts w:ascii="Times New Roman" w:hAnsi="Times New Roman" w:cs="Times New Roman"/>
                    <w:sz w:val="28"/>
                    <w:szCs w:val="28"/>
                  </w:rPr>
                  <w:t>(string a, string b)</w:t>
                </w:r>
              </w:p>
            </w:tc>
            <w:tc>
              <w:tcPr>
                <w:tcW w:w="6486" w:type="dxa"/>
                <w:vAlign w:val="center"/>
              </w:tcPr>
              <w:p>
                <w:pPr>
                  <w:tabs>
                    <w:tab w:val="left" w:pos="1710"/>
                  </w:tabs>
                  <w:spacing w:after="0"/>
                  <w:ind w:right="-1"/>
                  <w:rPr>
                    <w:rFonts w:ascii="Times New Roman" w:hAnsi="Times New Roman" w:cs="Times New Roman"/>
                    <w:sz w:val="28"/>
                    <w:szCs w:val="28"/>
                    <w:lang w:val="ru-RU"/>
                  </w:rPr>
                </w:pPr>
                <w:r>
                  <w:rPr>
                    <w:rFonts w:ascii="Times New Roman" w:hAnsi="Times New Roman" w:cs="Times New Roman"/>
                    <w:sz w:val="28"/>
                    <w:szCs w:val="28"/>
                    <w:lang w:val="ru-RU"/>
                  </w:rPr>
                  <w:t>Строковая функция, п</w:t>
                </w:r>
                <w:r>
                  <w:rPr>
                    <w:rFonts w:hint="default" w:ascii="Times New Roman" w:hAnsi="Times New Roman" w:eastAsia="Times New Roman"/>
                    <w:sz w:val="28"/>
                    <w:szCs w:val="28"/>
                    <w:lang w:val="ru-RU" w:eastAsia="ru-RU"/>
                  </w:rPr>
                  <w:t>редназначена для лексикографического</w:t>
                </w: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sz w:val="28"/>
                    <w:szCs w:val="28"/>
                    <w:lang w:val="ru-RU" w:eastAsia="ru-RU"/>
                  </w:rPr>
                  <w:t>сравнения</w:t>
                </w: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sz w:val="28"/>
                    <w:szCs w:val="28"/>
                    <w:lang w:val="ru-RU" w:eastAsia="ru-RU"/>
                  </w:rPr>
                  <w:t>строк</w:t>
                </w:r>
                <w:r>
                  <w:rPr>
                    <w:rFonts w:hint="default" w:ascii="Times New Roman" w:hAnsi="Times New Roman" w:eastAsia="Times New Roman"/>
                    <w:sz w:val="28"/>
                    <w:szCs w:val="28"/>
                    <w:lang w:val="en-US" w:eastAsia="ru-RU"/>
                  </w:rPr>
                  <w:t xml:space="preserve"> a </w:t>
                </w:r>
                <w:r>
                  <w:rPr>
                    <w:rFonts w:hint="default" w:ascii="Times New Roman" w:hAnsi="Times New Roman" w:eastAsia="Times New Roman"/>
                    <w:sz w:val="28"/>
                    <w:szCs w:val="28"/>
                    <w:lang w:val="ru-RU" w:eastAsia="ru-RU"/>
                  </w:rPr>
                  <w:t>и</w:t>
                </w:r>
                <w:r>
                  <w:rPr>
                    <w:rFonts w:hint="default" w:ascii="Times New Roman" w:hAnsi="Times New Roman" w:eastAsia="Times New Roman"/>
                    <w:sz w:val="28"/>
                    <w:szCs w:val="28"/>
                    <w:lang w:val="en-US" w:eastAsia="ru-RU"/>
                  </w:rPr>
                  <w:t xml:space="preserve"> b</w:t>
                </w:r>
                <w:r>
                  <w:rPr>
                    <w:rFonts w:hint="default" w:ascii="Times New Roman" w:hAnsi="Times New Roman" w:eastAsia="Times New Roman"/>
                    <w:sz w:val="28"/>
                    <w:szCs w:val="28"/>
                    <w:lang w:val="ru-RU" w:eastAsia="ru-RU"/>
                  </w:rPr>
                  <w:t xml:space="preserve"> и возвращает целочисленное значение, которое указывает на результат сравнения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vAlign w:val="center"/>
              </w:tcPr>
              <w:p>
                <w:pPr>
                  <w:tabs>
                    <w:tab w:val="left" w:pos="1710"/>
                  </w:tabs>
                  <w:spacing w:after="0"/>
                  <w:ind w:right="-1"/>
                  <w:rPr>
                    <w:rFonts w:ascii="Times New Roman" w:hAnsi="Times New Roman" w:cs="Times New Roman"/>
                    <w:sz w:val="28"/>
                    <w:szCs w:val="28"/>
                  </w:rPr>
                </w:pPr>
                <w:r>
                  <w:rPr>
                    <w:rFonts w:ascii="Times New Roman" w:hAnsi="Times New Roman" w:cs="Times New Roman"/>
                    <w:sz w:val="28"/>
                    <w:szCs w:val="28"/>
                  </w:rPr>
                  <w:t>copystr(string a, string b)</w:t>
                </w:r>
              </w:p>
            </w:tc>
            <w:tc>
              <w:tcPr>
                <w:tcW w:w="6486" w:type="dxa"/>
                <w:vAlign w:val="center"/>
              </w:tcPr>
              <w:p>
                <w:pPr>
                  <w:tabs>
                    <w:tab w:val="left" w:pos="1710"/>
                  </w:tabs>
                  <w:spacing w:after="0"/>
                  <w:ind w:right="-1"/>
                  <w:rPr>
                    <w:rFonts w:ascii="Times New Roman" w:hAnsi="Times New Roman" w:cs="Times New Roman"/>
                    <w:sz w:val="28"/>
                    <w:szCs w:val="28"/>
                    <w:lang w:val="ru-RU"/>
                  </w:rPr>
                </w:pPr>
                <w:r>
                  <w:rPr>
                    <w:rFonts w:ascii="Times New Roman" w:hAnsi="Times New Roman" w:cs="Times New Roman"/>
                    <w:sz w:val="28"/>
                    <w:szCs w:val="28"/>
                    <w:lang w:val="ru-RU"/>
                  </w:rPr>
                  <w:t xml:space="preserve">Строковая функция, возвращающая строку </w:t>
                </w:r>
                <w:r>
                  <w:rPr>
                    <w:rFonts w:ascii="Times New Roman" w:hAnsi="Times New Roman" w:cs="Times New Roman"/>
                    <w:sz w:val="28"/>
                    <w:szCs w:val="28"/>
                  </w:rPr>
                  <w:t>b</w:t>
                </w:r>
                <w:r>
                  <w:rPr>
                    <w:rFonts w:ascii="Times New Roman" w:hAnsi="Times New Roman" w:cs="Times New Roman"/>
                    <w:sz w:val="28"/>
                    <w:szCs w:val="28"/>
                    <w:lang w:val="ru-RU"/>
                  </w:rPr>
                  <w:t xml:space="preserve">, скопированную в строку </w:t>
                </w:r>
                <w:r>
                  <w:rPr>
                    <w:rFonts w:ascii="Times New Roman" w:hAnsi="Times New Roman" w:cs="Times New Roman"/>
                    <w:sz w:val="28"/>
                    <w:szCs w:val="28"/>
                  </w:rPr>
                  <w:t>a</w:t>
                </w:r>
                <w:r>
                  <w:rPr>
                    <w:rFonts w:ascii="Times New Roman" w:hAnsi="Times New Roman" w:cs="Times New Roman"/>
                    <w:sz w:val="28"/>
                    <w:szCs w:val="28"/>
                    <w:lang w:val="ru-RU"/>
                  </w:rPr>
                  <w:t>.</w:t>
                </w:r>
              </w:p>
            </w:tc>
          </w:tr>
        </w:tbl>
        <w:p>
          <w:pPr>
            <w:tabs>
              <w:tab w:val="left" w:pos="1710"/>
            </w:tabs>
            <w:spacing w:after="0"/>
            <w:ind w:right="-1"/>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3" w:name="_Toc59020706"/>
          <w:r>
            <w:rPr>
              <w:rFonts w:ascii="Times New Roman" w:hAnsi="Times New Roman" w:cs="Times New Roman"/>
              <w:b/>
              <w:color w:val="auto"/>
              <w:sz w:val="28"/>
              <w:szCs w:val="28"/>
              <w:lang w:val="ru-RU"/>
            </w:rPr>
            <w:t>1.19 Ввод и вывод данных</w:t>
          </w:r>
          <w:bookmarkEnd w:id="23"/>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Вывод данных осуществляется с помощью ключевого слова </w:t>
          </w:r>
          <w:r>
            <w:rPr>
              <w:rFonts w:hint="default" w:ascii="Times New Roman" w:hAnsi="Times New Roman" w:cs="Times New Roman"/>
              <w:sz w:val="28"/>
              <w:szCs w:val="28"/>
              <w:lang w:val="en-US"/>
            </w:rPr>
            <w:t>write, writeline</w:t>
          </w:r>
          <w:r>
            <w:rPr>
              <w:rFonts w:ascii="Times New Roman" w:hAnsi="Times New Roman" w:cs="Times New Roman"/>
              <w:sz w:val="28"/>
              <w:szCs w:val="28"/>
              <w:lang w:val="ru-RU"/>
            </w:rPr>
            <w:t>. В качестве аргумента принимаются литералы, идентификаторы и выражения:</w:t>
          </w:r>
        </w:p>
        <w:p>
          <w:pPr>
            <w:tabs>
              <w:tab w:val="left" w:pos="1710"/>
            </w:tabs>
            <w:spacing w:after="0"/>
            <w:ind w:right="-1" w:firstLine="709"/>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 </w:t>
          </w:r>
          <w:r>
            <w:rPr>
              <w:rFonts w:ascii="Times New Roman" w:hAnsi="Times New Roman" w:cs="Times New Roman"/>
              <w:sz w:val="28"/>
              <w:szCs w:val="28"/>
            </w:rPr>
            <w:t>4~</w:t>
          </w:r>
        </w:p>
        <w:p>
          <w:pPr>
            <w:tabs>
              <w:tab w:val="left" w:pos="1710"/>
            </w:tabs>
            <w:spacing w:after="0"/>
            <w:ind w:right="-1" w:firstLine="709"/>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 </w:t>
          </w:r>
          <w:r>
            <w:rPr>
              <w:rFonts w:ascii="Times New Roman" w:hAnsi="Times New Roman" w:cs="Times New Roman"/>
              <w:sz w:val="28"/>
              <w:szCs w:val="28"/>
            </w:rPr>
            <w:t>z~</w:t>
          </w:r>
        </w:p>
        <w:p>
          <w:pPr>
            <w:tabs>
              <w:tab w:val="left" w:pos="1710"/>
            </w:tabs>
            <w:spacing w:after="0"/>
            <w:ind w:right="-1" w:firstLine="709"/>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 </w:t>
          </w:r>
          <w:r>
            <w:rPr>
              <w:rFonts w:ascii="Times New Roman" w:hAnsi="Times New Roman" w:cs="Times New Roman"/>
              <w:sz w:val="28"/>
              <w:szCs w:val="28"/>
            </w:rPr>
            <w:t>m+1~</w:t>
          </w:r>
        </w:p>
        <w:p>
          <w:pPr>
            <w:tabs>
              <w:tab w:val="left" w:pos="1275"/>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Вывод данных не предусмотрен.</w:t>
          </w:r>
        </w:p>
        <w:p>
          <w:pPr>
            <w:tabs>
              <w:tab w:val="left" w:pos="1275"/>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4" w:name="_Toc59020707"/>
          <w:r>
            <w:rPr>
              <w:rFonts w:ascii="Times New Roman" w:hAnsi="Times New Roman" w:cs="Times New Roman"/>
              <w:b/>
              <w:color w:val="auto"/>
              <w:sz w:val="28"/>
              <w:szCs w:val="28"/>
              <w:lang w:val="ru-RU"/>
            </w:rPr>
            <w:t>1.20 Точка входа</w:t>
          </w:r>
          <w:bookmarkEnd w:id="24"/>
        </w:p>
        <w:p>
          <w:pPr>
            <w:tabs>
              <w:tab w:val="left" w:pos="1275"/>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Точкой входа является функция </w:t>
          </w:r>
          <w:r>
            <w:rPr>
              <w:rFonts w:ascii="Times New Roman" w:hAnsi="Times New Roman" w:cs="Times New Roman"/>
              <w:sz w:val="28"/>
              <w:szCs w:val="28"/>
            </w:rPr>
            <w:t>head</w:t>
          </w:r>
          <w:r>
            <w:rPr>
              <w:rFonts w:ascii="Times New Roman" w:hAnsi="Times New Roman" w:cs="Times New Roman"/>
              <w:sz w:val="28"/>
              <w:szCs w:val="28"/>
              <w:lang w:val="ru-RU"/>
            </w:rPr>
            <w:t>. Точка входа в приложение не может отсутствовать, а также не может быть переопределена.</w:t>
          </w:r>
        </w:p>
        <w:p>
          <w:pPr>
            <w:tabs>
              <w:tab w:val="left" w:pos="1275"/>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5" w:name="_Toc59020708"/>
          <w:r>
            <w:rPr>
              <w:rFonts w:ascii="Times New Roman" w:hAnsi="Times New Roman" w:cs="Times New Roman"/>
              <w:b/>
              <w:color w:val="auto"/>
              <w:sz w:val="28"/>
              <w:szCs w:val="28"/>
              <w:lang w:val="ru-RU"/>
            </w:rPr>
            <w:t>1.21 Препроцессор</w:t>
          </w:r>
          <w:bookmarkEnd w:id="25"/>
          <w:r>
            <w:rPr>
              <w:rFonts w:ascii="Times New Roman" w:hAnsi="Times New Roman" w:cs="Times New Roman"/>
              <w:b/>
              <w:color w:val="auto"/>
              <w:sz w:val="28"/>
              <w:szCs w:val="28"/>
              <w:lang w:val="ru-RU"/>
            </w:rPr>
            <w:t xml:space="preserve"> </w:t>
          </w:r>
        </w:p>
        <w:p>
          <w:pPr>
            <w:tabs>
              <w:tab w:val="left" w:pos="1275"/>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не предусмотрена реализация препроцессора.</w:t>
          </w:r>
        </w:p>
        <w:p>
          <w:pPr>
            <w:tabs>
              <w:tab w:val="left" w:pos="1275"/>
            </w:tabs>
            <w:spacing w:after="0"/>
            <w:ind w:right="-1"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6" w:name="_Toc59020709"/>
          <w:r>
            <w:rPr>
              <w:rFonts w:ascii="Times New Roman" w:hAnsi="Times New Roman" w:cs="Times New Roman"/>
              <w:b/>
              <w:color w:val="auto"/>
              <w:sz w:val="28"/>
              <w:szCs w:val="28"/>
              <w:lang w:val="ru-RU"/>
            </w:rPr>
            <w:t>1.22 Соглашения о вызове</w:t>
          </w:r>
          <w:bookmarkEnd w:id="26"/>
        </w:p>
        <w:p>
          <w:pPr>
            <w:tabs>
              <w:tab w:val="left" w:pos="1275"/>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генерации кода используется соглашение о вызове </w:t>
          </w:r>
          <w:r>
            <w:rPr>
              <w:rFonts w:ascii="Times New Roman" w:hAnsi="Times New Roman" w:cs="Times New Roman"/>
              <w:b/>
              <w:sz w:val="28"/>
              <w:szCs w:val="28"/>
            </w:rPr>
            <w:t>stdcall</w:t>
          </w:r>
          <w:r>
            <w:rPr>
              <w:rFonts w:ascii="Times New Roman" w:hAnsi="Times New Roman" w:cs="Times New Roman"/>
              <w:sz w:val="28"/>
              <w:szCs w:val="28"/>
              <w:lang w:val="ru-RU"/>
            </w:rPr>
            <w:t>. Параметры функций передаются через стек справа налево. Память освобождает вызываемый код.</w:t>
          </w:r>
        </w:p>
        <w:p>
          <w:pPr>
            <w:pStyle w:val="2"/>
            <w:rPr>
              <w:rFonts w:ascii="Times New Roman" w:hAnsi="Times New Roman" w:cs="Times New Roman"/>
              <w:b/>
              <w:color w:val="auto"/>
              <w:sz w:val="28"/>
              <w:szCs w:val="28"/>
              <w:lang w:val="ru-RU"/>
            </w:rPr>
          </w:pPr>
          <w:bookmarkStart w:id="27" w:name="_Toc59020710"/>
          <w:r>
            <w:rPr>
              <w:rFonts w:ascii="Times New Roman" w:hAnsi="Times New Roman" w:cs="Times New Roman"/>
              <w:b/>
              <w:color w:val="auto"/>
              <w:sz w:val="28"/>
              <w:szCs w:val="28"/>
              <w:lang w:val="ru-RU"/>
            </w:rPr>
            <w:t>1.23 Объектный код</w:t>
          </w:r>
          <w:bookmarkEnd w:id="27"/>
        </w:p>
        <w:p>
          <w:pPr>
            <w:pStyle w:val="17"/>
            <w:spacing w:before="0" w:after="0"/>
            <w:jc w:val="both"/>
            <w:rPr>
              <w:szCs w:val="28"/>
              <w:lang w:val="ru-RU"/>
            </w:rPr>
          </w:pPr>
          <w:r>
            <w:rPr>
              <w:rFonts w:eastAsia="Calibri"/>
              <w:szCs w:val="28"/>
              <w:lang w:val="ru-RU"/>
            </w:rPr>
            <w:t>Исходный код языка транслируется в язык ассемблера</w:t>
          </w:r>
          <w:r>
            <w:rPr>
              <w:szCs w:val="28"/>
              <w:lang w:val="ru-RU"/>
            </w:rPr>
            <w:t>.</w:t>
          </w:r>
        </w:p>
        <w:p>
          <w:pPr>
            <w:pStyle w:val="17"/>
            <w:spacing w:before="0" w:after="0"/>
            <w:jc w:val="both"/>
            <w:rPr>
              <w:szCs w:val="28"/>
              <w:lang w:val="ru-RU"/>
            </w:rPr>
          </w:pPr>
        </w:p>
        <w:p>
          <w:pPr>
            <w:pStyle w:val="2"/>
            <w:rPr>
              <w:rFonts w:ascii="Times New Roman" w:hAnsi="Times New Roman" w:cs="Times New Roman"/>
              <w:b/>
              <w:color w:val="auto"/>
              <w:sz w:val="28"/>
              <w:szCs w:val="28"/>
              <w:lang w:val="ru-RU"/>
            </w:rPr>
          </w:pPr>
          <w:bookmarkStart w:id="28" w:name="_Toc59020711"/>
          <w:r>
            <w:rPr>
              <w:rFonts w:ascii="Times New Roman" w:hAnsi="Times New Roman" w:cs="Times New Roman"/>
              <w:b/>
              <w:color w:val="auto"/>
              <w:sz w:val="28"/>
              <w:szCs w:val="28"/>
              <w:lang w:val="ru-RU"/>
            </w:rPr>
            <w:t>1.24 Классификация сообщений транслятора</w:t>
          </w:r>
          <w:bookmarkEnd w:id="28"/>
        </w:p>
        <w:p>
          <w:pPr>
            <w:tabs>
              <w:tab w:val="left" w:pos="1275"/>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Определено 4 типа ошибок: ошибки лексического анализа, ошибки синтаксического анализа, ошибки семантического анализа, критические системные ошибки.</w:t>
          </w:r>
        </w:p>
        <w:p>
          <w:pPr>
            <w:tabs>
              <w:tab w:val="left" w:pos="1275"/>
            </w:tabs>
            <w:spacing w:after="0"/>
            <w:ind w:right="-1"/>
            <w:jc w:val="both"/>
            <w:rPr>
              <w:rFonts w:ascii="Times New Roman" w:hAnsi="Times New Roman" w:cs="Times New Roman"/>
              <w:sz w:val="28"/>
              <w:szCs w:val="28"/>
              <w:lang w:val="ru-RU"/>
            </w:rPr>
          </w:pPr>
        </w:p>
        <w:p>
          <w:pPr>
            <w:tabs>
              <w:tab w:val="left" w:pos="1275"/>
            </w:tabs>
            <w:spacing w:after="0"/>
            <w:ind w:right="-1" w:hanging="142"/>
            <w:jc w:val="both"/>
            <w:rPr>
              <w:rFonts w:ascii="Times New Roman" w:hAnsi="Times New Roman" w:cs="Times New Roman"/>
              <w:sz w:val="28"/>
              <w:szCs w:val="28"/>
              <w:lang w:val="ru-RU"/>
            </w:rPr>
          </w:pPr>
          <w:r>
            <w:rPr>
              <w:rFonts w:ascii="Times New Roman" w:hAnsi="Times New Roman" w:cs="Times New Roman"/>
              <w:sz w:val="28"/>
              <w:szCs w:val="28"/>
              <w:lang w:val="ru-RU"/>
            </w:rPr>
            <w:t>Таблица 1.8 Префиксы сообщений об ошибках</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7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tabs>
                    <w:tab w:val="left" w:pos="1275"/>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Префикс</w:t>
                </w:r>
              </w:p>
            </w:tc>
            <w:tc>
              <w:tcPr>
                <w:tcW w:w="7620" w:type="dxa"/>
              </w:tcPr>
              <w:p>
                <w:pPr>
                  <w:tabs>
                    <w:tab w:val="left" w:pos="1275"/>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tabs>
                    <w:tab w:val="left" w:pos="1275"/>
                  </w:tabs>
                  <w:spacing w:after="0"/>
                  <w:ind w:right="-1"/>
                  <w:jc w:val="both"/>
                  <w:rPr>
                    <w:rFonts w:hint="default" w:ascii="Times New Roman" w:hAnsi="Times New Roman" w:cs="Times New Roman"/>
                    <w:sz w:val="28"/>
                    <w:szCs w:val="28"/>
                    <w:lang w:val="en-US"/>
                  </w:rPr>
                </w:pPr>
                <w:r>
                  <w:rPr>
                    <w:rFonts w:hint="default" w:ascii="Times New Roman" w:hAnsi="Times New Roman"/>
                    <w:sz w:val="28"/>
                    <w:szCs w:val="28"/>
                    <w:lang w:val="ru-RU"/>
                  </w:rPr>
                  <w:t>Синтаксическая ошибка</w:t>
                </w:r>
                <w:r>
                  <w:rPr>
                    <w:rFonts w:hint="default" w:ascii="Times New Roman" w:hAnsi="Times New Roman"/>
                    <w:sz w:val="28"/>
                    <w:szCs w:val="28"/>
                    <w:lang w:val="en-US"/>
                  </w:rPr>
                  <w:t>:</w:t>
                </w:r>
              </w:p>
            </w:tc>
            <w:tc>
              <w:tcPr>
                <w:tcW w:w="7620" w:type="dxa"/>
              </w:tcPr>
              <w:p>
                <w:pPr>
                  <w:tabs>
                    <w:tab w:val="left" w:pos="1275"/>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Найдена синтаксическая ошибка.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tabs>
                    <w:tab w:val="left" w:pos="1275"/>
                  </w:tabs>
                  <w:spacing w:after="0"/>
                  <w:ind w:right="-1"/>
                  <w:jc w:val="both"/>
                  <w:rPr>
                    <w:rFonts w:hint="default" w:ascii="Times New Roman" w:hAnsi="Times New Roman" w:cs="Times New Roman"/>
                    <w:sz w:val="28"/>
                    <w:szCs w:val="28"/>
                    <w:lang w:val="en-US"/>
                  </w:rPr>
                </w:pPr>
                <w:r>
                  <w:rPr>
                    <w:rFonts w:ascii="Times New Roman" w:hAnsi="Times New Roman" w:cs="Times New Roman"/>
                    <w:sz w:val="28"/>
                    <w:szCs w:val="28"/>
                    <w:lang w:val="ru-RU"/>
                  </w:rPr>
                  <w:t>Семантическая</w:t>
                </w:r>
                <w:r>
                  <w:rPr>
                    <w:rFonts w:hint="default" w:ascii="Times New Roman" w:hAnsi="Times New Roman" w:cs="Times New Roman"/>
                    <w:sz w:val="28"/>
                    <w:szCs w:val="28"/>
                    <w:lang w:val="ru-RU"/>
                  </w:rPr>
                  <w:t xml:space="preserve"> ошибка</w:t>
                </w:r>
                <w:r>
                  <w:rPr>
                    <w:rFonts w:hint="default" w:ascii="Times New Roman" w:hAnsi="Times New Roman" w:cs="Times New Roman"/>
                    <w:sz w:val="28"/>
                    <w:szCs w:val="28"/>
                    <w:lang w:val="en-US"/>
                  </w:rPr>
                  <w:t>:</w:t>
                </w:r>
              </w:p>
            </w:tc>
            <w:tc>
              <w:tcPr>
                <w:tcW w:w="7620" w:type="dxa"/>
              </w:tcPr>
              <w:p>
                <w:pPr>
                  <w:tabs>
                    <w:tab w:val="left" w:pos="1275"/>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Найдена семантическая ошибка.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tabs>
                    <w:tab w:val="left" w:pos="1275"/>
                  </w:tabs>
                  <w:spacing w:after="0"/>
                  <w:ind w:right="-1"/>
                  <w:jc w:val="both"/>
                  <w:rPr>
                    <w:rFonts w:hint="default" w:ascii="Times New Roman" w:hAnsi="Times New Roman" w:cs="Times New Roman"/>
                    <w:sz w:val="28"/>
                    <w:szCs w:val="28"/>
                    <w:lang w:val="en-US"/>
                  </w:rPr>
                </w:pPr>
                <w:r>
                  <w:rPr>
                    <w:rFonts w:ascii="Times New Roman" w:hAnsi="Times New Roman" w:cs="Times New Roman"/>
                    <w:sz w:val="28"/>
                    <w:szCs w:val="28"/>
                    <w:lang w:val="ru-RU"/>
                  </w:rPr>
                  <w:t>Лексическая</w:t>
                </w:r>
                <w:r>
                  <w:rPr>
                    <w:rFonts w:hint="default" w:ascii="Times New Roman" w:hAnsi="Times New Roman" w:cs="Times New Roman"/>
                    <w:sz w:val="28"/>
                    <w:szCs w:val="28"/>
                    <w:lang w:val="ru-RU"/>
                  </w:rPr>
                  <w:t xml:space="preserve"> ошибка</w:t>
                </w:r>
                <w:r>
                  <w:rPr>
                    <w:rFonts w:hint="default" w:ascii="Times New Roman" w:hAnsi="Times New Roman" w:cs="Times New Roman"/>
                    <w:sz w:val="28"/>
                    <w:szCs w:val="28"/>
                    <w:lang w:val="en-US"/>
                  </w:rPr>
                  <w:t>:</w:t>
                </w:r>
              </w:p>
            </w:tc>
            <w:tc>
              <w:tcPr>
                <w:tcW w:w="7620" w:type="dxa"/>
              </w:tcPr>
              <w:p>
                <w:pPr>
                  <w:tabs>
                    <w:tab w:val="left" w:pos="1275"/>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Найдена лексическая ошибка.</w:t>
                </w:r>
              </w:p>
            </w:tc>
          </w:tr>
        </w:tbl>
        <w:p>
          <w:pPr>
            <w:tabs>
              <w:tab w:val="left" w:pos="1275"/>
            </w:tabs>
            <w:spacing w:after="0"/>
            <w:ind w:right="-1"/>
            <w:jc w:val="both"/>
            <w:rPr>
              <w:rFonts w:ascii="Times New Roman" w:hAnsi="Times New Roman" w:cs="Times New Roman"/>
              <w:sz w:val="28"/>
              <w:szCs w:val="28"/>
              <w:lang w:val="ru-RU"/>
            </w:rPr>
          </w:pPr>
        </w:p>
        <w:p>
          <w:pPr>
            <w:tabs>
              <w:tab w:val="left" w:pos="1275"/>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Отсутствие префикса говорит о том, что найдена критическая системная ошибка.</w:t>
          </w:r>
        </w:p>
        <w:p>
          <w:pPr>
            <w:tabs>
              <w:tab w:val="left" w:pos="1710"/>
            </w:tabs>
            <w:spacing w:after="0"/>
            <w:ind w:right="-1"/>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29" w:name="_Toc59020712"/>
          <w:r>
            <w:rPr>
              <w:rStyle w:val="16"/>
              <w:rFonts w:ascii="Times New Roman" w:hAnsi="Times New Roman" w:cs="Times New Roman"/>
              <w:b/>
              <w:color w:val="auto"/>
              <w:sz w:val="28"/>
              <w:szCs w:val="28"/>
              <w:lang w:val="ru-RU"/>
            </w:rPr>
            <w:t>1.25 Контрольный пример</w:t>
          </w:r>
          <w:bookmarkEnd w:id="29"/>
        </w:p>
        <w:p>
          <w:pPr>
            <w:tabs>
              <w:tab w:val="left" w:pos="1710"/>
            </w:tabs>
            <w:spacing w:after="0"/>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Контрольный пример представлен в приложении А.</w:t>
          </w:r>
        </w:p>
        <w:p>
          <w:pPr>
            <w:rPr>
              <w:rFonts w:ascii="Times New Roman" w:hAnsi="Times New Roman" w:cs="Times New Roman"/>
              <w:sz w:val="28"/>
              <w:szCs w:val="28"/>
              <w:lang w:val="ru-RU"/>
            </w:rPr>
          </w:pPr>
          <w:r>
            <w:rPr>
              <w:rFonts w:ascii="Times New Roman" w:hAnsi="Times New Roman" w:cs="Times New Roman"/>
              <w:sz w:val="28"/>
              <w:szCs w:val="28"/>
              <w:lang w:val="ru-RU"/>
            </w:rPr>
            <w:br w:type="page"/>
          </w:r>
        </w:p>
        <w:p>
          <w:pPr>
            <w:pStyle w:val="2"/>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t>Глава 2. Структура транслятора</w:t>
          </w:r>
        </w:p>
        <w:p>
          <w:pPr>
            <w:spacing w:after="0" w:line="259" w:lineRule="auto"/>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30" w:name="_Toc59020714"/>
          <w:r>
            <w:rPr>
              <w:rFonts w:ascii="Times New Roman" w:hAnsi="Times New Roman" w:cs="Times New Roman"/>
              <w:b/>
              <w:color w:val="auto"/>
              <w:sz w:val="28"/>
              <w:szCs w:val="28"/>
              <w:lang w:val="ru-RU"/>
            </w:rPr>
            <w:t>2.1 Компоненты транслятора, их назначение и принципы взаимодействия</w:t>
          </w:r>
          <w:bookmarkEnd w:id="30"/>
        </w:p>
        <w:p>
          <w:pPr>
            <w:spacing w:after="0" w:line="259" w:lineRule="auto"/>
            <w:ind w:hanging="567"/>
            <w:jc w:val="both"/>
            <w:rPr>
              <w:rFonts w:ascii="Times New Roman" w:hAnsi="Times New Roman" w:cs="Times New Roman"/>
              <w:sz w:val="28"/>
              <w:szCs w:val="28"/>
              <w:lang w:val="ru-RU"/>
            </w:rPr>
          </w:pPr>
          <w:r>
            <w:rPr>
              <w:rFonts w:ascii="Times New Roman" w:hAnsi="Times New Roman" w:cs="Times New Roman"/>
              <w:sz w:val="28"/>
              <w:szCs w:val="28"/>
            </w:rPr>
            <w:drawing>
              <wp:inline distT="0" distB="0" distL="0" distR="0">
                <wp:extent cx="6102350" cy="4238625"/>
                <wp:effectExtent l="0" t="0" r="8890" b="13335"/>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pic:cNvPicPr>
                          <a:picLocks noChangeAspect="1"/>
                        </pic:cNvPicPr>
                      </pic:nvPicPr>
                      <pic:blipFill>
                        <a:blip r:embed="rId11"/>
                        <a:stretch>
                          <a:fillRect/>
                        </a:stretch>
                      </pic:blipFill>
                      <pic:spPr>
                        <a:xfrm>
                          <a:off x="0" y="0"/>
                          <a:ext cx="6102928" cy="4238625"/>
                        </a:xfrm>
                        <a:prstGeom prst="rect">
                          <a:avLst/>
                        </a:prstGeom>
                      </pic:spPr>
                    </pic:pic>
                  </a:graphicData>
                </a:graphic>
              </wp:inline>
            </w:drawing>
          </w:r>
        </w:p>
        <w:p>
          <w:pPr>
            <w:spacing w:after="0" w:line="259"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 Структура транслятора</w:t>
          </w:r>
        </w:p>
        <w:p>
          <w:pPr>
            <w:spacing w:after="0" w:line="259" w:lineRule="auto"/>
            <w:jc w:val="center"/>
            <w:rPr>
              <w:rFonts w:ascii="Times New Roman" w:hAnsi="Times New Roman" w:cs="Times New Roman"/>
              <w:sz w:val="28"/>
              <w:szCs w:val="28"/>
              <w:lang w:val="ru-RU"/>
            </w:rPr>
          </w:pPr>
        </w:p>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Первым этапом трансляции является лексический анализ, поэтому вначале исходный код подаётся на вход лексического анализатора. Лексический анализатор проверяет входные символы на допустимость и разбивает текст на токены. После чего формирует таблицу лексем и таблицу идентификаторов, которые, в свою очередь, подаются на вход синтаксического анализатора. Если исходный код написан синтаксически верно (сохранена правильность всех конструкций языка), начинается следующая фаза трансляции – семантический анализ. В противном случае работа транслятора останавливается. Семантический анализатор представлен набором функций, проверяющих соблюдение неформальных правил языка – объявление переменной до ее использования, соответствие фактических и формальных параметров функции и т.д. Последним этапом является генерация кода, во время исполнения которого формируется объектный код.</w:t>
          </w:r>
        </w:p>
        <w:p>
          <w:pPr>
            <w:spacing w:after="0" w:line="259" w:lineRule="auto"/>
            <w:ind w:firstLine="709"/>
            <w:jc w:val="both"/>
            <w:rPr>
              <w:rFonts w:ascii="Times New Roman" w:hAnsi="Times New Roman" w:cs="Times New Roman"/>
              <w:sz w:val="28"/>
              <w:szCs w:val="28"/>
              <w:lang w:val="ru-RU"/>
            </w:rPr>
          </w:pPr>
        </w:p>
        <w:p>
          <w:pPr>
            <w:spacing w:after="0" w:line="259" w:lineRule="auto"/>
            <w:jc w:val="both"/>
            <w:rPr>
              <w:rFonts w:ascii="Times New Roman" w:hAnsi="Times New Roman" w:cs="Times New Roman"/>
              <w:b/>
              <w:sz w:val="28"/>
              <w:szCs w:val="28"/>
              <w:lang w:val="ru-RU"/>
            </w:rPr>
          </w:pPr>
        </w:p>
        <w:p>
          <w:pPr>
            <w:spacing w:after="0" w:line="259" w:lineRule="auto"/>
            <w:ind w:firstLine="709"/>
            <w:jc w:val="both"/>
            <w:rPr>
              <w:rFonts w:ascii="Times New Roman" w:hAnsi="Times New Roman" w:cs="Times New Roman"/>
              <w:b/>
              <w:sz w:val="28"/>
              <w:szCs w:val="28"/>
              <w:lang w:val="ru-RU"/>
            </w:rPr>
          </w:pPr>
        </w:p>
        <w:p>
          <w:pPr>
            <w:spacing w:after="0" w:line="259" w:lineRule="auto"/>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31" w:name="_Toc59020715"/>
          <w:r>
            <w:rPr>
              <w:rFonts w:ascii="Times New Roman" w:hAnsi="Times New Roman" w:cs="Times New Roman"/>
              <w:b/>
              <w:color w:val="auto"/>
              <w:sz w:val="28"/>
              <w:szCs w:val="28"/>
              <w:lang w:val="ru-RU"/>
            </w:rPr>
            <w:t>2.2 Перечень входных параметров транслятора</w:t>
          </w:r>
          <w:bookmarkEnd w:id="31"/>
        </w:p>
        <w:p>
          <w:pPr>
            <w:spacing w:after="0" w:line="259" w:lineRule="auto"/>
            <w:ind w:firstLine="709"/>
            <w:jc w:val="both"/>
            <w:rPr>
              <w:rFonts w:ascii="Times New Roman" w:hAnsi="Times New Roman" w:cs="Times New Roman"/>
              <w:b/>
              <w:sz w:val="28"/>
              <w:szCs w:val="28"/>
              <w:lang w:val="ru-RU"/>
            </w:rPr>
          </w:pPr>
        </w:p>
        <w:p>
          <w:pPr>
            <w:spacing w:after="0" w:line="259" w:lineRule="auto"/>
            <w:ind w:hanging="142"/>
            <w:jc w:val="both"/>
            <w:rPr>
              <w:rFonts w:ascii="Times New Roman" w:hAnsi="Times New Roman" w:cs="Times New Roman"/>
              <w:sz w:val="28"/>
              <w:szCs w:val="28"/>
              <w:lang w:val="ru-RU"/>
            </w:rPr>
          </w:pPr>
          <w:r>
            <w:rPr>
              <w:rFonts w:ascii="Times New Roman" w:hAnsi="Times New Roman" w:cs="Times New Roman"/>
              <w:sz w:val="28"/>
              <w:szCs w:val="28"/>
              <w:lang w:val="be-BY"/>
            </w:rPr>
            <w:t>Таб</w:t>
          </w:r>
          <w:r>
            <w:rPr>
              <w:rFonts w:ascii="Times New Roman" w:hAnsi="Times New Roman" w:cs="Times New Roman"/>
              <w:sz w:val="28"/>
              <w:szCs w:val="28"/>
              <w:lang w:val="ru-RU"/>
            </w:rPr>
            <w:t>лица 2.1 Входные параметры транслятора</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552"/>
            <w:gridCol w:w="57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Параметр</w:t>
                </w:r>
              </w:p>
            </w:tc>
            <w:tc>
              <w:tcPr>
                <w:tcW w:w="2552"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Тип</w:t>
                </w:r>
              </w:p>
            </w:tc>
            <w:tc>
              <w:tcPr>
                <w:tcW w:w="5777"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spacing w:after="0" w:line="259" w:lineRule="auto"/>
                  <w:jc w:val="both"/>
                  <w:rPr>
                    <w:rFonts w:ascii="Times New Roman" w:hAnsi="Times New Roman" w:cs="Times New Roman"/>
                    <w:sz w:val="28"/>
                    <w:szCs w:val="28"/>
                  </w:rPr>
                </w:pPr>
                <w:r>
                  <w:rPr>
                    <w:rFonts w:ascii="Times New Roman" w:hAnsi="Times New Roman" w:cs="Times New Roman"/>
                    <w:sz w:val="28"/>
                    <w:szCs w:val="28"/>
                    <w:lang w:val="ru-RU"/>
                  </w:rPr>
                  <w:t>-</w:t>
                </w:r>
                <w:r>
                  <w:rPr>
                    <w:rFonts w:ascii="Times New Roman" w:hAnsi="Times New Roman" w:cs="Times New Roman"/>
                    <w:sz w:val="28"/>
                    <w:szCs w:val="28"/>
                  </w:rPr>
                  <w:t>in:</w:t>
                </w:r>
              </w:p>
            </w:tc>
            <w:tc>
              <w:tcPr>
                <w:tcW w:w="2552"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Обязательный</w:t>
                </w:r>
              </w:p>
            </w:tc>
            <w:tc>
              <w:tcPr>
                <w:tcW w:w="5777"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Указывает на файл с исходным кодом. Исходный код содержится в файле с расширением *.</w:t>
                </w:r>
                <w:r>
                  <w:rPr>
                    <w:rFonts w:ascii="Times New Roman" w:hAnsi="Times New Roman" w:cs="Times New Roman"/>
                    <w:sz w:val="28"/>
                    <w:szCs w:val="28"/>
                  </w:rPr>
                  <w:t>txt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spacing w:after="0" w:line="259" w:lineRule="auto"/>
                  <w:jc w:val="both"/>
                  <w:rPr>
                    <w:rFonts w:ascii="Times New Roman" w:hAnsi="Times New Roman" w:cs="Times New Roman"/>
                    <w:sz w:val="28"/>
                    <w:szCs w:val="28"/>
                  </w:rPr>
                </w:pPr>
                <w:r>
                  <w:rPr>
                    <w:rFonts w:ascii="Times New Roman" w:hAnsi="Times New Roman" w:cs="Times New Roman"/>
                    <w:sz w:val="28"/>
                    <w:szCs w:val="28"/>
                    <w:lang w:val="ru-RU"/>
                  </w:rPr>
                  <w:t>-</w:t>
                </w:r>
                <w:r>
                  <w:rPr>
                    <w:rFonts w:ascii="Times New Roman" w:hAnsi="Times New Roman" w:cs="Times New Roman"/>
                    <w:sz w:val="28"/>
                    <w:szCs w:val="28"/>
                  </w:rPr>
                  <w:t>out:</w:t>
                </w:r>
              </w:p>
            </w:tc>
            <w:tc>
              <w:tcPr>
                <w:tcW w:w="2552"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 обязательный</w:t>
                </w:r>
              </w:p>
            </w:tc>
            <w:tc>
              <w:tcPr>
                <w:tcW w:w="5777"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Указывает на файл для вывода необходимых данных. Если не указан явно то имя файла формируется путем конкатенации имени файла исходного кода и постфикса «.</w:t>
                </w:r>
                <w:r>
                  <w:rPr>
                    <w:rFonts w:ascii="Times New Roman" w:hAnsi="Times New Roman" w:cs="Times New Roman"/>
                    <w:sz w:val="28"/>
                    <w:szCs w:val="28"/>
                  </w:rPr>
                  <w:t>out</w:t>
                </w:r>
                <w:r>
                  <w:rPr>
                    <w:rFonts w:ascii="Times New Roman" w:hAnsi="Times New Roman" w:cs="Times New Roman"/>
                    <w:sz w:val="28"/>
                    <w:szCs w:val="28"/>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spacing w:after="0" w:line="259" w:lineRule="auto"/>
                  <w:jc w:val="both"/>
                  <w:rPr>
                    <w:rFonts w:ascii="Times New Roman" w:hAnsi="Times New Roman" w:cs="Times New Roman"/>
                    <w:sz w:val="28"/>
                    <w:szCs w:val="28"/>
                  </w:rPr>
                </w:pPr>
                <w:r>
                  <w:rPr>
                    <w:rFonts w:ascii="Times New Roman" w:hAnsi="Times New Roman" w:cs="Times New Roman"/>
                    <w:sz w:val="28"/>
                    <w:szCs w:val="28"/>
                  </w:rPr>
                  <w:t>-log:</w:t>
                </w:r>
              </w:p>
            </w:tc>
            <w:tc>
              <w:tcPr>
                <w:tcW w:w="2552"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 обязательный</w:t>
                </w:r>
              </w:p>
            </w:tc>
            <w:tc>
              <w:tcPr>
                <w:tcW w:w="5777"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Указывает на файл для вывода протокола работы программы. Если не указан явно то имя файла формируется путем конкатенации имени файла исходного кода и постфикса «.</w:t>
                </w:r>
                <w:r>
                  <w:rPr>
                    <w:rFonts w:ascii="Times New Roman" w:hAnsi="Times New Roman" w:cs="Times New Roman"/>
                    <w:sz w:val="28"/>
                    <w:szCs w:val="28"/>
                  </w:rPr>
                  <w:t>log</w:t>
                </w:r>
                <w:r>
                  <w:rPr>
                    <w:rFonts w:ascii="Times New Roman" w:hAnsi="Times New Roman" w:cs="Times New Roman"/>
                    <w:sz w:val="28"/>
                    <w:szCs w:val="28"/>
                    <w:lang w:val="ru-RU"/>
                  </w:rPr>
                  <w:t>»</w:t>
                </w:r>
              </w:p>
            </w:tc>
          </w:tr>
        </w:tbl>
        <w:p>
          <w:pPr>
            <w:spacing w:after="0" w:line="259" w:lineRule="auto"/>
            <w:ind w:firstLine="709"/>
            <w:jc w:val="both"/>
            <w:rPr>
              <w:rFonts w:ascii="Times New Roman" w:hAnsi="Times New Roman" w:cs="Times New Roman"/>
              <w:sz w:val="28"/>
              <w:szCs w:val="28"/>
              <w:lang w:val="ru-RU"/>
            </w:rPr>
          </w:pPr>
        </w:p>
        <w:p>
          <w:pPr>
            <w:pStyle w:val="2"/>
            <w:rPr>
              <w:rFonts w:ascii="Times New Roman" w:hAnsi="Times New Roman" w:cs="Times New Roman"/>
              <w:b/>
              <w:sz w:val="28"/>
              <w:szCs w:val="28"/>
              <w:lang w:val="ru-RU"/>
            </w:rPr>
          </w:pPr>
          <w:r>
            <w:rPr>
              <w:lang w:val="ru-RU"/>
            </w:rPr>
            <w:br w:type="textWrapping"/>
          </w:r>
          <w:bookmarkStart w:id="32" w:name="_Toc59020716"/>
          <w:r>
            <w:rPr>
              <w:rFonts w:ascii="Times New Roman" w:hAnsi="Times New Roman" w:cs="Times New Roman"/>
              <w:b/>
              <w:color w:val="auto"/>
              <w:sz w:val="28"/>
              <w:szCs w:val="28"/>
              <w:lang w:val="ru-RU"/>
            </w:rPr>
            <w:t>2.3 Перечень протоколов, формируемых транслятором и их содержимое</w:t>
          </w:r>
          <w:bookmarkEnd w:id="32"/>
        </w:p>
        <w:p>
          <w:pPr>
            <w:pStyle w:val="11"/>
            <w:rPr>
              <w:rFonts w:ascii="Times New Roman" w:hAnsi="Times New Roman" w:cs="Times New Roman"/>
              <w:b/>
              <w:color w:val="auto"/>
              <w:sz w:val="28"/>
              <w:szCs w:val="28"/>
              <w:lang w:val="ru-RU"/>
            </w:rPr>
          </w:pPr>
        </w:p>
        <w:p>
          <w:pPr>
            <w:spacing w:after="0" w:line="259" w:lineRule="auto"/>
            <w:ind w:hanging="142"/>
            <w:jc w:val="both"/>
            <w:rPr>
              <w:rFonts w:hint="default" w:ascii="Times New Roman" w:hAnsi="Times New Roman" w:cs="Times New Roman"/>
              <w:sz w:val="28"/>
              <w:szCs w:val="28"/>
              <w:lang w:val="en-US"/>
            </w:rPr>
          </w:pPr>
          <w:r>
            <w:rPr>
              <w:rFonts w:ascii="Times New Roman" w:hAnsi="Times New Roman" w:cs="Times New Roman"/>
              <w:sz w:val="28"/>
              <w:szCs w:val="28"/>
              <w:lang w:val="be-BY"/>
            </w:rPr>
            <w:t xml:space="preserve">Таблица 2.2 </w:t>
          </w:r>
          <w:r>
            <w:rPr>
              <w:rFonts w:ascii="Times New Roman" w:hAnsi="Times New Roman" w:cs="Times New Roman"/>
              <w:sz w:val="28"/>
              <w:szCs w:val="28"/>
              <w:lang w:val="ru-RU"/>
            </w:rPr>
            <w:t xml:space="preserve">Протоколы, формируемые транслятором языка </w:t>
          </w:r>
          <w:r>
            <w:rPr>
              <w:rFonts w:hint="default" w:ascii="Times New Roman" w:hAnsi="Times New Roman" w:cs="Times New Roman"/>
              <w:sz w:val="28"/>
              <w:szCs w:val="28"/>
              <w:lang w:val="en-US"/>
            </w:rPr>
            <w:t>OKS-2023</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3"/>
            <w:gridCol w:w="5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3"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Протокол</w:t>
                </w:r>
              </w:p>
            </w:tc>
            <w:tc>
              <w:tcPr>
                <w:tcW w:w="5635"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3" w:type="dxa"/>
              </w:tcPr>
              <w:p>
                <w:pPr>
                  <w:spacing w:after="0" w:line="259" w:lineRule="auto"/>
                  <w:jc w:val="both"/>
                  <w:rPr>
                    <w:rFonts w:ascii="Times New Roman" w:hAnsi="Times New Roman" w:cs="Times New Roman"/>
                    <w:sz w:val="28"/>
                    <w:szCs w:val="28"/>
                    <w:lang w:val="be-BY"/>
                  </w:rPr>
                </w:pPr>
                <w:r>
                  <w:rPr>
                    <w:rFonts w:ascii="Times New Roman" w:hAnsi="Times New Roman" w:cs="Times New Roman"/>
                    <w:sz w:val="28"/>
                    <w:szCs w:val="28"/>
                    <w:lang w:val="ru-RU"/>
                  </w:rPr>
                  <w:t xml:space="preserve">Файл </w:t>
                </w:r>
                <w:r>
                  <w:rPr>
                    <w:rFonts w:ascii="Times New Roman" w:hAnsi="Times New Roman" w:cs="Times New Roman"/>
                    <w:sz w:val="28"/>
                    <w:szCs w:val="28"/>
                    <w:lang w:val="be-BY"/>
                  </w:rPr>
                  <w:t>для вывода протокола работы программы (</w:t>
                </w:r>
                <w:r>
                  <w:rPr>
                    <w:rFonts w:ascii="Times New Roman" w:hAnsi="Times New Roman" w:cs="Times New Roman"/>
                    <w:sz w:val="28"/>
                    <w:szCs w:val="28"/>
                    <w:lang w:val="ru-RU"/>
                  </w:rPr>
                  <w:t>-</w:t>
                </w:r>
                <w:r>
                  <w:rPr>
                    <w:rFonts w:ascii="Times New Roman" w:hAnsi="Times New Roman" w:cs="Times New Roman"/>
                    <w:sz w:val="28"/>
                    <w:szCs w:val="28"/>
                  </w:rPr>
                  <w:t>log</w:t>
                </w:r>
                <w:r>
                  <w:rPr>
                    <w:rFonts w:ascii="Times New Roman" w:hAnsi="Times New Roman" w:cs="Times New Roman"/>
                    <w:sz w:val="28"/>
                    <w:szCs w:val="28"/>
                    <w:lang w:val="ru-RU"/>
                  </w:rPr>
                  <w:t>:</w:t>
                </w:r>
                <w:r>
                  <w:rPr>
                    <w:rFonts w:ascii="Times New Roman" w:hAnsi="Times New Roman" w:cs="Times New Roman"/>
                    <w:sz w:val="28"/>
                    <w:szCs w:val="28"/>
                    <w:lang w:val="be-BY"/>
                  </w:rPr>
                  <w:t>)</w:t>
                </w:r>
              </w:p>
            </w:tc>
            <w:tc>
              <w:tcPr>
                <w:tcW w:w="5635"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Содержит таблицу лексем, таблицу идентификаторов, результат работы синтаксического анализатора, а также возможные сообщения об ошибках.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3"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Выходной файл с расширением *.</w:t>
                </w:r>
                <w:r>
                  <w:rPr>
                    <w:rFonts w:ascii="Times New Roman" w:hAnsi="Times New Roman" w:cs="Times New Roman"/>
                    <w:sz w:val="28"/>
                    <w:szCs w:val="28"/>
                  </w:rPr>
                  <w:t>asm</w:t>
                </w:r>
              </w:p>
            </w:tc>
            <w:tc>
              <w:tcPr>
                <w:tcW w:w="5635" w:type="dxa"/>
              </w:tcPr>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Содержит код на языке ассемблера, сгенерированный на основе исходного кода.</w:t>
                </w:r>
              </w:p>
            </w:tc>
          </w:tr>
        </w:tbl>
        <w:p>
          <w:pPr>
            <w:rPr>
              <w:rFonts w:asciiTheme="minorHAnsi" w:hAnsiTheme="minorHAnsi" w:eastAsiaTheme="minorHAnsi" w:cstheme="minorBidi"/>
              <w:b/>
              <w:bCs/>
              <w:color w:val="auto"/>
              <w:sz w:val="22"/>
              <w:szCs w:val="22"/>
              <w:lang w:val="ru-RU"/>
            </w:rPr>
          </w:pPr>
          <w:r>
            <w:rPr>
              <w:rFonts w:asciiTheme="minorHAnsi" w:hAnsiTheme="minorHAnsi" w:eastAsiaTheme="minorHAnsi" w:cstheme="minorBidi"/>
              <w:b/>
              <w:bCs/>
              <w:color w:val="auto"/>
              <w:sz w:val="22"/>
              <w:szCs w:val="22"/>
              <w:lang w:val="ru-RU"/>
            </w:rPr>
            <w:br w:type="page"/>
          </w:r>
        </w:p>
        <w:p>
          <w:pPr>
            <w:pStyle w:val="2"/>
            <w:rPr>
              <w:rFonts w:ascii="Times New Roman" w:hAnsi="Times New Roman" w:cs="Times New Roman"/>
              <w:b/>
              <w:color w:val="auto"/>
              <w:sz w:val="28"/>
              <w:szCs w:val="28"/>
              <w:lang w:val="ru-RU"/>
            </w:rPr>
          </w:pPr>
          <w:bookmarkStart w:id="33" w:name="_Toc59020717"/>
          <w:r>
            <w:rPr>
              <w:rFonts w:ascii="Times New Roman" w:hAnsi="Times New Roman" w:cs="Times New Roman"/>
              <w:b/>
              <w:color w:val="auto"/>
              <w:sz w:val="28"/>
              <w:szCs w:val="28"/>
              <w:lang w:val="ru-RU"/>
            </w:rPr>
            <w:t>Глава 3. Разработка лексического анализатора</w:t>
          </w:r>
          <w:bookmarkEnd w:id="33"/>
        </w:p>
        <w:p>
          <w:pPr>
            <w:spacing w:after="0" w:line="259" w:lineRule="auto"/>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34" w:name="_Toc59020718"/>
          <w:r>
            <w:rPr>
              <w:rFonts w:ascii="Times New Roman" w:hAnsi="Times New Roman" w:cs="Times New Roman"/>
              <w:b/>
              <w:color w:val="auto"/>
              <w:sz w:val="28"/>
              <w:szCs w:val="28"/>
              <w:lang w:val="ru-RU"/>
            </w:rPr>
            <w:t>3.1 Структура лексического анализатора</w:t>
          </w:r>
          <w:bookmarkEnd w:id="34"/>
        </w:p>
        <w:p>
          <w:pPr>
            <w:spacing w:after="0" w:line="259" w:lineRule="auto"/>
            <w:ind w:firstLine="709"/>
            <w:jc w:val="both"/>
            <w:rPr>
              <w:rFonts w:ascii="Times New Roman" w:hAnsi="Times New Roman" w:cs="Times New Roman"/>
              <w:b/>
              <w:sz w:val="28"/>
              <w:szCs w:val="28"/>
              <w:lang w:val="ru-RU"/>
            </w:rPr>
          </w:pPr>
        </w:p>
        <w:p>
          <w:pPr>
            <w:spacing w:after="0" w:line="259" w:lineRule="auto"/>
            <w:jc w:val="both"/>
            <w:rPr>
              <w:rFonts w:ascii="Times New Roman" w:hAnsi="Times New Roman" w:cs="Times New Roman"/>
              <w:b/>
              <w:sz w:val="28"/>
              <w:szCs w:val="28"/>
              <w:lang w:val="ru-RU"/>
            </w:rPr>
          </w:pPr>
          <w:r>
            <w:rPr>
              <w:rFonts w:ascii="Times New Roman" w:hAnsi="Times New Roman" w:cs="Times New Roman"/>
              <w:sz w:val="28"/>
              <w:szCs w:val="28"/>
            </w:rPr>
            <w:drawing>
              <wp:inline distT="0" distB="0" distL="0" distR="0">
                <wp:extent cx="6300470" cy="3479800"/>
                <wp:effectExtent l="0" t="0" r="5080" b="6350"/>
                <wp:docPr id="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3"/>
                        <pic:cNvPicPr>
                          <a:picLocks noChangeAspect="1"/>
                        </pic:cNvPicPr>
                      </pic:nvPicPr>
                      <pic:blipFill>
                        <a:blip r:embed="rId12"/>
                        <a:stretch>
                          <a:fillRect/>
                        </a:stretch>
                      </pic:blipFill>
                      <pic:spPr>
                        <a:xfrm>
                          <a:off x="0" y="0"/>
                          <a:ext cx="6300470" cy="3479800"/>
                        </a:xfrm>
                        <a:prstGeom prst="rect">
                          <a:avLst/>
                        </a:prstGeom>
                      </pic:spPr>
                    </pic:pic>
                  </a:graphicData>
                </a:graphic>
              </wp:inline>
            </w:drawing>
          </w:r>
        </w:p>
        <w:p>
          <w:pPr>
            <w:spacing w:after="0" w:line="259"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3.1 Структура лексического анализатора</w:t>
          </w:r>
        </w:p>
        <w:p>
          <w:pPr>
            <w:spacing w:after="0" w:line="259" w:lineRule="auto"/>
            <w:jc w:val="both"/>
            <w:rPr>
              <w:rFonts w:ascii="Times New Roman" w:hAnsi="Times New Roman" w:cs="Times New Roman"/>
              <w:sz w:val="28"/>
              <w:szCs w:val="28"/>
              <w:lang w:val="ru-RU"/>
            </w:rPr>
          </w:pPr>
        </w:p>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Входными данными является исходный код на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Таблица лексем и таблица идентификаторов, сформированные в результате лексического анализа, являются результатом работы лексического анализатора.</w:t>
          </w:r>
        </w:p>
        <w:p>
          <w:pPr>
            <w:spacing w:after="0" w:line="259" w:lineRule="auto"/>
            <w:ind w:firstLine="709"/>
            <w:jc w:val="both"/>
            <w:rPr>
              <w:rFonts w:ascii="Times New Roman" w:hAnsi="Times New Roman" w:cs="Times New Roman"/>
              <w:sz w:val="28"/>
              <w:szCs w:val="28"/>
              <w:lang w:val="ru-RU"/>
            </w:rPr>
          </w:pPr>
        </w:p>
        <w:p>
          <w:pPr>
            <w:spacing w:after="160" w:line="259" w:lineRule="auto"/>
            <w:rPr>
              <w:rFonts w:ascii="Times New Roman" w:hAnsi="Times New Roman" w:cs="Times New Roman" w:eastAsiaTheme="majorEastAsia"/>
              <w:b/>
              <w:sz w:val="28"/>
              <w:szCs w:val="28"/>
              <w:lang w:val="ru-RU"/>
            </w:rPr>
          </w:pPr>
          <w:bookmarkStart w:id="35" w:name="_Toc59020719"/>
          <w:r>
            <w:rPr>
              <w:rFonts w:ascii="Times New Roman" w:hAnsi="Times New Roman" w:cs="Times New Roman"/>
              <w:b/>
              <w:sz w:val="28"/>
              <w:szCs w:val="28"/>
              <w:lang w:val="ru-RU"/>
            </w:rPr>
            <w:br w:type="page"/>
          </w:r>
        </w:p>
        <w:p>
          <w:pPr>
            <w:pStyle w:val="2"/>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t>3.2 Контроль входных символов</w:t>
          </w:r>
          <w:bookmarkEnd w:id="35"/>
        </w:p>
        <w:p>
          <w:pPr>
            <w:pStyle w:val="11"/>
            <w:rPr>
              <w:rFonts w:ascii="Times New Roman" w:hAnsi="Times New Roman" w:cs="Times New Roman"/>
              <w:b/>
              <w:color w:val="auto"/>
              <w:sz w:val="28"/>
              <w:szCs w:val="28"/>
              <w:lang w:val="ru-RU"/>
            </w:rPr>
          </w:pPr>
        </w:p>
        <w:p>
          <w:pPr>
            <w:spacing w:after="0" w:line="259" w:lineRule="auto"/>
            <w:jc w:val="center"/>
            <w:rPr>
              <w:rFonts w:ascii="Times New Roman" w:hAnsi="Times New Roman" w:cs="Times New Roman"/>
              <w:b/>
              <w:sz w:val="28"/>
              <w:szCs w:val="28"/>
            </w:rPr>
          </w:pPr>
        </w:p>
        <w:p>
          <w:pPr>
            <w:spacing w:after="0" w:line="259" w:lineRule="auto"/>
            <w:jc w:val="center"/>
            <w:rPr>
              <w:rFonts w:ascii="Times New Roman" w:hAnsi="Times New Roman" w:cs="Times New Roman"/>
              <w:sz w:val="28"/>
              <w:szCs w:val="28"/>
              <w:lang w:val="ru-RU"/>
            </w:rPr>
          </w:pPr>
          <w:r>
            <w:rPr>
              <w:rFonts w:ascii="Times New Roman" w:hAnsi="Times New Roman" w:cs="Times New Roman"/>
              <w:b/>
              <w:sz w:val="28"/>
              <w:szCs w:val="28"/>
            </w:rPr>
            <w:drawing>
              <wp:inline distT="0" distB="0" distL="0" distR="0">
                <wp:extent cx="6300470" cy="2353945"/>
                <wp:effectExtent l="0" t="0" r="0" b="0"/>
                <wp:docPr id="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4"/>
                        <pic:cNvPicPr>
                          <a:picLocks noChangeAspect="1"/>
                        </pic:cNvPicPr>
                      </pic:nvPicPr>
                      <pic:blipFill>
                        <a:blip r:embed="rId13"/>
                        <a:srcRect b="8897"/>
                        <a:stretch>
                          <a:fillRect/>
                        </a:stretch>
                      </pic:blipFill>
                      <pic:spPr>
                        <a:xfrm>
                          <a:off x="0" y="0"/>
                          <a:ext cx="6300470" cy="2353945"/>
                        </a:xfrm>
                        <a:prstGeom prst="rect">
                          <a:avLst/>
                        </a:prstGeom>
                      </pic:spPr>
                    </pic:pic>
                  </a:graphicData>
                </a:graphic>
              </wp:inline>
            </w:drawing>
          </w:r>
          <w:r>
            <w:rPr>
              <w:rFonts w:ascii="Times New Roman" w:hAnsi="Times New Roman" w:cs="Times New Roman"/>
              <w:sz w:val="28"/>
              <w:szCs w:val="28"/>
              <w:lang w:val="ru-RU"/>
            </w:rPr>
            <w:t>Рисунок 3.2 Таблица входных символов</w:t>
          </w:r>
        </w:p>
        <w:p>
          <w:pPr>
            <w:spacing w:after="0" w:line="259" w:lineRule="auto"/>
            <w:jc w:val="center"/>
            <w:rPr>
              <w:rFonts w:ascii="Times New Roman" w:hAnsi="Times New Roman" w:cs="Times New Roman"/>
              <w:sz w:val="28"/>
              <w:szCs w:val="28"/>
              <w:lang w:val="ru-RU"/>
            </w:rPr>
          </w:pPr>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 работы таблицы заключается в соответствии значения каждого её элемента значению в таблице </w:t>
          </w:r>
          <w:r>
            <w:rPr>
              <w:rFonts w:ascii="Times New Roman" w:hAnsi="Times New Roman" w:cs="Times New Roman"/>
              <w:sz w:val="28"/>
              <w:szCs w:val="28"/>
            </w:rPr>
            <w:t>ASCII</w:t>
          </w:r>
          <w:r>
            <w:rPr>
              <w:rFonts w:ascii="Times New Roman" w:hAnsi="Times New Roman" w:cs="Times New Roman"/>
              <w:sz w:val="28"/>
              <w:szCs w:val="28"/>
              <w:lang w:val="ru-RU"/>
            </w:rPr>
            <w:t>.</w:t>
          </w:r>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Значения символов: </w:t>
          </w:r>
          <w:r>
            <w:rPr>
              <w:rFonts w:ascii="Times New Roman" w:hAnsi="Times New Roman" w:cs="Times New Roman"/>
              <w:sz w:val="28"/>
              <w:szCs w:val="28"/>
            </w:rPr>
            <w:t>F</w:t>
          </w:r>
          <w:r>
            <w:rPr>
              <w:rFonts w:ascii="Times New Roman" w:hAnsi="Times New Roman" w:cs="Times New Roman"/>
              <w:sz w:val="28"/>
              <w:szCs w:val="28"/>
              <w:lang w:val="ru-RU"/>
            </w:rPr>
            <w:t xml:space="preserve"> – запрещенные символы, Т – разрешенные символы.</w:t>
          </w:r>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считывании из файла символы сравниваются с символами данной таблицы. Если в таблице входной символ помечен как Т, то программа считывает его и записывает в буфер, если помечен как </w:t>
          </w:r>
          <w:r>
            <w:rPr>
              <w:rFonts w:ascii="Times New Roman" w:hAnsi="Times New Roman" w:cs="Times New Roman"/>
              <w:sz w:val="28"/>
              <w:szCs w:val="28"/>
            </w:rPr>
            <w:t>F</w:t>
          </w:r>
          <w:r>
            <w:rPr>
              <w:rFonts w:ascii="Times New Roman" w:hAnsi="Times New Roman" w:cs="Times New Roman"/>
              <w:sz w:val="28"/>
              <w:szCs w:val="28"/>
              <w:lang w:val="ru-RU"/>
            </w:rPr>
            <w:t xml:space="preserve"> – работа транслятора останавливается и выдаётся соответствующее сообщение об ошибке.</w:t>
          </w:r>
          <w:r>
            <w:rPr>
              <w:rFonts w:ascii="Times New Roman" w:hAnsi="Times New Roman" w:cs="Times New Roman"/>
              <w:b/>
              <w:sz w:val="28"/>
              <w:szCs w:val="28"/>
              <w:lang w:val="ru-RU"/>
            </w:rPr>
            <w:br w:type="page"/>
          </w:r>
          <w:bookmarkStart w:id="36" w:name="_Toc59020720"/>
          <w:r>
            <w:rPr>
              <w:rFonts w:ascii="Times New Roman" w:hAnsi="Times New Roman" w:cs="Times New Roman"/>
              <w:b/>
              <w:sz w:val="28"/>
              <w:szCs w:val="28"/>
              <w:lang w:val="ru-RU"/>
            </w:rPr>
            <w:t>3.3 Удаление избыточных символов</w:t>
          </w:r>
          <w:bookmarkEnd w:id="36"/>
        </w:p>
        <w:p>
          <w:pPr>
            <w:pStyle w:val="13"/>
            <w:ind w:firstLine="709"/>
            <w:jc w:val="both"/>
            <w:rPr>
              <w:rFonts w:ascii="Times New Roman" w:hAnsi="Times New Roman" w:cs="Times New Roman"/>
              <w:b/>
              <w:sz w:val="28"/>
              <w:szCs w:val="28"/>
              <w:lang w:val="ru-RU"/>
            </w:rPr>
          </w:pPr>
        </w:p>
        <w:p>
          <w:pPr>
            <w:pStyle w:val="15"/>
            <w:spacing w:after="0"/>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Избыточными символами являются пробелы, символы табуляции, символы перехода на новую строку. </w:t>
          </w:r>
        </w:p>
        <w:p>
          <w:pPr>
            <w:pStyle w:val="15"/>
            <w:spacing w:after="0"/>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Алгоритм удаления избыточных символов:</w:t>
          </w:r>
        </w:p>
        <w:p>
          <w:pPr>
            <w:pStyle w:val="15"/>
            <w:numPr>
              <w:ilvl w:val="0"/>
              <w:numId w:val="3"/>
            </w:num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Посимвольно считываем файл с исходным кодом;</w:t>
          </w:r>
        </w:p>
        <w:p>
          <w:pPr>
            <w:pStyle w:val="15"/>
            <w:numPr>
              <w:ilvl w:val="0"/>
              <w:numId w:val="3"/>
            </w:num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При нахождении избыточного символа пропускаем его, не записывая в результирующий массив;</w:t>
          </w:r>
        </w:p>
        <w:p>
          <w:pPr>
            <w:pStyle w:val="15"/>
            <w:numPr>
              <w:ilvl w:val="0"/>
              <w:numId w:val="3"/>
            </w:num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Продолжаем посимвольное считывание файла до встречи с символом, отличным от избыточного.</w:t>
          </w:r>
        </w:p>
        <w:p>
          <w:pPr>
            <w:pStyle w:val="15"/>
            <w:spacing w:after="0"/>
            <w:ind w:left="0"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37" w:name="_Toc59020721"/>
          <w:r>
            <w:rPr>
              <w:rFonts w:ascii="Times New Roman" w:hAnsi="Times New Roman" w:cs="Times New Roman"/>
              <w:b/>
              <w:color w:val="auto"/>
              <w:sz w:val="28"/>
              <w:szCs w:val="28"/>
              <w:lang w:val="ru-RU"/>
            </w:rPr>
            <w:t>3.4 Перечень ключевых слов, сепараторов, символов операций и соответствующих им лексем</w:t>
          </w:r>
          <w:bookmarkEnd w:id="37"/>
        </w:p>
        <w:p>
          <w:pPr>
            <w:pStyle w:val="15"/>
            <w:spacing w:after="0"/>
            <w:ind w:left="0"/>
            <w:jc w:val="both"/>
            <w:rPr>
              <w:rFonts w:ascii="Times New Roman" w:hAnsi="Times New Roman" w:cs="Times New Roman"/>
              <w:b/>
              <w:sz w:val="28"/>
              <w:szCs w:val="28"/>
              <w:lang w:val="ru-RU"/>
            </w:rPr>
          </w:pPr>
        </w:p>
        <w:p>
          <w:pPr>
            <w:pStyle w:val="15"/>
            <w:spacing w:after="0"/>
            <w:ind w:left="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3.1 Перечень ключевых слов, сепараторов, символов операций </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7"/>
            <w:gridCol w:w="4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Токен</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Лексема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short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string</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function</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eastAsia="Calibri" w:cs="Times New Roman"/>
                    <w:sz w:val="28"/>
                    <w:szCs w:val="28"/>
                    <w:lang w:val="en-US"/>
                  </w:rPr>
                  <w:t>wtite</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writeline</w:t>
                </w:r>
              </w:p>
            </w:tc>
            <w:tc>
              <w:tcPr>
                <w:tcW w:w="4942"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return</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eastAsia="Calibri" w:cs="Times New Roman"/>
                    <w:sz w:val="28"/>
                    <w:szCs w:val="28"/>
                  </w:rPr>
                </w:pPr>
                <w:r>
                  <w:rPr>
                    <w:rFonts w:ascii="Times New Roman" w:hAnsi="Times New Roman" w:eastAsia="Calibri" w:cs="Times New Roman"/>
                    <w:sz w:val="28"/>
                    <w:szCs w:val="28"/>
                  </w:rPr>
                  <w:t>until</w:t>
                </w:r>
              </w:p>
            </w:tc>
            <w:tc>
              <w:tcPr>
                <w:tcW w:w="4942" w:type="dxa"/>
              </w:tcPr>
              <w:p>
                <w:pPr>
                  <w:tabs>
                    <w:tab w:val="left" w:pos="540"/>
                    <w:tab w:val="left" w:pos="900"/>
                  </w:tabs>
                  <w:spacing w:after="0" w:line="240" w:lineRule="auto"/>
                  <w:jc w:val="both"/>
                  <w:rPr>
                    <w:rFonts w:ascii="Times New Roman" w:hAnsi="Times New Roman" w:eastAsia="Calibri" w:cs="Times New Roman"/>
                    <w:sz w:val="28"/>
                    <w:szCs w:val="28"/>
                  </w:rPr>
                </w:pPr>
                <w:r>
                  <w:rPr>
                    <w:rFonts w:ascii="Times New Roman" w:hAnsi="Times New Roman" w:eastAsia="Calibri" w:cs="Times New Roman"/>
                    <w:sz w:val="28"/>
                    <w:szCs w:val="28"/>
                  </w:rPr>
                  <w: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head</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new</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87" w:type="dxa"/>
              </w:tcPr>
              <w:p>
                <w:pPr>
                  <w:tabs>
                    <w:tab w:val="left" w:pos="540"/>
                    <w:tab w:val="left" w:pos="900"/>
                  </w:tabs>
                  <w:spacing w:after="0" w:line="240" w:lineRule="auto"/>
                  <w:jc w:val="both"/>
                  <w:rPr>
                    <w:rFonts w:ascii="Times New Roman" w:hAnsi="Times New Roman" w:eastAsia="Calibri" w:cs="Times New Roman"/>
                    <w:sz w:val="28"/>
                    <w:szCs w:val="28"/>
                  </w:rPr>
                </w:pPr>
                <w:r>
                  <w:rPr>
                    <w:rFonts w:ascii="Times New Roman" w:hAnsi="Times New Roman" w:eastAsia="Calibri" w:cs="Times New Roman"/>
                    <w:sz w:val="28"/>
                    <w:szCs w:val="28"/>
                  </w:rPr>
                  <w:t>~</w:t>
                </w:r>
              </w:p>
            </w:tc>
            <w:tc>
              <w:tcPr>
                <w:tcW w:w="4942" w:type="dxa"/>
              </w:tcPr>
              <w:p>
                <w:pPr>
                  <w:tabs>
                    <w:tab w:val="left" w:pos="540"/>
                    <w:tab w:val="left" w:pos="900"/>
                  </w:tabs>
                  <w:spacing w:after="0" w:line="240" w:lineRule="auto"/>
                  <w:jc w:val="both"/>
                  <w:rPr>
                    <w:rFonts w:ascii="Times New Roman" w:hAnsi="Times New Roman" w:eastAsia="Calibri" w:cs="Times New Roman"/>
                    <w:sz w:val="28"/>
                    <w:szCs w:val="28"/>
                  </w:rPr>
                </w:pPr>
                <w:r>
                  <w:rPr>
                    <w:rFonts w:ascii="Times New Roman" w:hAnsi="Times New Roman" w:eastAsia="Calibri"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идентификатор</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eastAsia="Calibri" w:cs="Times New Roman"/>
                    <w:sz w:val="28"/>
                    <w:szCs w:val="28"/>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ascii="Times New Roman" w:hAnsi="Times New Roman" w:cs="Times New Roman"/>
                    <w:sz w:val="28"/>
                    <w:szCs w:val="28"/>
                    <w:lang w:val="ru-RU"/>
                  </w:rPr>
                </w:pPr>
                <w:r>
                  <w:rPr>
                    <w:rFonts w:ascii="Times New Roman" w:hAnsi="Times New Roman" w:eastAsia="Calibri" w:cs="Times New Roman"/>
                    <w:sz w:val="28"/>
                    <w:szCs w:val="28"/>
                    <w:lang w:val="ru-RU"/>
                  </w:rPr>
                  <w:t>литерал</w:t>
                </w:r>
              </w:p>
            </w:tc>
            <w:tc>
              <w:tcPr>
                <w:tcW w:w="4942"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&gt;</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&lt;</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&amp;</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&gt;=</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7" w:type="dxa"/>
              </w:tcPr>
              <w:p>
                <w:pPr>
                  <w:tabs>
                    <w:tab w:val="left" w:pos="540"/>
                    <w:tab w:val="left" w:pos="900"/>
                  </w:tabs>
                  <w:spacing w:after="0" w:line="240" w:lineRule="auto"/>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&lt;=</w:t>
                </w:r>
              </w:p>
            </w:tc>
            <w:tc>
              <w:tcPr>
                <w:tcW w:w="4942" w:type="dxa"/>
              </w:tcPr>
              <w:p>
                <w:pPr>
                  <w:tabs>
                    <w:tab w:val="left" w:pos="540"/>
                    <w:tab w:val="left" w:pos="900"/>
                  </w:tabs>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w:t>
                </w:r>
              </w:p>
            </w:tc>
          </w:tr>
        </w:tbl>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Лексический анализатор преобразует исходный текст, заменяя лексические единицы лексемами для создания промежуточного представления исходной программы. Фрагмент графов переходов конечных автоматов, соответствующие регулярным выражениям приведены в приложении Б.</w:t>
          </w:r>
        </w:p>
        <w:p>
          <w:pPr>
            <w:spacing w:after="0" w:line="259" w:lineRule="auto"/>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38" w:name="_Toc59020722"/>
          <w:r>
            <w:rPr>
              <w:rFonts w:ascii="Times New Roman" w:hAnsi="Times New Roman" w:cs="Times New Roman"/>
              <w:b/>
              <w:color w:val="auto"/>
              <w:sz w:val="28"/>
              <w:szCs w:val="28"/>
              <w:lang w:val="ru-RU"/>
            </w:rPr>
            <w:t>3.5 Основные структуры данных</w:t>
          </w:r>
          <w:bookmarkEnd w:id="38"/>
          <w:r>
            <w:rPr>
              <w:rFonts w:ascii="Times New Roman" w:hAnsi="Times New Roman" w:cs="Times New Roman"/>
              <w:b/>
              <w:color w:val="auto"/>
              <w:sz w:val="28"/>
              <w:szCs w:val="28"/>
              <w:lang w:val="ru-RU"/>
            </w:rPr>
            <w:t xml:space="preserve"> </w:t>
          </w:r>
        </w:p>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Основные структуры данных лексического анализа приведены в приложении В.</w:t>
          </w:r>
        </w:p>
        <w:p>
          <w:pPr>
            <w:pStyle w:val="2"/>
            <w:rPr>
              <w:rFonts w:ascii="Times New Roman" w:hAnsi="Times New Roman" w:cs="Times New Roman"/>
              <w:b/>
              <w:color w:val="auto"/>
              <w:sz w:val="28"/>
              <w:szCs w:val="28"/>
              <w:lang w:val="ru-RU"/>
            </w:rPr>
          </w:pPr>
          <w:bookmarkStart w:id="39" w:name="_Toc59020723"/>
          <w:r>
            <w:rPr>
              <w:rStyle w:val="16"/>
              <w:rFonts w:ascii="Times New Roman" w:hAnsi="Times New Roman" w:cs="Times New Roman"/>
              <w:b/>
              <w:color w:val="auto"/>
              <w:sz w:val="28"/>
              <w:szCs w:val="28"/>
              <w:lang w:val="ru-RU"/>
            </w:rPr>
            <w:t>3.6 Структура и перечень сообщений лексического</w:t>
          </w:r>
          <w:r>
            <w:rPr>
              <w:rFonts w:ascii="Times New Roman" w:hAnsi="Times New Roman" w:cs="Times New Roman"/>
              <w:b/>
              <w:color w:val="auto"/>
              <w:sz w:val="28"/>
              <w:szCs w:val="28"/>
              <w:lang w:val="ru-RU"/>
            </w:rPr>
            <w:t xml:space="preserve"> </w:t>
          </w:r>
          <w:r>
            <w:rPr>
              <w:rStyle w:val="16"/>
              <w:rFonts w:ascii="Times New Roman" w:hAnsi="Times New Roman" w:cs="Times New Roman"/>
              <w:b/>
              <w:color w:val="auto"/>
              <w:sz w:val="28"/>
              <w:szCs w:val="28"/>
              <w:lang w:val="ru-RU"/>
            </w:rPr>
            <w:t>анализатора</w:t>
          </w:r>
          <w:bookmarkEnd w:id="39"/>
        </w:p>
        <w:p>
          <w:pPr>
            <w:spacing w:after="0" w:line="259" w:lineRule="auto"/>
            <w:ind w:firstLine="709"/>
            <w:jc w:val="both"/>
            <w:rPr>
              <w:rFonts w:ascii="Times New Roman" w:hAnsi="Times New Roman" w:cs="Times New Roman"/>
              <w:b/>
              <w:sz w:val="28"/>
              <w:szCs w:val="28"/>
              <w:lang w:val="ru-RU"/>
            </w:rPr>
          </w:pPr>
        </w:p>
        <w:p>
          <w:pPr>
            <w:spacing w:after="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Таблица 3.2 Перечень сообщений лексического анализатора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9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Код</w:t>
                </w:r>
              </w:p>
            </w:tc>
            <w:tc>
              <w:tcPr>
                <w:tcW w:w="9347"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120</w:t>
                </w:r>
              </w:p>
            </w:tc>
            <w:tc>
              <w:tcPr>
                <w:tcW w:w="9347" w:type="dxa"/>
              </w:tcPr>
              <w:p>
                <w:pPr>
                  <w:tabs>
                    <w:tab w:val="left" w:pos="540"/>
                    <w:tab w:val="left" w:pos="900"/>
                  </w:tabs>
                  <w:spacing w:after="0" w:line="240" w:lineRule="auto"/>
                  <w:jc w:val="both"/>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Лексическая ошибка</w:t>
                </w:r>
                <w:r>
                  <w:rPr>
                    <w:rFonts w:ascii="Times New Roman" w:hAnsi="Times New Roman" w:eastAsia="Calibri" w:cs="Times New Roman"/>
                    <w:sz w:val="28"/>
                    <w:szCs w:val="28"/>
                    <w:lang w:val="ru-RU"/>
                  </w:rPr>
                  <w:t>: превышен размер таблицы лексем.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tabs>
                    <w:tab w:val="left" w:pos="540"/>
                    <w:tab w:val="left" w:pos="900"/>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12</w:t>
                </w:r>
                <w:r>
                  <w:rPr>
                    <w:rFonts w:ascii="Times New Roman" w:hAnsi="Times New Roman" w:cs="Times New Roman"/>
                    <w:sz w:val="28"/>
                    <w:szCs w:val="28"/>
                    <w:lang w:val="ru-RU"/>
                  </w:rPr>
                  <w:t>1</w:t>
                </w:r>
              </w:p>
            </w:tc>
            <w:tc>
              <w:tcPr>
                <w:tcW w:w="9347" w:type="dxa"/>
              </w:tcPr>
              <w:p>
                <w:pPr>
                  <w:tabs>
                    <w:tab w:val="left" w:pos="540"/>
                    <w:tab w:val="left" w:pos="900"/>
                  </w:tabs>
                  <w:spacing w:after="0" w:line="240" w:lineRule="auto"/>
                  <w:jc w:val="both"/>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Лексическая ошибка</w:t>
                </w:r>
                <w:r>
                  <w:rPr>
                    <w:rFonts w:ascii="Times New Roman" w:hAnsi="Times New Roman" w:eastAsia="Calibri" w:cs="Times New Roman"/>
                    <w:sz w:val="28"/>
                    <w:szCs w:val="28"/>
                    <w:lang w:val="ru-RU"/>
                  </w:rPr>
                  <w:t>: таблица лексем переполнена.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122</w:t>
                </w:r>
              </w:p>
            </w:tc>
            <w:tc>
              <w:tcPr>
                <w:tcW w:w="9347" w:type="dxa"/>
              </w:tcPr>
              <w:p>
                <w:pPr>
                  <w:tabs>
                    <w:tab w:val="left" w:pos="540"/>
                    <w:tab w:val="left" w:pos="900"/>
                  </w:tabs>
                  <w:spacing w:after="0" w:line="240" w:lineRule="auto"/>
                  <w:jc w:val="both"/>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Лексическая ошибка</w:t>
                </w:r>
                <w:r>
                  <w:rPr>
                    <w:rFonts w:ascii="Times New Roman" w:hAnsi="Times New Roman" w:eastAsia="Calibri" w:cs="Times New Roman"/>
                    <w:sz w:val="28"/>
                    <w:szCs w:val="28"/>
                    <w:lang w:val="ru-RU"/>
                  </w:rPr>
                  <w:t>: превышен размер таблицы идентификаторов.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123</w:t>
                </w:r>
              </w:p>
            </w:tc>
            <w:tc>
              <w:tcPr>
                <w:tcW w:w="9347" w:type="dxa"/>
              </w:tcPr>
              <w:p>
                <w:pPr>
                  <w:tabs>
                    <w:tab w:val="left" w:pos="540"/>
                    <w:tab w:val="left" w:pos="900"/>
                  </w:tabs>
                  <w:spacing w:after="0" w:line="240" w:lineRule="auto"/>
                  <w:jc w:val="both"/>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Лексическая ошибка</w:t>
                </w:r>
                <w:r>
                  <w:rPr>
                    <w:rFonts w:ascii="Times New Roman" w:hAnsi="Times New Roman" w:cs="Times New Roman"/>
                    <w:sz w:val="28"/>
                    <w:szCs w:val="28"/>
                    <w:lang w:val="ru-RU"/>
                  </w:rPr>
                  <w:t>: таблица идентификаторов переполнена.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tabs>
                    <w:tab w:val="left" w:pos="540"/>
                    <w:tab w:val="left" w:pos="9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9347" w:type="dxa"/>
              </w:tcPr>
              <w:p>
                <w:pPr>
                  <w:tabs>
                    <w:tab w:val="left" w:pos="540"/>
                    <w:tab w:val="left" w:pos="900"/>
                  </w:tabs>
                  <w:spacing w:after="0" w:line="240" w:lineRule="auto"/>
                  <w:jc w:val="both"/>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Лексическая ошибка</w:t>
                </w:r>
                <w:r>
                  <w:rPr>
                    <w:rFonts w:ascii="Times New Roman" w:hAnsi="Times New Roman" w:cs="Times New Roman"/>
                    <w:sz w:val="28"/>
                    <w:szCs w:val="28"/>
                  </w:rPr>
                  <w:t>: лексема не распознана</w:t>
                </w:r>
                <w:r>
                  <w:rPr>
                    <w:rFonts w:ascii="Times New Roman" w:hAnsi="Times New Roman" w:cs="Times New Roman"/>
                    <w:sz w:val="28"/>
                    <w:szCs w:val="28"/>
                    <w:lang w:val="ru-RU"/>
                  </w:rPr>
                  <w:t>.</w:t>
                </w:r>
              </w:p>
            </w:tc>
          </w:tr>
        </w:tbl>
        <w:p>
          <w:pPr>
            <w:pStyle w:val="11"/>
            <w:rPr>
              <w:rFonts w:ascii="Times New Roman" w:hAnsi="Times New Roman" w:cs="Times New Roman"/>
              <w:b/>
              <w:color w:val="auto"/>
              <w:sz w:val="28"/>
              <w:szCs w:val="28"/>
              <w:lang w:val="ru-RU"/>
            </w:rPr>
          </w:pPr>
        </w:p>
        <w:p>
          <w:pPr>
            <w:pStyle w:val="2"/>
            <w:rPr>
              <w:rFonts w:ascii="Times New Roman" w:hAnsi="Times New Roman" w:cs="Times New Roman"/>
              <w:b/>
              <w:color w:val="auto"/>
              <w:sz w:val="28"/>
              <w:szCs w:val="28"/>
              <w:lang w:val="ru-RU"/>
            </w:rPr>
          </w:pPr>
          <w:bookmarkStart w:id="40" w:name="_Toc59020724"/>
          <w:r>
            <w:rPr>
              <w:rFonts w:ascii="Times New Roman" w:hAnsi="Times New Roman" w:cs="Times New Roman"/>
              <w:b/>
              <w:color w:val="auto"/>
              <w:sz w:val="28"/>
              <w:szCs w:val="28"/>
              <w:lang w:val="ru-RU"/>
            </w:rPr>
            <w:t>3.7 Принцип обработки ошибок</w:t>
          </w:r>
          <w:bookmarkEnd w:id="40"/>
        </w:p>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случае обнаружения ошибки, в </w:t>
          </w:r>
          <w:r>
            <w:rPr>
              <w:rFonts w:ascii="Times New Roman" w:hAnsi="Times New Roman" w:cs="Times New Roman"/>
              <w:sz w:val="28"/>
              <w:szCs w:val="28"/>
            </w:rPr>
            <w:t>log</w:t>
          </w:r>
          <w:r>
            <w:rPr>
              <w:rFonts w:ascii="Times New Roman" w:hAnsi="Times New Roman" w:cs="Times New Roman"/>
              <w:sz w:val="28"/>
              <w:szCs w:val="28"/>
              <w:lang w:val="ru-RU"/>
            </w:rPr>
            <w:t>-файл выводится соответствующее сообщение и транслятор прекращает свою работу. Подсчет количества ошибок не ведется.</w:t>
          </w:r>
        </w:p>
        <w:p>
          <w:pPr>
            <w:spacing w:after="0" w:line="259" w:lineRule="auto"/>
            <w:ind w:firstLine="709"/>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41" w:name="_Toc59020725"/>
          <w:r>
            <w:rPr>
              <w:rFonts w:ascii="Times New Roman" w:hAnsi="Times New Roman" w:cs="Times New Roman"/>
              <w:b/>
              <w:color w:val="auto"/>
              <w:sz w:val="28"/>
              <w:szCs w:val="28"/>
              <w:lang w:val="ru-RU"/>
            </w:rPr>
            <w:t>3.8 Параметры лексического анализатора</w:t>
          </w:r>
          <w:bookmarkEnd w:id="41"/>
        </w:p>
        <w:p>
          <w:pPr>
            <w:pStyle w:val="17"/>
            <w:spacing w:before="0" w:after="0"/>
            <w:jc w:val="both"/>
            <w:rPr>
              <w:szCs w:val="28"/>
              <w:lang w:val="ru-RU"/>
            </w:rPr>
          </w:pPr>
          <w:r>
            <w:rPr>
              <w:szCs w:val="28"/>
              <w:lang w:val="ru-RU"/>
            </w:rPr>
            <w:t xml:space="preserve">Текст кода на языке </w:t>
          </w:r>
          <w:r>
            <w:rPr>
              <w:rFonts w:hint="default"/>
              <w:szCs w:val="28"/>
              <w:lang w:val="en-US"/>
            </w:rPr>
            <w:t>OKS-2023</w:t>
          </w:r>
          <w:r>
            <w:rPr>
              <w:szCs w:val="28"/>
              <w:lang w:val="ru-RU"/>
            </w:rPr>
            <w:t xml:space="preserve"> подается на вход. Параметры не определяют режим работы лексического анализатора.</w:t>
          </w:r>
        </w:p>
        <w:p>
          <w:pPr>
            <w:pStyle w:val="17"/>
            <w:spacing w:before="0" w:after="0"/>
            <w:jc w:val="both"/>
            <w:rPr>
              <w:szCs w:val="28"/>
              <w:lang w:val="ru-RU"/>
            </w:rPr>
          </w:pPr>
        </w:p>
        <w:p>
          <w:pPr>
            <w:pStyle w:val="2"/>
            <w:rPr>
              <w:rFonts w:ascii="Times New Roman" w:hAnsi="Times New Roman" w:cs="Times New Roman"/>
              <w:b/>
              <w:color w:val="auto"/>
              <w:sz w:val="28"/>
              <w:szCs w:val="28"/>
              <w:lang w:val="ru-RU"/>
            </w:rPr>
          </w:pPr>
          <w:bookmarkStart w:id="42" w:name="_Toc59020726"/>
          <w:r>
            <w:rPr>
              <w:rFonts w:ascii="Times New Roman" w:hAnsi="Times New Roman" w:cs="Times New Roman"/>
              <w:b/>
              <w:color w:val="auto"/>
              <w:sz w:val="28"/>
              <w:szCs w:val="28"/>
              <w:lang w:val="ru-RU"/>
            </w:rPr>
            <w:t>3.9 Алгоритм лексического анализа</w:t>
          </w:r>
          <w:bookmarkEnd w:id="42"/>
        </w:p>
        <w:p>
          <w:pPr>
            <w:pStyle w:val="1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Разделение входного текста на отдельные лексемы, запись лексем в двумерный массив.</w:t>
          </w:r>
        </w:p>
        <w:p>
          <w:pPr>
            <w:pStyle w:val="1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Распознавание каждой строки в двумерном массиве с помощью автоматов.</w:t>
          </w:r>
        </w:p>
        <w:p>
          <w:pPr>
            <w:pStyle w:val="1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При удачном прохождении информация заносится в таблицу лексем и таблицу идентификаторов. Возврат к шагу 2.</w:t>
          </w:r>
        </w:p>
        <w:p>
          <w:pPr>
            <w:pStyle w:val="1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При невозможности обработать лексему выводится сообщение об ошибке, работа транслятора останавливается.</w:t>
          </w:r>
        </w:p>
        <w:p>
          <w:pPr>
            <w:pStyle w:val="1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Переход к следующему этапу трансляции.</w:t>
          </w:r>
        </w:p>
        <w:p>
          <w:pPr>
            <w:pStyle w:val="13"/>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43" w:name="_Toc59020727"/>
          <w:r>
            <w:rPr>
              <w:rFonts w:ascii="Times New Roman" w:hAnsi="Times New Roman" w:cs="Times New Roman"/>
              <w:b/>
              <w:color w:val="auto"/>
              <w:sz w:val="28"/>
              <w:szCs w:val="28"/>
              <w:lang w:val="ru-RU"/>
            </w:rPr>
            <w:t>3.10 Контрольный пример</w:t>
          </w:r>
          <w:bookmarkEnd w:id="43"/>
        </w:p>
        <w:p>
          <w:pPr>
            <w:pStyle w:val="13"/>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работы лексического анализатора, полученный при выполнении контрольного примера представлен в приложении Г.</w:t>
          </w:r>
        </w:p>
        <w:p>
          <w:pPr>
            <w:rPr>
              <w:rFonts w:ascii="Times New Roman" w:hAnsi="Times New Roman" w:cs="Times New Roman"/>
              <w:sz w:val="28"/>
              <w:szCs w:val="28"/>
              <w:lang w:val="ru-RU"/>
            </w:rPr>
          </w:pPr>
          <w:r>
            <w:rPr>
              <w:rFonts w:ascii="Times New Roman" w:hAnsi="Times New Roman" w:cs="Times New Roman"/>
              <w:sz w:val="28"/>
              <w:szCs w:val="28"/>
              <w:lang w:val="ru-RU"/>
            </w:rPr>
            <w:br w:type="page"/>
          </w:r>
        </w:p>
        <w:p>
          <w:pPr>
            <w:pStyle w:val="2"/>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t>Глава 4. Разработка синтаксического анализатора</w:t>
          </w:r>
        </w:p>
        <w:p>
          <w:pPr>
            <w:pStyle w:val="2"/>
            <w:rPr>
              <w:rFonts w:ascii="Times New Roman" w:hAnsi="Times New Roman" w:cs="Times New Roman"/>
              <w:b/>
              <w:color w:val="auto"/>
              <w:sz w:val="28"/>
              <w:szCs w:val="28"/>
              <w:lang w:val="ru-RU"/>
            </w:rPr>
          </w:pPr>
          <w:bookmarkStart w:id="44" w:name="_Toc59020729"/>
          <w:r>
            <w:rPr>
              <w:rFonts w:ascii="Times New Roman" w:hAnsi="Times New Roman" w:cs="Times New Roman"/>
              <w:b/>
              <w:color w:val="auto"/>
              <w:sz w:val="28"/>
              <w:szCs w:val="28"/>
              <w:lang w:val="ru-RU"/>
            </w:rPr>
            <w:t>4.1 Структура синтаксического анализатора</w:t>
          </w:r>
          <w:bookmarkEnd w:id="44"/>
        </w:p>
        <w:p>
          <w:pPr>
            <w:spacing w:after="0" w:line="259" w:lineRule="auto"/>
            <w:jc w:val="both"/>
            <w:rPr>
              <w:rFonts w:ascii="Times New Roman" w:hAnsi="Times New Roman" w:cs="Times New Roman"/>
              <w:sz w:val="28"/>
              <w:szCs w:val="28"/>
              <w:lang w:val="ru-RU"/>
            </w:rPr>
          </w:pPr>
          <w:r>
            <w:rPr>
              <w:rFonts w:ascii="Times New Roman" w:hAnsi="Times New Roman" w:eastAsia="Calibri" w:cs="Times New Roman"/>
              <w:sz w:val="28"/>
              <w:szCs w:val="28"/>
            </w:rPr>
            <w:drawing>
              <wp:inline distT="0" distB="0" distL="0" distR="0">
                <wp:extent cx="5986780" cy="2706370"/>
                <wp:effectExtent l="0" t="0" r="0" b="0"/>
                <wp:docPr id="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3"/>
                        <pic:cNvPicPr>
                          <a:picLocks noChangeAspect="1" noChangeArrowheads="1"/>
                        </pic:cNvPicPr>
                      </pic:nvPicPr>
                      <pic:blipFill>
                        <a:blip r:embed="rId14">
                          <a:extLst>
                            <a:ext uri="{28A0092B-C50C-407E-A947-70E740481C1C}">
                              <a14:useLocalDpi xmlns:a14="http://schemas.microsoft.com/office/drawing/2010/main" val="0"/>
                            </a:ext>
                          </a:extLst>
                        </a:blip>
                        <a:srcRect t="14337"/>
                        <a:stretch>
                          <a:fillRect/>
                        </a:stretch>
                      </pic:blipFill>
                      <pic:spPr>
                        <a:xfrm>
                          <a:off x="0" y="0"/>
                          <a:ext cx="6002630" cy="2713371"/>
                        </a:xfrm>
                        <a:prstGeom prst="rect">
                          <a:avLst/>
                        </a:prstGeom>
                        <a:noFill/>
                        <a:ln>
                          <a:noFill/>
                        </a:ln>
                      </pic:spPr>
                    </pic:pic>
                  </a:graphicData>
                </a:graphic>
              </wp:inline>
            </w:drawing>
          </w:r>
        </w:p>
        <w:p>
          <w:pPr>
            <w:spacing w:after="0" w:line="259"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4.1 Структура синтаксического анализатора</w:t>
          </w:r>
        </w:p>
        <w:p>
          <w:pPr>
            <w:pStyle w:val="17"/>
            <w:spacing w:after="0"/>
            <w:jc w:val="both"/>
            <w:rPr>
              <w:szCs w:val="28"/>
              <w:lang w:val="ru-RU"/>
            </w:rPr>
          </w:pPr>
          <w:r>
            <w:rPr>
              <w:szCs w:val="28"/>
              <w:lang w:val="ru-RU"/>
            </w:rPr>
            <w:t>Таблицы лексем и идентификаторов являются входными данными.</w:t>
          </w:r>
        </w:p>
        <w:p>
          <w:pPr>
            <w:pStyle w:val="17"/>
            <w:spacing w:after="0"/>
            <w:jc w:val="both"/>
            <w:rPr>
              <w:szCs w:val="28"/>
              <w:lang w:val="ru-RU"/>
            </w:rPr>
          </w:pPr>
          <w:r>
            <w:rPr>
              <w:szCs w:val="28"/>
              <w:lang w:val="ru-RU"/>
            </w:rPr>
            <w:t>Дерево разбора является выходными данными.</w:t>
          </w:r>
        </w:p>
        <w:p>
          <w:pPr>
            <w:pStyle w:val="17"/>
            <w:spacing w:after="0"/>
            <w:jc w:val="both"/>
            <w:rPr>
              <w:szCs w:val="28"/>
              <w:lang w:val="ru-RU"/>
            </w:rPr>
          </w:pPr>
        </w:p>
        <w:p>
          <w:pPr>
            <w:pStyle w:val="2"/>
            <w:rPr>
              <w:rFonts w:ascii="Times New Roman" w:hAnsi="Times New Roman" w:cs="Times New Roman"/>
              <w:b/>
              <w:color w:val="auto"/>
              <w:sz w:val="28"/>
              <w:szCs w:val="28"/>
              <w:lang w:val="ru-RU"/>
            </w:rPr>
          </w:pPr>
          <w:bookmarkStart w:id="45" w:name="_Toc59020730"/>
          <w:r>
            <w:rPr>
              <w:rFonts w:ascii="Times New Roman" w:hAnsi="Times New Roman" w:cs="Times New Roman"/>
              <w:b/>
              <w:color w:val="auto"/>
              <w:sz w:val="28"/>
              <w:szCs w:val="28"/>
              <w:lang w:val="ru-RU"/>
            </w:rPr>
            <w:t>4.2 Контекстно-свободная грамматика, описывающая синтаксис языка</w:t>
          </w:r>
          <w:bookmarkEnd w:id="45"/>
        </w:p>
        <w:p>
          <w:pPr>
            <w:pStyle w:val="17"/>
            <w:spacing w:after="0"/>
            <w:jc w:val="both"/>
            <w:rPr>
              <w:b/>
              <w:szCs w:val="28"/>
              <w:lang w:val="ru-RU"/>
            </w:rPr>
          </w:pPr>
        </w:p>
        <w:p>
          <w:pPr>
            <w:widowControl w:val="0"/>
            <w:spacing w:after="0" w:line="240" w:lineRule="auto"/>
            <w:ind w:firstLine="709"/>
            <w:contextualSpacing/>
            <w:jc w:val="both"/>
            <w:rPr>
              <w:rFonts w:ascii="Times New Roman" w:hAnsi="Times New Roman" w:eastAsia="Times New Roman" w:cs="Times New Roman"/>
              <w:color w:val="000000"/>
              <w:sz w:val="28"/>
              <w:szCs w:val="28"/>
              <w:lang w:val="ru-RU" w:eastAsia="ru-RU"/>
            </w:rPr>
          </w:pPr>
          <w:r>
            <w:rPr>
              <w:rFonts w:ascii="Times New Roman" w:hAnsi="Times New Roman" w:eastAsia="Calibri" w:cs="Times New Roman"/>
              <w:color w:val="000000"/>
              <w:sz w:val="28"/>
              <w:szCs w:val="28"/>
              <w:lang w:val="ru-RU" w:eastAsia="ru-RU"/>
            </w:rPr>
            <w:t xml:space="preserve">В синтаксическом анализаторе транслятора языка </w:t>
          </w:r>
          <w:r>
            <w:rPr>
              <w:rFonts w:hint="default" w:ascii="Times New Roman" w:hAnsi="Times New Roman" w:eastAsia="Calibri" w:cs="Times New Roman"/>
              <w:color w:val="000000"/>
              <w:sz w:val="28"/>
              <w:szCs w:val="28"/>
              <w:lang w:val="en-US" w:eastAsia="ru-RU"/>
            </w:rPr>
            <w:t>OKS-2023</w:t>
          </w:r>
          <w:r>
            <w:rPr>
              <w:rFonts w:ascii="Times New Roman" w:hAnsi="Times New Roman" w:eastAsia="Calibri" w:cs="Times New Roman"/>
              <w:color w:val="000000"/>
              <w:sz w:val="28"/>
              <w:szCs w:val="28"/>
              <w:lang w:val="ru-RU" w:eastAsia="ru-RU"/>
            </w:rPr>
            <w:t xml:space="preserve"> используется контекстно-свободная грамматика </w:t>
          </w:r>
          <w:r>
            <w:rPr>
              <w:rFonts w:ascii="Times New Roman" w:hAnsi="Times New Roman" w:eastAsia="Calibri" w:cs="Times New Roman"/>
              <w:color w:val="000000"/>
              <w:position w:val="-16"/>
              <w:sz w:val="28"/>
              <w:szCs w:val="28"/>
              <w:lang w:eastAsia="ru-RU"/>
            </w:rPr>
            <w:object>
              <v:shape id="_x0000_i1025" o:spt="75" type="#_x0000_t75" style="height:20.05pt;width:92.65pt;" o:ole="t" filled="f" o:preferrelative="t" stroked="f" coordsize="21600,21600">
                <v:path/>
                <v:fill on="f" focussize="0,0"/>
                <v:stroke on="f" joinstyle="miter"/>
                <v:imagedata r:id="rId16" o:title=""/>
                <o:lock v:ext="edit" aspectratio="t"/>
                <w10:wrap type="none"/>
                <w10:anchorlock/>
              </v:shape>
              <o:OLEObject Type="Embed" ProgID="Equation.3" ShapeID="_x0000_i1025" DrawAspect="Content" ObjectID="_1468075725" r:id="rId15">
                <o:LockedField>false</o:LockedField>
              </o:OLEObject>
            </w:object>
          </w:r>
          <w:r>
            <w:rPr>
              <w:rFonts w:ascii="Times New Roman" w:hAnsi="Times New Roman" w:eastAsia="Calibri" w:cs="Times New Roman"/>
              <w:color w:val="000000"/>
              <w:sz w:val="28"/>
              <w:szCs w:val="28"/>
              <w:lang w:val="ru-RU" w:eastAsia="ru-RU"/>
            </w:rPr>
            <w:t xml:space="preserve">, </w:t>
          </w:r>
          <w:r>
            <w:rPr>
              <w:rFonts w:ascii="Times New Roman" w:hAnsi="Times New Roman" w:eastAsia="Times New Roman" w:cs="Times New Roman"/>
              <w:color w:val="000000"/>
              <w:sz w:val="28"/>
              <w:szCs w:val="28"/>
              <w:lang w:val="ru-RU" w:eastAsia="ru-RU"/>
            </w:rPr>
            <w:t>где</w:t>
          </w:r>
        </w:p>
        <w:p>
          <w:pPr>
            <w:widowControl w:val="0"/>
            <w:spacing w:after="0" w:line="240" w:lineRule="auto"/>
            <w:ind w:firstLine="709"/>
            <w:contextualSpacing/>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T</w:t>
          </w:r>
          <w:r>
            <w:rPr>
              <w:rFonts w:ascii="Times New Roman" w:hAnsi="Times New Roman" w:eastAsia="Times New Roman" w:cs="Times New Roman"/>
              <w:color w:val="000000"/>
              <w:sz w:val="28"/>
              <w:szCs w:val="28"/>
              <w:lang w:val="ru-RU" w:eastAsia="ru-RU"/>
            </w:rPr>
            <w:t xml:space="preserve"> – множество терминальных символов,</w:t>
          </w:r>
        </w:p>
        <w:p>
          <w:pPr>
            <w:widowControl w:val="0"/>
            <w:tabs>
              <w:tab w:val="left" w:pos="0"/>
            </w:tabs>
            <w:spacing w:after="0" w:line="240" w:lineRule="auto"/>
            <w:ind w:firstLine="709"/>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N</w:t>
          </w:r>
          <w:r>
            <w:rPr>
              <w:rFonts w:ascii="Times New Roman" w:hAnsi="Times New Roman" w:eastAsia="Times New Roman" w:cs="Times New Roman"/>
              <w:color w:val="000000"/>
              <w:sz w:val="28"/>
              <w:szCs w:val="28"/>
              <w:lang w:val="ru-RU" w:eastAsia="ru-RU"/>
            </w:rPr>
            <w:t xml:space="preserve"> – множество нетерминальных символов, </w:t>
          </w:r>
        </w:p>
        <w:p>
          <w:pPr>
            <w:widowControl w:val="0"/>
            <w:tabs>
              <w:tab w:val="left" w:pos="0"/>
            </w:tabs>
            <w:spacing w:after="0" w:line="240" w:lineRule="auto"/>
            <w:ind w:firstLine="709"/>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P</w:t>
          </w:r>
          <w:r>
            <w:rPr>
              <w:rFonts w:ascii="Times New Roman" w:hAnsi="Times New Roman" w:eastAsia="Times New Roman" w:cs="Times New Roman"/>
              <w:color w:val="000000"/>
              <w:sz w:val="28"/>
              <w:szCs w:val="28"/>
              <w:lang w:val="ru-RU" w:eastAsia="ru-RU"/>
            </w:rPr>
            <w:t xml:space="preserve"> – множество правил языка, </w:t>
          </w:r>
        </w:p>
        <w:p>
          <w:pPr>
            <w:widowControl w:val="0"/>
            <w:tabs>
              <w:tab w:val="left" w:pos="0"/>
            </w:tabs>
            <w:spacing w:after="0" w:line="240" w:lineRule="auto"/>
            <w:ind w:firstLine="709"/>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S</w:t>
          </w:r>
          <w:r>
            <w:rPr>
              <w:rFonts w:ascii="Times New Roman" w:hAnsi="Times New Roman" w:eastAsia="Times New Roman" w:cs="Times New Roman"/>
              <w:color w:val="000000"/>
              <w:sz w:val="28"/>
              <w:szCs w:val="28"/>
              <w:lang w:val="ru-RU" w:eastAsia="ru-RU"/>
            </w:rPr>
            <w:t xml:space="preserve"> – начальный символ грамматики, являющийся нетерминалом. </w:t>
          </w:r>
        </w:p>
        <w:p>
          <w:pPr>
            <w:widowControl w:val="0"/>
            <w:spacing w:after="0" w:line="240" w:lineRule="auto"/>
            <w:ind w:firstLine="709"/>
            <w:contextualSpacing/>
            <w:jc w:val="both"/>
            <w:rPr>
              <w:rFonts w:ascii="Times New Roman" w:hAnsi="Times New Roman" w:eastAsia="Calibri" w:cs="Times New Roman"/>
              <w:b/>
              <w:color w:val="000000"/>
              <w:sz w:val="28"/>
              <w:szCs w:val="28"/>
              <w:lang w:val="ru-RU" w:eastAsia="ru-RU"/>
            </w:rPr>
          </w:pPr>
          <w:r>
            <w:rPr>
              <w:rFonts w:ascii="Times New Roman" w:hAnsi="Times New Roman" w:eastAsia="Calibri" w:cs="Times New Roman"/>
              <w:color w:val="000000"/>
              <w:sz w:val="28"/>
              <w:szCs w:val="28"/>
              <w:lang w:val="ru-RU" w:eastAsia="ru-RU"/>
            </w:rPr>
            <w:t xml:space="preserve">Эта грамматика имеет нормальную форму Грейбах, т.к. она не леворекурсивная (не содержит леворекурсивных правил) и правила </w:t>
          </w:r>
          <w:r>
            <w:rPr>
              <w:rFonts w:ascii="Times New Roman" w:hAnsi="Times New Roman" w:eastAsia="Calibri" w:cs="Times New Roman"/>
              <w:color w:val="000000"/>
              <w:position w:val="-4"/>
              <w:sz w:val="28"/>
              <w:szCs w:val="28"/>
              <w:lang w:eastAsia="ru-RU"/>
            </w:rPr>
            <w:object>
              <v:shape id="_x0000_i1026" o:spt="75" type="#_x0000_t75" style="height:15.65pt;width:15.65pt;" o:ole="t" filled="f" o:preferrelative="t" stroked="f" coordsize="21600,21600">
                <v:path/>
                <v:fill on="f" focussize="0,0"/>
                <v:stroke on="f" joinstyle="miter"/>
                <v:imagedata r:id="rId18" o:title=""/>
                <o:lock v:ext="edit" aspectratio="t"/>
                <w10:wrap type="none"/>
                <w10:anchorlock/>
              </v:shape>
              <o:OLEObject Type="Embed" ProgID="Equation.3" ShapeID="_x0000_i1026" DrawAspect="Content" ObjectID="_1468075726" r:id="rId17">
                <o:LockedField>false</o:LockedField>
              </o:OLEObject>
            </w:object>
          </w:r>
          <w:r>
            <w:rPr>
              <w:rFonts w:ascii="Times New Roman" w:hAnsi="Times New Roman" w:eastAsia="Calibri" w:cs="Times New Roman"/>
              <w:color w:val="000000"/>
              <w:sz w:val="28"/>
              <w:szCs w:val="28"/>
              <w:lang w:val="ru-RU" w:eastAsia="ru-RU"/>
            </w:rPr>
            <w:t xml:space="preserve"> имеют вид:</w:t>
          </w:r>
        </w:p>
        <w:p>
          <w:pPr>
            <w:pStyle w:val="15"/>
            <w:widowControl w:val="0"/>
            <w:numPr>
              <w:ilvl w:val="0"/>
              <w:numId w:val="5"/>
            </w:numPr>
            <w:spacing w:after="0" w:line="240" w:lineRule="auto"/>
            <w:jc w:val="both"/>
            <w:rPr>
              <w:rFonts w:ascii="Times New Roman" w:hAnsi="Times New Roman" w:eastAsia="Calibri" w:cs="Times New Roman"/>
              <w:color w:val="000000"/>
              <w:sz w:val="28"/>
              <w:szCs w:val="28"/>
              <w:lang w:val="ru-RU" w:eastAsia="ru-RU"/>
            </w:rPr>
          </w:pPr>
          <w:r>
            <w:rPr>
              <w:position w:val="-6"/>
              <w:lang w:eastAsia="ru-RU"/>
            </w:rPr>
            <w:object>
              <v:shape id="_x0000_i1027" o:spt="75" type="#_x0000_t75" style="height:16.9pt;width:54.45pt;" o:ole="t" filled="f" o:preferrelative="t" stroked="f" coordsize="21600,21600">
                <v:path/>
                <v:fill on="f" focussize="0,0"/>
                <v:stroke on="f" joinstyle="miter"/>
                <v:imagedata r:id="rId20" o:title=""/>
                <o:lock v:ext="edit" aspectratio="t"/>
                <w10:wrap type="none"/>
                <w10:anchorlock/>
              </v:shape>
              <o:OLEObject Type="Embed" ProgID="Equation.3" ShapeID="_x0000_i1027" DrawAspect="Content" ObjectID="_1468075727" r:id="rId19">
                <o:LockedField>false</o:LockedField>
              </o:OLEObject>
            </w:object>
          </w:r>
          <w:r>
            <w:rPr>
              <w:rFonts w:ascii="Times New Roman" w:hAnsi="Times New Roman" w:eastAsia="Calibri" w:cs="Times New Roman"/>
              <w:color w:val="000000"/>
              <w:sz w:val="28"/>
              <w:szCs w:val="28"/>
              <w:lang w:val="ru-RU" w:eastAsia="ru-RU"/>
            </w:rPr>
            <w:t xml:space="preserve">, где </w:t>
          </w:r>
          <w:r>
            <w:rPr>
              <w:position w:val="-10"/>
              <w:lang w:eastAsia="ru-RU"/>
            </w:rPr>
            <w:object>
              <v:shape id="_x0000_i1028" o:spt="75" type="#_x0000_t75" style="height:20.65pt;width:166.55pt;" o:ole="t" filled="f" o:preferrelative="t" stroked="f" coordsize="21600,21600">
                <v:path/>
                <v:fill on="f" focussize="0,0"/>
                <v:stroke on="f" joinstyle="miter"/>
                <v:imagedata r:id="rId22" o:title=""/>
                <o:lock v:ext="edit" aspectratio="t"/>
                <w10:wrap type="none"/>
                <w10:anchorlock/>
              </v:shape>
              <o:OLEObject Type="Embed" ProgID="Equation.3" ShapeID="_x0000_i1028" DrawAspect="Content" ObjectID="_1468075728" r:id="rId21">
                <o:LockedField>false</o:LockedField>
              </o:OLEObject>
            </w:object>
          </w:r>
          <w:r>
            <w:rPr>
              <w:rFonts w:ascii="Times New Roman" w:hAnsi="Times New Roman" w:eastAsia="Calibri" w:cs="Times New Roman"/>
              <w:color w:val="000000"/>
              <w:sz w:val="28"/>
              <w:szCs w:val="28"/>
              <w:lang w:val="ru-RU" w:eastAsia="ru-RU"/>
            </w:rPr>
            <w:t xml:space="preserve">; (или </w:t>
          </w:r>
          <w:r>
            <w:rPr>
              <w:position w:val="-10"/>
              <w:lang w:eastAsia="ru-RU"/>
            </w:rPr>
            <w:object>
              <v:shape id="_x0000_i1029" o:spt="75" type="#_x0000_t75" style="height:23.15pt;width:80.15pt;" o:ole="t" filled="f" o:preferrelative="t" stroked="f" coordsize="21600,21600">
                <v:path/>
                <v:fill on="f" focussize="0,0"/>
                <v:stroke on="f" joinstyle="miter"/>
                <v:imagedata r:id="rId24" o:title=""/>
                <o:lock v:ext="edit" aspectratio="t"/>
                <w10:wrap type="none"/>
                <w10:anchorlock/>
              </v:shape>
              <o:OLEObject Type="Embed" ProgID="Equation.3" ShapeID="_x0000_i1029" DrawAspect="Content" ObjectID="_1468075729" r:id="rId23">
                <o:LockedField>false</o:LockedField>
              </o:OLEObject>
            </w:object>
          </w:r>
          <w:r>
            <w:rPr>
              <w:rFonts w:ascii="Times New Roman" w:hAnsi="Times New Roman" w:eastAsia="Calibri" w:cs="Times New Roman"/>
              <w:color w:val="000000"/>
              <w:sz w:val="28"/>
              <w:szCs w:val="28"/>
              <w:lang w:val="ru-RU" w:eastAsia="ru-RU"/>
            </w:rPr>
            <w:t xml:space="preserve">, или </w:t>
          </w:r>
          <w:r>
            <w:rPr>
              <w:position w:val="-6"/>
              <w:lang w:eastAsia="ru-RU"/>
            </w:rPr>
            <w:object>
              <v:shape id="_x0000_i1030" o:spt="75" type="#_x0000_t75" style="height:20.65pt;width:52.6pt;" o:ole="t" filled="f" o:preferrelative="t" stroked="f" coordsize="21600,21600">
                <v:path/>
                <v:fill on="f" focussize="0,0"/>
                <v:stroke on="f" joinstyle="miter"/>
                <v:imagedata r:id="rId26" o:title=""/>
                <o:lock v:ext="edit" aspectratio="t"/>
                <w10:wrap type="none"/>
                <w10:anchorlock/>
              </v:shape>
              <o:OLEObject Type="Embed" ProgID="Equation.3" ShapeID="_x0000_i1030" DrawAspect="Content" ObjectID="_1468075730" r:id="rId25">
                <o:LockedField>false</o:LockedField>
              </o:OLEObject>
            </w:object>
          </w:r>
          <w:r>
            <w:rPr>
              <w:rFonts w:ascii="Times New Roman" w:hAnsi="Times New Roman" w:eastAsia="Calibri" w:cs="Times New Roman"/>
              <w:color w:val="000000"/>
              <w:sz w:val="28"/>
              <w:szCs w:val="28"/>
              <w:lang w:val="ru-RU" w:eastAsia="ru-RU"/>
            </w:rPr>
            <w:t>);</w:t>
          </w:r>
        </w:p>
        <w:p>
          <w:pPr>
            <w:pStyle w:val="15"/>
            <w:widowControl w:val="0"/>
            <w:numPr>
              <w:ilvl w:val="0"/>
              <w:numId w:val="5"/>
            </w:numPr>
            <w:spacing w:after="0" w:line="240" w:lineRule="auto"/>
            <w:jc w:val="both"/>
            <w:rPr>
              <w:rFonts w:ascii="Times New Roman" w:hAnsi="Times New Roman" w:eastAsia="Calibri" w:cs="Times New Roman"/>
              <w:color w:val="000000"/>
              <w:sz w:val="28"/>
              <w:szCs w:val="28"/>
              <w:lang w:val="ru-RU" w:eastAsia="ru-RU"/>
            </w:rPr>
          </w:pPr>
          <w:r>
            <w:rPr>
              <w:position w:val="-6"/>
              <w:lang w:eastAsia="ru-RU"/>
            </w:rPr>
            <w:object>
              <v:shape id="_x0000_i1031" o:spt="75" type="#_x0000_t75" style="height:15.05pt;width:40.05pt;" o:ole="t" filled="f" o:preferrelative="t" stroked="f" coordsize="21600,21600">
                <v:path/>
                <v:fill on="f" focussize="0,0"/>
                <v:stroke on="f" joinstyle="miter"/>
                <v:imagedata r:id="rId28" o:title=""/>
                <o:lock v:ext="edit" aspectratio="t"/>
                <w10:wrap type="none"/>
                <w10:anchorlock/>
              </v:shape>
              <o:OLEObject Type="Embed" ProgID="Equation.3" ShapeID="_x0000_i1031" DrawAspect="Content" ObjectID="_1468075731" r:id="rId27">
                <o:LockedField>false</o:LockedField>
              </o:OLEObject>
            </w:object>
          </w:r>
          <w:r>
            <w:rPr>
              <w:rFonts w:ascii="Times New Roman" w:hAnsi="Times New Roman" w:eastAsia="Calibri" w:cs="Times New Roman"/>
              <w:color w:val="000000"/>
              <w:sz w:val="28"/>
              <w:szCs w:val="28"/>
              <w:lang w:val="ru-RU" w:eastAsia="ru-RU"/>
            </w:rPr>
            <w:t xml:space="preserve">, где </w:t>
          </w:r>
          <w:r>
            <w:rPr>
              <w:position w:val="-6"/>
              <w:lang w:eastAsia="ru-RU"/>
            </w:rPr>
            <w:object>
              <v:shape id="_x0000_i1032" o:spt="75" type="#_x0000_t75" style="height:17.55pt;width:43.85pt;" o:ole="t" filled="f" o:preferrelative="t" stroked="f" coordsize="21600,21600">
                <v:path/>
                <v:fill on="f" focussize="0,0"/>
                <v:stroke on="f" joinstyle="miter"/>
                <v:imagedata r:id="rId30" o:title=""/>
                <o:lock v:ext="edit" aspectratio="t"/>
                <w10:wrap type="none"/>
                <w10:anchorlock/>
              </v:shape>
              <o:OLEObject Type="Embed" ProgID="Equation.3" ShapeID="_x0000_i1032" DrawAspect="Content" ObjectID="_1468075732" r:id="rId29">
                <o:LockedField>false</o:LockedField>
              </o:OLEObject>
            </w:object>
          </w:r>
          <w:r>
            <w:rPr>
              <w:rFonts w:ascii="Times New Roman" w:hAnsi="Times New Roman" w:eastAsia="Times New Roman" w:cs="Times New Roman"/>
              <w:color w:val="000000"/>
              <w:sz w:val="28"/>
              <w:szCs w:val="28"/>
              <w:lang w:val="ru-RU" w:eastAsia="ru-RU"/>
            </w:rPr>
            <w:t xml:space="preserve">— </w:t>
          </w:r>
          <w:r>
            <w:rPr>
              <w:rFonts w:ascii="Times New Roman" w:hAnsi="Times New Roman" w:eastAsia="Calibri" w:cs="Times New Roman"/>
              <w:color w:val="000000"/>
              <w:sz w:val="28"/>
              <w:szCs w:val="28"/>
              <w:lang w:val="ru-RU" w:eastAsia="ru-RU"/>
            </w:rPr>
            <w:t xml:space="preserve">начальный символ, при этом если такое правило существует, то нетерминал </w:t>
          </w:r>
          <w:r>
            <w:rPr>
              <w:position w:val="-6"/>
              <w:lang w:eastAsia="ru-RU"/>
            </w:rPr>
            <w:object>
              <v:shape id="_x0000_i1033" o:spt="75" type="#_x0000_t75" style="height:17.55pt;width:14.4pt;" o:ole="t" filled="f" o:preferrelative="t" stroked="f" coordsize="21600,21600">
                <v:path/>
                <v:fill on="f" focussize="0,0"/>
                <v:stroke on="f" joinstyle="miter"/>
                <v:imagedata r:id="rId32" o:title=""/>
                <o:lock v:ext="edit" aspectratio="t"/>
                <w10:wrap type="none"/>
                <w10:anchorlock/>
              </v:shape>
              <o:OLEObject Type="Embed" ProgID="Equation.3" ShapeID="_x0000_i1033" DrawAspect="Content" ObjectID="_1468075733" r:id="rId31">
                <o:LockedField>false</o:LockedField>
              </o:OLEObject>
            </w:object>
          </w:r>
          <w:r>
            <w:rPr>
              <w:rFonts w:ascii="Times New Roman" w:hAnsi="Times New Roman" w:eastAsia="Calibri" w:cs="Times New Roman"/>
              <w:color w:val="000000"/>
              <w:sz w:val="28"/>
              <w:szCs w:val="28"/>
              <w:lang w:val="ru-RU" w:eastAsia="ru-RU"/>
            </w:rPr>
            <w:t xml:space="preserve"> не встречается в правой части правил. </w:t>
          </w:r>
        </w:p>
        <w:p>
          <w:pPr>
            <w:widowControl w:val="0"/>
            <w:spacing w:after="0" w:line="240" w:lineRule="auto"/>
            <w:ind w:left="709" w:firstLine="709"/>
            <w:contextualSpacing/>
            <w:jc w:val="both"/>
            <w:rPr>
              <w:rFonts w:ascii="Times New Roman" w:hAnsi="Times New Roman" w:eastAsia="Calibri" w:cs="Times New Roman"/>
              <w:color w:val="000000"/>
              <w:sz w:val="28"/>
              <w:szCs w:val="28"/>
              <w:lang w:val="ru-RU" w:eastAsia="ru-RU"/>
            </w:rPr>
          </w:pPr>
        </w:p>
        <w:p>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rPr>
            <w:t>T</w:t>
          </w:r>
          <w:r>
            <w:rPr>
              <w:rFonts w:ascii="Times New Roman" w:hAnsi="Times New Roman" w:cs="Times New Roman"/>
              <w:sz w:val="28"/>
              <w:szCs w:val="28"/>
              <w:lang w:val="ru-RU"/>
            </w:rPr>
            <w:t xml:space="preserve"> – терминальные символы, которыми являются сепараторы, знаки арифметических операций и некоторые строчные буквы.</w:t>
          </w:r>
        </w:p>
        <w:p>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rPr>
            <w:t>N</w:t>
          </w:r>
          <w:r>
            <w:rPr>
              <w:rFonts w:ascii="Times New Roman" w:hAnsi="Times New Roman" w:cs="Times New Roman"/>
              <w:sz w:val="28"/>
              <w:szCs w:val="28"/>
              <w:lang w:val="ru-RU"/>
            </w:rPr>
            <w:t xml:space="preserve"> – нетерминальные символы, представленные заглавными буквами латинского алфавита.</w:t>
          </w:r>
        </w:p>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4.1, описывающая правила грамматики языка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представлена в приложении Д.</w:t>
          </w:r>
        </w:p>
        <w:p>
          <w:pPr>
            <w:pStyle w:val="2"/>
            <w:rPr>
              <w:rFonts w:ascii="Times New Roman" w:hAnsi="Times New Roman" w:cs="Times New Roman"/>
              <w:b/>
              <w:color w:val="auto"/>
              <w:sz w:val="28"/>
              <w:szCs w:val="28"/>
              <w:lang w:val="ru-RU"/>
            </w:rPr>
          </w:pPr>
          <w:bookmarkStart w:id="46" w:name="_Toc59020731"/>
          <w:r>
            <w:rPr>
              <w:rFonts w:ascii="Times New Roman" w:hAnsi="Times New Roman" w:cs="Times New Roman"/>
              <w:b/>
              <w:color w:val="auto"/>
              <w:sz w:val="28"/>
              <w:szCs w:val="28"/>
              <w:lang w:val="ru-RU"/>
            </w:rPr>
            <w:t>4.3 Построение конечного магазинного автомата</w:t>
          </w:r>
          <w:bookmarkEnd w:id="46"/>
        </w:p>
        <w:p>
          <w:pPr>
            <w:tabs>
              <w:tab w:val="left" w:pos="0"/>
            </w:tabs>
            <w:spacing w:after="0" w:line="240" w:lineRule="auto"/>
            <w:ind w:firstLine="709"/>
            <w:jc w:val="both"/>
            <w:rPr>
              <w:rFonts w:ascii="Times New Roman" w:hAnsi="Times New Roman" w:eastAsia="Calibri" w:cs="Times New Roman"/>
              <w:sz w:val="28"/>
              <w:szCs w:val="28"/>
              <w:lang w:val="ru-RU"/>
            </w:rPr>
          </w:pPr>
          <w:r>
            <w:rPr>
              <w:rFonts w:ascii="Times New Roman" w:hAnsi="Times New Roman" w:cs="Times New Roman"/>
              <w:sz w:val="28"/>
              <w:szCs w:val="28"/>
              <w:lang w:val="ru-RU"/>
            </w:rPr>
            <w:t>Конечный автомат с магазинной памятью представляет собой семерку</w:t>
          </w:r>
          <w:r>
            <w:rPr>
              <w:rFonts w:ascii="Times New Roman" w:hAnsi="Times New Roman" w:cs="Times New Roman"/>
              <w:position w:val="-14"/>
              <w:sz w:val="28"/>
              <w:szCs w:val="28"/>
              <w:lang w:val="ru-RU"/>
            </w:rPr>
            <w:object>
              <v:shape id="_x0000_i1034" o:spt="75" type="#_x0000_t75" style="height:24.4pt;width:149.65pt;" o:ole="t" filled="f" o:preferrelative="t" stroked="f" coordsize="21600,21600">
                <v:path/>
                <v:fill on="f" focussize="0,0"/>
                <v:stroke on="f" joinstyle="miter"/>
                <v:imagedata r:id="rId34" o:title=""/>
                <o:lock v:ext="edit" aspectratio="t"/>
                <w10:wrap type="none"/>
                <w10:anchorlock/>
              </v:shape>
              <o:OLEObject Type="Embed" ProgID="Equation.3" ShapeID="_x0000_i1034" DrawAspect="Content" ObjectID="_1468075734" r:id="rId33">
                <o:LockedField>false</o:LockedField>
              </o:OLEObject>
            </w:object>
          </w:r>
          <w:r>
            <w:rPr>
              <w:rFonts w:ascii="Times New Roman" w:hAnsi="Times New Roman" w:cs="Times New Roman"/>
              <w:sz w:val="28"/>
              <w:szCs w:val="28"/>
              <w:lang w:val="ru-RU"/>
            </w:rPr>
            <w:t xml:space="preserve">, описание которой представлено в таблице 4.2. </w:t>
          </w:r>
          <w:r>
            <w:rPr>
              <w:rFonts w:ascii="Times New Roman" w:hAnsi="Times New Roman" w:eastAsia="Calibri" w:cs="Times New Roman"/>
              <w:sz w:val="28"/>
              <w:szCs w:val="28"/>
              <w:lang w:val="ru-RU"/>
            </w:rPr>
            <w:t>Структура данного автомата показана в приложении В.</w:t>
          </w:r>
        </w:p>
        <w:p>
          <w:pPr>
            <w:spacing w:before="240"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Таблица 4.2 – Описание компонентов магазинного автомата</w:t>
          </w:r>
        </w:p>
        <w:tbl>
          <w:tblPr>
            <w:tblStyle w:val="5"/>
            <w:tblW w:w="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96"/>
            <w:gridCol w:w="2586"/>
            <w:gridCol w:w="57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9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Компонента</w:t>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Определение</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Описание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6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eastAsia="Courier New" w:cs="Times New Roman"/>
                    <w:sz w:val="28"/>
                    <w:szCs w:val="28"/>
                    <w:vertAlign w:val="subscript"/>
                  </w:rPr>
                  <w:drawing>
                    <wp:inline distT="0" distB="0" distL="0" distR="0">
                      <wp:extent cx="186055" cy="271145"/>
                      <wp:effectExtent l="0" t="0" r="444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86055" cy="27114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Множество состояний автомата</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eastAsia="Courier New" w:cs="Times New Roman"/>
                    <w:sz w:val="28"/>
                    <w:szCs w:val="28"/>
                    <w:vertAlign w:val="subscript"/>
                  </w:rPr>
                  <w:drawing>
                    <wp:inline distT="0" distB="0" distL="0" distR="0">
                      <wp:extent cx="186055" cy="186055"/>
                      <wp:effectExtent l="0" t="0" r="4445"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86055" cy="18605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Алфавит входных символов</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Алфавит </w:t>
                </w:r>
                <w:r>
                  <w:rPr>
                    <w:rFonts w:ascii="Times New Roman" w:hAnsi="Times New Roman" w:cs="Times New Roman"/>
                    <w:sz w:val="28"/>
                    <w:szCs w:val="28"/>
                    <w:lang w:val="be-BY"/>
                  </w:rPr>
                  <w:t>является</w:t>
                </w:r>
                <w:r>
                  <w:rPr>
                    <w:rFonts w:ascii="Times New Roman" w:hAnsi="Times New Roman" w:cs="Times New Roman"/>
                    <w:sz w:val="28"/>
                    <w:szCs w:val="28"/>
                    <w:lang w:val="ru-RU"/>
                  </w:rPr>
                  <w:t xml:space="preserve"> множеством терминальных и нетерминальных символов, описание которых содержится в разделе 1.2 и в таблице 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eastAsia="Courier New" w:cs="Times New Roman"/>
                    <w:sz w:val="28"/>
                    <w:szCs w:val="28"/>
                  </w:rPr>
                  <w:drawing>
                    <wp:inline distT="0" distB="0" distL="0" distR="0">
                      <wp:extent cx="186055" cy="186055"/>
                      <wp:effectExtent l="0" t="0" r="4445"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86055" cy="18605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Алфавит специальных магазинных символов</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Алфавит магазинных символов содержит стартовый символ и маркер дна стека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eastAsia="Courier New" w:cs="Times New Roman"/>
                    <w:sz w:val="28"/>
                    <w:szCs w:val="28"/>
                    <w:vertAlign w:val="subscript"/>
                  </w:rPr>
                  <w:drawing>
                    <wp:inline distT="0" distB="0" distL="0" distR="0">
                      <wp:extent cx="186055" cy="186055"/>
                      <wp:effectExtent l="0" t="0" r="444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86055" cy="18605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Функция переходов автомата</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Функция представляет из себя множество правил грамматики, описанных в таблице 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eastAsia="Courier New" w:cs="Times New Roman"/>
                    <w:sz w:val="28"/>
                    <w:szCs w:val="28"/>
                  </w:rPr>
                </w:pPr>
                <w:r>
                  <w:rPr>
                    <w:rFonts w:ascii="Times New Roman" w:hAnsi="Times New Roman" w:eastAsia="Courier New" w:cs="Times New Roman"/>
                    <w:sz w:val="28"/>
                    <w:szCs w:val="28"/>
                    <w:vertAlign w:val="subscript"/>
                  </w:rPr>
                  <w:drawing>
                    <wp:inline distT="0" distB="0" distL="0" distR="0">
                      <wp:extent cx="186055" cy="27114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86055" cy="27114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Начальное состояние автомата</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Состояние, которое приобретает автомат в начале своей работы. Представляется в виде стартового правила грамматики (нетерминальный символ </w:t>
                </w:r>
                <w:r>
                  <w:rPr>
                    <w:rFonts w:ascii="Times New Roman" w:hAnsi="Times New Roman" w:cs="Times New Roman"/>
                    <w:sz w:val="28"/>
                    <w:szCs w:val="28"/>
                  </w:rPr>
                  <w:t>S</w:t>
                </w:r>
                <w:r>
                  <w:rPr>
                    <w:rFonts w:ascii="Times New Roman" w:hAnsi="Times New Roman" w:cs="Times New Roman"/>
                    <w:sz w:val="28"/>
                    <w:szCs w:val="28"/>
                    <w:lang w:val="ru-RU"/>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eastAsia="Courier New" w:cs="Times New Roman"/>
                    <w:sz w:val="28"/>
                    <w:szCs w:val="28"/>
                  </w:rPr>
                </w:pPr>
                <w:r>
                  <w:rPr>
                    <w:rFonts w:ascii="Times New Roman" w:hAnsi="Times New Roman" w:cs="Times New Roman"/>
                    <w:sz w:val="28"/>
                    <w:szCs w:val="28"/>
                    <w:vertAlign w:val="subscript"/>
                  </w:rPr>
                  <w:drawing>
                    <wp:inline distT="0" distB="0" distL="0" distR="0">
                      <wp:extent cx="186055" cy="271145"/>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86055" cy="27114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Начальное состояние магазина автомата</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Символ маркера дна стека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1696" w:type="dxa"/>
                <w:tcBorders>
                  <w:top w:val="single" w:color="000000" w:sz="4" w:space="0"/>
                  <w:left w:val="single" w:color="000000" w:sz="4" w:space="0"/>
                  <w:bottom w:val="single" w:color="000000" w:sz="4" w:space="0"/>
                  <w:right w:val="single" w:color="000000" w:sz="4" w:space="0"/>
                </w:tcBorders>
                <w:vAlign w:val="center"/>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186055" cy="186055"/>
                      <wp:effectExtent l="0" t="0" r="0" b="4445"/>
                      <wp:docPr id="2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86055" cy="186055"/>
                              </a:xfrm>
                              <a:prstGeom prst="rect">
                                <a:avLst/>
                              </a:prstGeom>
                              <a:noFill/>
                              <a:ln>
                                <a:noFill/>
                              </a:ln>
                            </pic:spPr>
                          </pic:pic>
                        </a:graphicData>
                      </a:graphic>
                    </wp:inline>
                  </w:drawing>
                </w:r>
              </w:p>
            </w:tc>
            <w:tc>
              <w:tcPr>
                <w:tcW w:w="2586"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Множество конечных состояний</w:t>
                </w:r>
              </w:p>
            </w:tc>
            <w:tc>
              <w:tcPr>
                <w:tcW w:w="5783" w:type="dxa"/>
                <w:tcBorders>
                  <w:top w:val="single" w:color="000000" w:sz="4" w:space="0"/>
                  <w:left w:val="single" w:color="000000" w:sz="4" w:space="0"/>
                  <w:bottom w:val="single" w:color="000000" w:sz="4" w:space="0"/>
                  <w:right w:val="single" w:color="000000" w:sz="4" w:space="0"/>
                </w:tcBorders>
              </w:tcPr>
              <w:p>
                <w:pPr>
                  <w:tabs>
                    <w:tab w:val="left" w:pos="0"/>
                    <w:tab w:val="center" w:pos="4677"/>
                    <w:tab w:val="right" w:pos="9355"/>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pPr>
            <w:spacing w:after="0" w:line="240" w:lineRule="auto"/>
            <w:jc w:val="both"/>
            <w:rPr>
              <w:rFonts w:ascii="Times New Roman" w:hAnsi="Times New Roman" w:cs="Times New Roman"/>
              <w:sz w:val="28"/>
              <w:szCs w:val="28"/>
              <w:lang w:val="ru-RU"/>
            </w:rPr>
          </w:pPr>
        </w:p>
        <w:p>
          <w:pPr>
            <w:pStyle w:val="2"/>
            <w:rPr>
              <w:rFonts w:ascii="Times New Roman" w:hAnsi="Times New Roman" w:cs="Times New Roman"/>
              <w:b/>
              <w:color w:val="auto"/>
              <w:sz w:val="28"/>
              <w:szCs w:val="28"/>
              <w:lang w:val="ru-RU"/>
            </w:rPr>
          </w:pPr>
          <w:bookmarkStart w:id="47" w:name="_Toc59020732"/>
          <w:r>
            <w:rPr>
              <w:rFonts w:ascii="Times New Roman" w:hAnsi="Times New Roman" w:cs="Times New Roman"/>
              <w:b/>
              <w:color w:val="auto"/>
              <w:sz w:val="28"/>
              <w:szCs w:val="28"/>
              <w:lang w:val="ru-RU"/>
            </w:rPr>
            <w:t>4.4 Основные структуры данных</w:t>
          </w:r>
          <w:bookmarkEnd w:id="47"/>
        </w:p>
        <w:p>
          <w:pPr>
            <w:spacing w:after="0" w:line="240" w:lineRule="auto"/>
            <w:ind w:firstLine="709"/>
            <w:jc w:val="both"/>
            <w:rPr>
              <w:rFonts w:ascii="Times New Roman" w:hAnsi="Times New Roman" w:cs="Times New Roman"/>
              <w:b/>
              <w:sz w:val="28"/>
              <w:szCs w:val="28"/>
              <w:lang w:val="ru-RU"/>
            </w:rPr>
          </w:pPr>
          <w:r>
            <w:rPr>
              <w:rFonts w:ascii="Times New Roman" w:hAnsi="Times New Roman" w:cs="Times New Roman"/>
              <w:sz w:val="28"/>
              <w:szCs w:val="28"/>
              <w:lang w:val="ru-RU"/>
            </w:rPr>
            <w:t xml:space="preserve">Основные структуры данных синтаксического анализатора включают в себя структуру магазинного автомата и структуру грамматики Грейбах, описывающей правила языка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Данные структуры представлены в приложении </w:t>
          </w:r>
          <w:r>
            <w:rPr>
              <w:rFonts w:ascii="Times New Roman" w:hAnsi="Times New Roman" w:cs="Times New Roman"/>
              <w:sz w:val="28"/>
              <w:szCs w:val="28"/>
            </w:rPr>
            <w:t>E</w:t>
          </w:r>
          <w:r>
            <w:rPr>
              <w:rFonts w:ascii="Times New Roman" w:hAnsi="Times New Roman" w:cs="Times New Roman"/>
              <w:sz w:val="28"/>
              <w:szCs w:val="28"/>
              <w:lang w:val="ru-RU"/>
            </w:rPr>
            <w:t>.</w:t>
          </w:r>
        </w:p>
        <w:p>
          <w:pPr>
            <w:spacing w:after="0" w:line="240" w:lineRule="auto"/>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48" w:name="_Toc59020733"/>
          <w:r>
            <w:rPr>
              <w:rFonts w:ascii="Times New Roman" w:hAnsi="Times New Roman" w:cs="Times New Roman"/>
              <w:b/>
              <w:color w:val="auto"/>
              <w:sz w:val="28"/>
              <w:szCs w:val="28"/>
              <w:lang w:val="ru-RU"/>
            </w:rPr>
            <w:t>4.5 Описание алгоритма синтаксического разбора</w:t>
          </w:r>
          <w:bookmarkEnd w:id="48"/>
        </w:p>
        <w:p>
          <w:pPr>
            <w:pStyle w:val="17"/>
            <w:numPr>
              <w:ilvl w:val="0"/>
              <w:numId w:val="6"/>
            </w:numPr>
            <w:rPr>
              <w:lang w:val="ru-RU"/>
            </w:rPr>
          </w:pPr>
          <w:r>
            <w:rPr>
              <w:lang w:val="ru-RU"/>
            </w:rPr>
            <w:t xml:space="preserve">В магазин записывается стартовый символ. </w:t>
          </w:r>
        </w:p>
        <w:p>
          <w:pPr>
            <w:pStyle w:val="17"/>
            <w:numPr>
              <w:ilvl w:val="0"/>
              <w:numId w:val="6"/>
            </w:numPr>
            <w:rPr>
              <w:lang w:val="ru-RU"/>
            </w:rPr>
          </w:pPr>
          <w:r>
            <w:rPr>
              <w:lang w:val="ru-RU"/>
            </w:rPr>
            <w:t>На основе полученной ранее таблицы лексем формируется входная лента.</w:t>
          </w:r>
        </w:p>
        <w:p>
          <w:pPr>
            <w:pStyle w:val="17"/>
            <w:numPr>
              <w:ilvl w:val="0"/>
              <w:numId w:val="6"/>
            </w:numPr>
          </w:pPr>
          <w:r>
            <w:t>Запускается автомат.</w:t>
          </w:r>
        </w:p>
        <w:p>
          <w:pPr>
            <w:pStyle w:val="17"/>
            <w:numPr>
              <w:ilvl w:val="0"/>
              <w:numId w:val="6"/>
            </w:numPr>
            <w:rPr>
              <w:lang w:val="ru-RU"/>
            </w:rPr>
          </w:pPr>
          <w:r>
            <w:rPr>
              <w:lang w:val="ru-RU"/>
            </w:rPr>
            <w:t>Выбирается цепочка по первому символу, соответствующая нетерминальному символу, записывается в магазин в обратном порядке.</w:t>
          </w:r>
        </w:p>
        <w:p>
          <w:pPr>
            <w:pStyle w:val="17"/>
            <w:numPr>
              <w:ilvl w:val="0"/>
              <w:numId w:val="6"/>
            </w:numPr>
            <w:rPr>
              <w:lang w:val="ru-RU"/>
            </w:rPr>
          </w:pPr>
          <w:r>
            <w:rPr>
              <w:lang w:val="ru-RU"/>
            </w:rPr>
            <w:t>Если терминалы в стеке и в ленте совпадают, то данный терминал удаляется из ленты и магазина. Иначе возвращаемся в предыдущее сохраненное состояние и выбираем другое правило нетерминала.</w:t>
          </w:r>
        </w:p>
        <w:p>
          <w:pPr>
            <w:pStyle w:val="17"/>
            <w:numPr>
              <w:ilvl w:val="0"/>
              <w:numId w:val="6"/>
            </w:numPr>
            <w:rPr>
              <w:lang w:val="ru-RU"/>
            </w:rPr>
          </w:pPr>
          <w:r>
            <w:rPr>
              <w:lang w:val="ru-RU"/>
            </w:rPr>
            <w:t>Если в правиле встретился нетерминал, переходим к пункту 4.</w:t>
          </w:r>
        </w:p>
        <w:p>
          <w:pPr>
            <w:pStyle w:val="17"/>
            <w:numPr>
              <w:ilvl w:val="0"/>
              <w:numId w:val="6"/>
            </w:numPr>
          </w:pPr>
          <w:r>
            <w:rPr>
              <w:lang w:val="ru-RU"/>
            </w:rPr>
            <w:t xml:space="preserve">Если наш символ достиг дна стека, и лента в этот момент пуста, то синтаксический анализ выполнен успешно. </w:t>
          </w:r>
          <w:r>
            <w:t>Иначе генерируется исключение.</w:t>
          </w:r>
        </w:p>
        <w:p>
          <w:pPr>
            <w:spacing w:after="0" w:line="240" w:lineRule="auto"/>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49" w:name="_Toc59020734"/>
          <w:r>
            <w:rPr>
              <w:rFonts w:ascii="Times New Roman" w:hAnsi="Times New Roman" w:cs="Times New Roman"/>
              <w:b/>
              <w:color w:val="auto"/>
              <w:sz w:val="28"/>
              <w:szCs w:val="28"/>
              <w:lang w:val="ru-RU"/>
            </w:rPr>
            <w:t>4.6 Структура и перечень сообщений синтаксического анализатора</w:t>
          </w:r>
          <w:bookmarkEnd w:id="49"/>
        </w:p>
        <w:p>
          <w:pPr>
            <w:spacing w:before="240"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Таблица 4.3 – Структура и перечень сообщений синтаксического анализатора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9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Код</w:t>
                </w:r>
              </w:p>
            </w:tc>
            <w:tc>
              <w:tcPr>
                <w:tcW w:w="9205"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600</w:t>
                </w:r>
              </w:p>
            </w:tc>
            <w:tc>
              <w:tcPr>
                <w:tcW w:w="9205"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eastAsia="Calibri" w:cs="Times New Roman"/>
                    <w:sz w:val="28"/>
                    <w:szCs w:val="28"/>
                    <w:lang w:val="ru-RU"/>
                  </w:rPr>
                  <w:t>: неверная структура программы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601</w:t>
                </w:r>
              </w:p>
            </w:tc>
            <w:tc>
              <w:tcPr>
                <w:tcW w:w="9205"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eastAsia="Calibri" w:cs="Times New Roman"/>
                    <w:sz w:val="28"/>
                    <w:szCs w:val="28"/>
                    <w:lang w:val="ru-RU"/>
                  </w:rPr>
                  <w:t>: ошибочный оператор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602</w:t>
                </w:r>
              </w:p>
            </w:tc>
            <w:tc>
              <w:tcPr>
                <w:tcW w:w="9205"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eastAsia="Calibri" w:cs="Times New Roman"/>
                    <w:sz w:val="28"/>
                    <w:szCs w:val="28"/>
                    <w:lang w:val="ru-RU"/>
                  </w:rPr>
                  <w:t>: ошибка в выражении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603</w:t>
                </w:r>
              </w:p>
            </w:tc>
            <w:tc>
              <w:tcPr>
                <w:tcW w:w="9205"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cs="Times New Roman"/>
                    <w:sz w:val="28"/>
                    <w:szCs w:val="28"/>
                    <w:lang w:val="ru-RU"/>
                  </w:rPr>
                  <w:t>: ошибка в параметрах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604</w:t>
                </w:r>
              </w:p>
            </w:tc>
            <w:tc>
              <w:tcPr>
                <w:tcW w:w="9205"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cs="Times New Roman"/>
                    <w:sz w:val="28"/>
                    <w:szCs w:val="28"/>
                    <w:lang w:val="ru-RU"/>
                  </w:rPr>
                  <w:t>: ошибка в параметрах вызываемой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pPr>
                  <w:tabs>
                    <w:tab w:val="left" w:pos="540"/>
                    <w:tab w:val="left" w:pos="900"/>
                  </w:tabs>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605</w:t>
                </w:r>
              </w:p>
            </w:tc>
            <w:tc>
              <w:tcPr>
                <w:tcW w:w="9205" w:type="dxa"/>
                <w:vAlign w:val="center"/>
              </w:tcPr>
              <w:p>
                <w:pPr>
                  <w:tabs>
                    <w:tab w:val="left" w:pos="540"/>
                    <w:tab w:val="left" w:pos="900"/>
                  </w:tabs>
                  <w:spacing w:after="0" w:line="240" w:lineRule="auto"/>
                  <w:rPr>
                    <w:rFonts w:ascii="Times New Roman" w:hAnsi="Times New Roman" w:cs="Times New Roman"/>
                    <w:sz w:val="28"/>
                    <w:szCs w:val="28"/>
                  </w:rPr>
                </w:pPr>
                <w:r>
                  <w:rPr>
                    <w:rFonts w:ascii="Times New Roman" w:hAnsi="Times New Roman" w:cs="Times New Roman"/>
                    <w:sz w:val="28"/>
                    <w:szCs w:val="28"/>
                  </w:rPr>
                  <w:t>Ошибка синтаксического анализа</w:t>
                </w:r>
              </w:p>
            </w:tc>
          </w:tr>
        </w:tbl>
        <w:p>
          <w:pPr>
            <w:spacing w:after="0" w:line="240" w:lineRule="auto"/>
            <w:ind w:firstLine="709"/>
            <w:jc w:val="both"/>
            <w:rPr>
              <w:rFonts w:ascii="Times New Roman" w:hAnsi="Times New Roman" w:cs="Times New Roman"/>
              <w:b/>
              <w:sz w:val="28"/>
              <w:szCs w:val="28"/>
              <w:lang w:val="ru-RU"/>
            </w:rPr>
          </w:pPr>
        </w:p>
        <w:p>
          <w:pPr>
            <w:spacing w:after="0" w:line="240" w:lineRule="auto"/>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50" w:name="_Toc59020735"/>
          <w:r>
            <w:rPr>
              <w:rFonts w:ascii="Times New Roman" w:hAnsi="Times New Roman" w:cs="Times New Roman"/>
              <w:b/>
              <w:color w:val="auto"/>
              <w:sz w:val="28"/>
              <w:szCs w:val="28"/>
              <w:lang w:val="ru-RU"/>
            </w:rPr>
            <w:t>4.7 Параметры синтаксического анализатора и режимы его работы</w:t>
          </w:r>
          <w:bookmarkEnd w:id="50"/>
        </w:p>
        <w:p>
          <w:pPr>
            <w:pStyle w:val="13"/>
            <w:shd w:val="clear" w:color="auto" w:fill="FFFFFF" w:themeFill="background1"/>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Входным параметром синтаксического анализатора является таблица лексем, полученная на этапе лексического анализа, а также правила контекстно-свободной грамматики в форме Грейбах.</w:t>
          </w:r>
        </w:p>
        <w:p>
          <w:pPr>
            <w:pStyle w:val="13"/>
            <w:shd w:val="clear" w:color="auto" w:fill="FFFFFF" w:themeFill="background1"/>
            <w:ind w:firstLine="709"/>
            <w:jc w:val="both"/>
            <w:rPr>
              <w:rFonts w:ascii="Times New Roman" w:hAnsi="Times New Roman" w:eastAsia="Calibri" w:cs="Times New Roman"/>
              <w:color w:val="000000"/>
              <w:sz w:val="28"/>
              <w:szCs w:val="28"/>
              <w:lang w:val="ru-RU"/>
            </w:rPr>
          </w:pPr>
          <w:r>
            <w:rPr>
              <w:rFonts w:ascii="Times New Roman" w:hAnsi="Times New Roman" w:cs="Times New Roman"/>
              <w:sz w:val="28"/>
              <w:szCs w:val="28"/>
              <w:lang w:val="ru-RU"/>
            </w:rPr>
            <w:t>Выходными параметрами являются трассировка прохода таблицы лексем и правила разбора, которые записываются в файл протокола данного этапа обработки.</w:t>
          </w:r>
        </w:p>
        <w:p>
          <w:pPr>
            <w:spacing w:after="0"/>
            <w:ind w:firstLine="709"/>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51" w:name="_Toc59020736"/>
          <w:r>
            <w:rPr>
              <w:rFonts w:ascii="Times New Roman" w:hAnsi="Times New Roman" w:cs="Times New Roman"/>
              <w:b/>
              <w:color w:val="auto"/>
              <w:sz w:val="28"/>
              <w:szCs w:val="28"/>
              <w:lang w:val="ru-RU"/>
            </w:rPr>
            <w:t>4.8 Принцип обработки ошибок</w:t>
          </w:r>
          <w:bookmarkEnd w:id="51"/>
        </w:p>
        <w:p>
          <w:pPr>
            <w:pStyle w:val="15"/>
            <w:numPr>
              <w:ilvl w:val="0"/>
              <w:numId w:val="7"/>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синтаксический анализатор перебирает все правила и цепочки правила грамматики для нахождения подходящего соответствия с конструкцией, представленной в таблице лексем;</w:t>
          </w:r>
        </w:p>
        <w:p>
          <w:pPr>
            <w:pStyle w:val="15"/>
            <w:numPr>
              <w:ilvl w:val="0"/>
              <w:numId w:val="7"/>
            </w:numPr>
            <w:spacing w:after="0" w:line="240" w:lineRule="auto"/>
            <w:ind w:hanging="11"/>
            <w:jc w:val="both"/>
            <w:rPr>
              <w:rFonts w:ascii="Times New Roman" w:hAnsi="Times New Roman" w:cs="Times New Roman"/>
              <w:b/>
              <w:sz w:val="28"/>
              <w:szCs w:val="28"/>
              <w:lang w:val="ru-RU"/>
            </w:rPr>
          </w:pPr>
          <w:r>
            <w:rPr>
              <w:rFonts w:ascii="Times New Roman" w:hAnsi="Times New Roman" w:cs="Times New Roman"/>
              <w:sz w:val="28"/>
              <w:szCs w:val="28"/>
              <w:lang w:val="ru-RU"/>
            </w:rPr>
            <w:t>если невозможно подобрать подходящую цепочку, то генерируется соответствующая ошибка, которая записывается в протокол работы и работа транслятора останавливается.</w:t>
          </w:r>
        </w:p>
        <w:p>
          <w:pPr>
            <w:spacing w:after="0" w:line="240" w:lineRule="auto"/>
            <w:ind w:hanging="11"/>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52" w:name="_Toc59020737"/>
          <w:r>
            <w:rPr>
              <w:rFonts w:ascii="Times New Roman" w:hAnsi="Times New Roman" w:cs="Times New Roman"/>
              <w:b/>
              <w:color w:val="auto"/>
              <w:sz w:val="28"/>
              <w:szCs w:val="28"/>
              <w:lang w:val="ru-RU"/>
            </w:rPr>
            <w:t>4.9 Контрольный пример</w:t>
          </w:r>
          <w:bookmarkEnd w:id="52"/>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Протокол синтаксического разбора конструкций языка из контрольного примера и полученное дерево разбора приведены в приложении Ж.</w:t>
          </w:r>
        </w:p>
        <w:p>
          <w:pPr>
            <w:spacing w:after="160" w:line="259" w:lineRule="auto"/>
            <w:rPr>
              <w:rFonts w:ascii="Times New Roman" w:hAnsi="Times New Roman" w:cs="Times New Roman" w:eastAsiaTheme="majorEastAsia"/>
              <w:b/>
              <w:sz w:val="28"/>
              <w:szCs w:val="28"/>
              <w:lang w:val="ru-RU"/>
            </w:rPr>
          </w:pPr>
          <w:r>
            <w:rPr>
              <w:rFonts w:ascii="Times New Roman" w:hAnsi="Times New Roman" w:cs="Times New Roman"/>
              <w:b/>
              <w:sz w:val="28"/>
              <w:szCs w:val="28"/>
              <w:lang w:val="ru-RU"/>
            </w:rPr>
            <w:br w:type="page"/>
          </w:r>
        </w:p>
        <w:p>
          <w:pPr>
            <w:pStyle w:val="2"/>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t>Глава 5. Разработка семантического анализатора</w:t>
          </w:r>
        </w:p>
        <w:p>
          <w:pPr>
            <w:pStyle w:val="2"/>
            <w:rPr>
              <w:rFonts w:ascii="Times New Roman" w:hAnsi="Times New Roman" w:cs="Times New Roman"/>
              <w:b/>
              <w:color w:val="auto"/>
              <w:sz w:val="28"/>
              <w:szCs w:val="28"/>
              <w:lang w:val="ru-RU"/>
            </w:rPr>
          </w:pPr>
          <w:bookmarkStart w:id="53" w:name="_Toc59020739"/>
          <w:r>
            <w:rPr>
              <w:rFonts w:ascii="Times New Roman" w:hAnsi="Times New Roman" w:cs="Times New Roman"/>
              <w:b/>
              <w:color w:val="auto"/>
              <w:sz w:val="28"/>
              <w:szCs w:val="28"/>
              <w:lang w:val="ru-RU"/>
            </w:rPr>
            <w:t>5.1 Структура семантического анализатора</w:t>
          </w:r>
          <w:bookmarkEnd w:id="53"/>
        </w:p>
        <w:p>
          <w:pPr>
            <w:pStyle w:val="13"/>
            <w:shd w:val="clear" w:color="auto" w:fill="FFFFFF" w:themeFill="background1"/>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семантического анализатора представлена на рисунке 5.1.</w:t>
          </w:r>
        </w:p>
        <w:p>
          <w:pPr>
            <w:rPr>
              <w:lang w:val="ru-RU"/>
            </w:rPr>
          </w:pPr>
        </w:p>
        <w:p>
          <w:pPr>
            <w:jc w:val="center"/>
            <w:rPr>
              <w:rFonts w:ascii="Times New Roman" w:hAnsi="Times New Roman" w:cs="Times New Roman"/>
              <w:sz w:val="28"/>
              <w:szCs w:val="28"/>
            </w:rPr>
          </w:pPr>
          <w:r>
            <w:rPr>
              <w:rFonts w:ascii="Times New Roman" w:hAnsi="Times New Roman" w:cs="Times New Roman"/>
              <w:sz w:val="28"/>
              <w:szCs w:val="28"/>
            </w:rPr>
            <w:object>
              <v:shape id="_x0000_i1035" o:spt="75" type="#_x0000_t75" style="height:207.25pt;width:253.55pt;" o:ole="t" filled="f" o:preferrelative="t" stroked="f" coordsize="21600,21600">
                <v:path/>
                <v:fill on="f" focussize="0,0"/>
                <v:stroke on="f" joinstyle="miter"/>
                <v:imagedata r:id="rId43" o:title=""/>
                <o:lock v:ext="edit" aspectratio="t"/>
                <w10:wrap type="none"/>
                <w10:anchorlock/>
              </v:shape>
              <o:OLEObject Type="Embed" ProgID="Visio.Drawing.15" ShapeID="_x0000_i1035" DrawAspect="Content" ObjectID="_1468075735" r:id="rId42">
                <o:LockedField>false</o:LockedField>
              </o:OLEObject>
            </w:object>
          </w:r>
        </w:p>
        <w:p>
          <w:pPr>
            <w:pStyle w:val="13"/>
            <w:shd w:val="clear" w:color="auto" w:fill="FFFFFF" w:themeFill="background1"/>
            <w:spacing w:after="120" w:line="360" w:lineRule="auto"/>
            <w:ind w:firstLine="709"/>
            <w:jc w:val="center"/>
            <w:rPr>
              <w:rFonts w:ascii="Times New Roman" w:hAnsi="Times New Roman" w:cs="Times New Roman"/>
              <w:sz w:val="24"/>
              <w:szCs w:val="28"/>
              <w:lang w:val="ru-RU"/>
            </w:rPr>
          </w:pPr>
          <w:r>
            <w:rPr>
              <w:rFonts w:ascii="Times New Roman" w:hAnsi="Times New Roman" w:cs="Times New Roman"/>
              <w:sz w:val="24"/>
              <w:szCs w:val="28"/>
              <w:lang w:val="ru-RU"/>
            </w:rPr>
            <w:t>Рисунок 5.1 — структура семантического анализатор</w:t>
          </w:r>
        </w:p>
        <w:p>
          <w:pPr>
            <w:pStyle w:val="17"/>
            <w:spacing w:before="0" w:after="0"/>
            <w:jc w:val="both"/>
            <w:rPr>
              <w:szCs w:val="28"/>
              <w:lang w:val="ru-RU"/>
            </w:rPr>
          </w:pPr>
          <w:r>
            <w:rPr>
              <w:szCs w:val="28"/>
              <w:lang w:val="ru-RU"/>
            </w:rPr>
            <w:t>Семантический анализатор состоит из набора функций для проверки правильности исходной программы. Часть ошибок семантического анализа обрабатываются на этапе лексического анализа. Но ошибки, требующие более сложной обработки (например, несоответствие типов операндов) вынесены в отдельный этап, следующий после синтаксического анализа.</w:t>
          </w:r>
        </w:p>
        <w:p>
          <w:pPr>
            <w:pStyle w:val="17"/>
            <w:spacing w:before="240" w:after="0"/>
            <w:jc w:val="both"/>
            <w:rPr>
              <w:szCs w:val="28"/>
              <w:lang w:val="ru-RU"/>
            </w:rPr>
          </w:pPr>
        </w:p>
        <w:p>
          <w:pPr>
            <w:pStyle w:val="2"/>
            <w:rPr>
              <w:rFonts w:ascii="Times New Roman" w:hAnsi="Times New Roman" w:cs="Times New Roman"/>
              <w:b/>
              <w:color w:val="auto"/>
              <w:sz w:val="28"/>
              <w:szCs w:val="28"/>
              <w:lang w:val="ru-RU"/>
            </w:rPr>
          </w:pPr>
          <w:bookmarkStart w:id="54" w:name="_Toc59020740"/>
          <w:r>
            <w:rPr>
              <w:rFonts w:ascii="Times New Roman" w:hAnsi="Times New Roman" w:cs="Times New Roman"/>
              <w:b/>
              <w:color w:val="auto"/>
              <w:sz w:val="28"/>
              <w:szCs w:val="28"/>
              <w:lang w:val="ru-RU"/>
            </w:rPr>
            <w:t>5.2 Функции семантического анализатора</w:t>
          </w:r>
          <w:bookmarkEnd w:id="54"/>
        </w:p>
        <w:p>
          <w:pPr>
            <w:pStyle w:val="17"/>
            <w:spacing w:before="240" w:after="0"/>
            <w:ind w:firstLine="0"/>
            <w:jc w:val="both"/>
            <w:rPr>
              <w:b/>
              <w:szCs w:val="28"/>
              <w:lang w:val="be-BY"/>
            </w:rPr>
          </w:pPr>
        </w:p>
        <w:p>
          <w:pPr>
            <w:pStyle w:val="17"/>
            <w:spacing w:before="240" w:after="0"/>
            <w:ind w:hanging="142"/>
            <w:jc w:val="both"/>
            <w:rPr>
              <w:szCs w:val="28"/>
              <w:lang w:val="ru-RU"/>
            </w:rPr>
          </w:pPr>
          <w:r>
            <w:rPr>
              <w:szCs w:val="28"/>
              <w:lang w:val="ru-RU"/>
            </w:rPr>
            <w:t>Таблица 5.1 Функции, выполняющие проверку на этапе семантического анализа</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75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pStyle w:val="17"/>
                  <w:spacing w:before="0" w:after="0"/>
                  <w:ind w:firstLine="0"/>
                  <w:rPr>
                    <w:szCs w:val="28"/>
                    <w:lang w:val="ru-RU"/>
                  </w:rPr>
                </w:pPr>
                <w:r>
                  <w:rPr>
                    <w:szCs w:val="28"/>
                    <w:lang w:val="ru-RU"/>
                  </w:rPr>
                  <w:t>Функция</w:t>
                </w:r>
              </w:p>
            </w:tc>
            <w:tc>
              <w:tcPr>
                <w:tcW w:w="7620" w:type="dxa"/>
                <w:vAlign w:val="center"/>
              </w:tcPr>
              <w:p>
                <w:pPr>
                  <w:pStyle w:val="17"/>
                  <w:spacing w:before="0" w:after="0"/>
                  <w:ind w:firstLine="0"/>
                  <w:rPr>
                    <w:szCs w:val="28"/>
                    <w:lang w:val="ru-RU"/>
                  </w:rPr>
                </w:pPr>
                <w:r>
                  <w:rPr>
                    <w:szCs w:val="28"/>
                    <w:lang w:val="ru-RU"/>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pStyle w:val="17"/>
                  <w:spacing w:before="0" w:after="0"/>
                  <w:ind w:firstLine="0"/>
                  <w:rPr>
                    <w:szCs w:val="28"/>
                    <w:lang w:val="ru-RU"/>
                  </w:rPr>
                </w:pPr>
                <w:r>
                  <w:rPr>
                    <w:szCs w:val="28"/>
                    <w:lang w:val="ru-RU"/>
                  </w:rPr>
                  <w:t>CheckParm</w:t>
                </w:r>
              </w:p>
            </w:tc>
            <w:tc>
              <w:tcPr>
                <w:tcW w:w="7620" w:type="dxa"/>
                <w:vAlign w:val="center"/>
              </w:tcPr>
              <w:p>
                <w:pPr>
                  <w:pStyle w:val="17"/>
                  <w:spacing w:before="0" w:after="0"/>
                  <w:ind w:firstLine="0"/>
                  <w:rPr>
                    <w:szCs w:val="28"/>
                    <w:lang w:val="ru-RU"/>
                  </w:rPr>
                </w:pPr>
                <w:r>
                  <w:rPr>
                    <w:szCs w:val="28"/>
                    <w:lang w:val="ru-RU"/>
                  </w:rPr>
                  <w:t>Проверка параметров функции на совпадение по типу и количеству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pStyle w:val="17"/>
                  <w:spacing w:before="0" w:after="0"/>
                  <w:ind w:firstLine="0"/>
                  <w:rPr>
                    <w:szCs w:val="28"/>
                    <w:lang w:val="ru-RU"/>
                  </w:rPr>
                </w:pPr>
                <w:r>
                  <w:rPr>
                    <w:szCs w:val="28"/>
                    <w:lang w:val="ru-RU"/>
                  </w:rPr>
                  <w:t>CheckReturnType</w:t>
                </w:r>
              </w:p>
            </w:tc>
            <w:tc>
              <w:tcPr>
                <w:tcW w:w="7620" w:type="dxa"/>
                <w:vAlign w:val="center"/>
              </w:tcPr>
              <w:p>
                <w:pPr>
                  <w:pStyle w:val="17"/>
                  <w:spacing w:before="0" w:after="0"/>
                  <w:ind w:firstLine="0"/>
                  <w:rPr>
                    <w:szCs w:val="28"/>
                    <w:lang w:val="ru-RU"/>
                  </w:rPr>
                </w:pPr>
                <w:r>
                  <w:rPr>
                    <w:szCs w:val="28"/>
                    <w:lang w:val="ru-RU"/>
                  </w:rPr>
                  <w:t>Проверка совпадения типа функции и типа возвращаемого значения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pStyle w:val="17"/>
                  <w:spacing w:before="0" w:after="0"/>
                  <w:ind w:firstLine="0"/>
                  <w:rPr>
                    <w:szCs w:val="28"/>
                    <w:lang w:val="ru-RU"/>
                  </w:rPr>
                </w:pPr>
                <w:r>
                  <w:rPr>
                    <w:szCs w:val="28"/>
                    <w:lang w:val="ru-RU"/>
                  </w:rPr>
                  <w:t>CheckAssignValue</w:t>
                </w:r>
              </w:p>
            </w:tc>
            <w:tc>
              <w:tcPr>
                <w:tcW w:w="7620" w:type="dxa"/>
                <w:vAlign w:val="center"/>
              </w:tcPr>
              <w:p>
                <w:pPr>
                  <w:pStyle w:val="17"/>
                  <w:spacing w:before="0" w:after="0"/>
                  <w:ind w:firstLine="0"/>
                  <w:rPr>
                    <w:szCs w:val="28"/>
                    <w:lang w:val="ru-RU"/>
                  </w:rPr>
                </w:pPr>
                <w:r>
                  <w:rPr>
                    <w:szCs w:val="28"/>
                    <w:lang w:val="ru-RU"/>
                  </w:rPr>
                  <w:t>Проверка соответствия типа переменной и присваиваемого значения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center"/>
              </w:tcPr>
              <w:p>
                <w:pPr>
                  <w:pStyle w:val="17"/>
                  <w:spacing w:before="0" w:after="0"/>
                  <w:ind w:firstLine="0"/>
                  <w:rPr>
                    <w:szCs w:val="28"/>
                    <w:lang w:val="ru-RU"/>
                  </w:rPr>
                </w:pPr>
                <w:r>
                  <w:rPr>
                    <w:szCs w:val="28"/>
                    <w:lang w:val="ru-RU"/>
                  </w:rPr>
                  <w:t>CheckAllowedValue</w:t>
                </w:r>
              </w:p>
            </w:tc>
            <w:tc>
              <w:tcPr>
                <w:tcW w:w="7620" w:type="dxa"/>
                <w:vAlign w:val="center"/>
              </w:tcPr>
              <w:p>
                <w:pPr>
                  <w:pStyle w:val="17"/>
                  <w:spacing w:before="0" w:after="0"/>
                  <w:ind w:firstLine="0"/>
                  <w:rPr>
                    <w:szCs w:val="28"/>
                    <w:lang w:val="ru-RU"/>
                  </w:rPr>
                </w:pPr>
                <w:r>
                  <w:rPr>
                    <w:szCs w:val="28"/>
                    <w:lang w:val="ru-RU"/>
                  </w:rPr>
                  <w:t>Проверка присваиваемых числовых значений на допустимость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8" w:type="dxa"/>
                <w:vAlign w:val="center"/>
              </w:tcPr>
              <w:p>
                <w:pPr>
                  <w:pStyle w:val="17"/>
                  <w:spacing w:before="0" w:after="0"/>
                  <w:ind w:firstLine="0"/>
                  <w:rPr>
                    <w:szCs w:val="28"/>
                    <w:lang w:val="ru-RU"/>
                  </w:rPr>
                </w:pPr>
                <w:r>
                  <w:rPr>
                    <w:szCs w:val="28"/>
                    <w:lang w:val="ru-RU"/>
                  </w:rPr>
                  <w:t>CheckFunc</w:t>
                </w:r>
              </w:p>
              <w:p>
                <w:pPr>
                  <w:pStyle w:val="17"/>
                  <w:spacing w:before="0" w:after="0"/>
                  <w:ind w:firstLine="0"/>
                  <w:rPr>
                    <w:szCs w:val="28"/>
                    <w:lang w:val="ru-RU"/>
                  </w:rPr>
                </w:pPr>
              </w:p>
            </w:tc>
            <w:tc>
              <w:tcPr>
                <w:tcW w:w="7620" w:type="dxa"/>
                <w:vAlign w:val="center"/>
              </w:tcPr>
              <w:p>
                <w:pPr>
                  <w:pStyle w:val="17"/>
                  <w:spacing w:before="0" w:after="0"/>
                  <w:ind w:firstLine="0"/>
                  <w:rPr>
                    <w:szCs w:val="28"/>
                    <w:lang w:val="ru-RU"/>
                  </w:rPr>
                </w:pPr>
                <w:r>
                  <w:rPr>
                    <w:szCs w:val="28"/>
                    <w:lang w:val="ru-RU"/>
                  </w:rPr>
                  <w:t>Проверка стандартных функций, на отсутствие объявления</w:t>
                </w:r>
              </w:p>
            </w:tc>
          </w:tr>
        </w:tbl>
        <w:p>
          <w:pPr>
            <w:pStyle w:val="17"/>
            <w:spacing w:before="240" w:after="0"/>
            <w:ind w:firstLine="0"/>
            <w:jc w:val="both"/>
            <w:rPr>
              <w:szCs w:val="28"/>
              <w:lang w:val="ru-RU"/>
            </w:rPr>
          </w:pPr>
        </w:p>
        <w:p>
          <w:pPr>
            <w:pStyle w:val="2"/>
            <w:rPr>
              <w:rFonts w:ascii="Times New Roman" w:hAnsi="Times New Roman" w:cs="Times New Roman"/>
              <w:b/>
              <w:color w:val="auto"/>
              <w:sz w:val="28"/>
              <w:szCs w:val="28"/>
              <w:lang w:val="ru-RU"/>
            </w:rPr>
          </w:pPr>
          <w:bookmarkStart w:id="55" w:name="_Toc59020741"/>
          <w:r>
            <w:rPr>
              <w:rFonts w:ascii="Times New Roman" w:hAnsi="Times New Roman" w:cs="Times New Roman"/>
              <w:b/>
              <w:color w:val="auto"/>
              <w:sz w:val="28"/>
              <w:szCs w:val="28"/>
              <w:lang w:val="ru-RU"/>
            </w:rPr>
            <w:t>5.3 Структура и перечень сообщений семантического анализатора</w:t>
          </w:r>
          <w:bookmarkEnd w:id="55"/>
        </w:p>
        <w:p>
          <w:pPr>
            <w:pStyle w:val="17"/>
            <w:spacing w:before="240" w:after="0"/>
            <w:ind w:firstLine="0"/>
            <w:jc w:val="both"/>
            <w:rPr>
              <w:szCs w:val="28"/>
              <w:lang w:val="ru-RU"/>
            </w:rPr>
          </w:pPr>
          <w:r>
            <w:rPr>
              <w:szCs w:val="28"/>
              <w:lang w:val="ru-RU"/>
            </w:rPr>
            <w:t>Таблица 5.2 Перечень сообщений семантического анализатора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Код</w:t>
                </w:r>
              </w:p>
            </w:tc>
            <w:tc>
              <w:tcPr>
                <w:tcW w:w="8749" w:type="dxa"/>
                <w:vAlign w:val="center"/>
              </w:tcPr>
              <w:p>
                <w:pPr>
                  <w:pStyle w:val="15"/>
                  <w:spacing w:after="0" w:line="240" w:lineRule="auto"/>
                  <w:ind w:left="0" w:firstLine="531"/>
                  <w:rPr>
                    <w:rFonts w:ascii="Times New Roman" w:hAnsi="Times New Roman" w:cs="Times New Roman"/>
                    <w:sz w:val="28"/>
                    <w:szCs w:val="28"/>
                  </w:rPr>
                </w:pPr>
                <w:r>
                  <w:rPr>
                    <w:rFonts w:ascii="Times New Roman" w:hAnsi="Times New Roman" w:cs="Times New Roman"/>
                    <w:sz w:val="28"/>
                    <w:szCs w:val="28"/>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2</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Calibri" w:cs="Times New Roman"/>
                    <w:sz w:val="28"/>
                    <w:szCs w:val="28"/>
                    <w:lang w:val="ru-RU"/>
                  </w:rPr>
                  <w:t xml:space="preserve">: отсутствует точка входа </w:t>
                </w:r>
                <w:r>
                  <w:rPr>
                    <w:rFonts w:ascii="Times New Roman" w:hAnsi="Times New Roman" w:eastAsia="Calibri" w:cs="Times New Roman"/>
                    <w:sz w:val="28"/>
                    <w:szCs w:val="28"/>
                  </w:rPr>
                  <w:t>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lang w:val="ru-RU"/>
                  </w:rPr>
                </w:pPr>
                <w:r>
                  <w:rPr>
                    <w:rFonts w:ascii="Times New Roman" w:hAnsi="Times New Roman" w:cs="Times New Roman"/>
                    <w:sz w:val="28"/>
                    <w:szCs w:val="28"/>
                    <w:lang w:val="ru-RU"/>
                  </w:rPr>
                  <w:t>3</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Calibri" w:cs="Times New Roman"/>
                    <w:sz w:val="28"/>
                    <w:szCs w:val="28"/>
                    <w:lang w:val="ru-RU"/>
                  </w:rPr>
                  <w:t xml:space="preserve">: допустима только 1 точка входа </w:t>
                </w:r>
                <w:r>
                  <w:rPr>
                    <w:rFonts w:ascii="Times New Roman" w:hAnsi="Times New Roman" w:eastAsia="Calibri" w:cs="Times New Roman"/>
                    <w:sz w:val="28"/>
                    <w:szCs w:val="28"/>
                  </w:rPr>
                  <w:t>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lang w:val="ru-RU"/>
                  </w:rPr>
                </w:pPr>
                <w:r>
                  <w:rPr>
                    <w:rFonts w:ascii="Times New Roman" w:hAnsi="Times New Roman" w:cs="Times New Roman"/>
                    <w:sz w:val="28"/>
                    <w:szCs w:val="28"/>
                    <w:lang w:val="ru-RU"/>
                  </w:rPr>
                  <w:t>4</w:t>
                </w:r>
              </w:p>
            </w:tc>
            <w:tc>
              <w:tcPr>
                <w:tcW w:w="8749" w:type="dxa"/>
                <w:vAlign w:val="center"/>
              </w:tcPr>
              <w:p>
                <w:pPr>
                  <w:pStyle w:val="15"/>
                  <w:spacing w:after="0" w:line="240" w:lineRule="auto"/>
                  <w:ind w:left="0"/>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cs="Times New Roman"/>
                    <w:sz w:val="28"/>
                    <w:szCs w:val="28"/>
                    <w:lang w:val="ru-RU"/>
                  </w:rPr>
                  <w:t>: переменная или функция должны иметь определенный тип данных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lang w:val="ru-RU"/>
                  </w:rPr>
                </w:pPr>
                <w:r>
                  <w:rPr>
                    <w:rFonts w:ascii="Times New Roman" w:hAnsi="Times New Roman" w:cs="Times New Roman"/>
                    <w:sz w:val="28"/>
                    <w:szCs w:val="28"/>
                    <w:lang w:val="ru-RU"/>
                  </w:rPr>
                  <w:t>6</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cs="Times New Roman"/>
                    <w:sz w:val="28"/>
                    <w:szCs w:val="28"/>
                    <w:lang w:val="ru-RU"/>
                  </w:rPr>
                  <w:t>: повторное объявление переменной запрещено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130</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cs="Times New Roman"/>
                    <w:sz w:val="28"/>
                    <w:szCs w:val="28"/>
                    <w:lang w:val="ru-RU"/>
                  </w:rPr>
                  <w:t>: количество параметров функции не совпадает.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131</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Times New Roman" w:cs="Times New Roman"/>
                    <w:sz w:val="28"/>
                    <w:szCs w:val="28"/>
                    <w:lang w:val="ru-RU" w:eastAsia="ru-RU"/>
                  </w:rPr>
                  <w:t>: типы формальных и фактических параметров функции не совпадают.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132</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cs="Times New Roman"/>
                    <w:sz w:val="28"/>
                    <w:szCs w:val="28"/>
                    <w:lang w:val="ru-RU"/>
                  </w:rPr>
                  <w:t>: тип функции и тип возвращаемого значения не совпадают.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133</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cs="Times New Roman"/>
                    <w:sz w:val="28"/>
                    <w:szCs w:val="28"/>
                    <w:lang w:val="ru-RU"/>
                  </w:rPr>
                  <w:t>: недопустимый тип присваиваемого значения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134</w:t>
                </w:r>
              </w:p>
            </w:tc>
            <w:tc>
              <w:tcPr>
                <w:tcW w:w="8749" w:type="dxa"/>
                <w:vAlign w:val="center"/>
              </w:tcPr>
              <w:p>
                <w:pPr>
                  <w:spacing w:after="0" w:line="240" w:lineRule="auto"/>
                  <w:rPr>
                    <w:rFonts w:ascii="Times New Roman" w:hAnsi="Times New Roman" w:cs="Times New Roman"/>
                    <w:sz w:val="28"/>
                    <w:szCs w:val="28"/>
                    <w:lang w:val="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Times New Roman" w:cs="Times New Roman"/>
                    <w:sz w:val="28"/>
                    <w:szCs w:val="28"/>
                    <w:lang w:val="ru-RU" w:eastAsia="ru-RU"/>
                  </w:rPr>
                  <w:t>: операции над аргументами разных типов недопустимы.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135</w:t>
                </w:r>
              </w:p>
            </w:tc>
            <w:tc>
              <w:tcPr>
                <w:tcW w:w="8749" w:type="dxa"/>
                <w:vAlign w:val="center"/>
              </w:tcPr>
              <w:p>
                <w:pPr>
                  <w:spacing w:after="0" w:line="240" w:lineRule="auto"/>
                  <w:rPr>
                    <w:rFonts w:ascii="Times New Roman" w:hAnsi="Times New Roman" w:eastAsia="Times New Roman" w:cs="Times New Roman"/>
                    <w:sz w:val="28"/>
                    <w:szCs w:val="28"/>
                    <w:lang w:val="ru-RU" w:eastAsia="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Times New Roman" w:cs="Times New Roman"/>
                    <w:sz w:val="28"/>
                    <w:szCs w:val="28"/>
                    <w:lang w:val="ru-RU" w:eastAsia="ru-RU"/>
                  </w:rPr>
                  <w:t>: число выходит за границы допустимого диапазона.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136</w:t>
                </w:r>
              </w:p>
            </w:tc>
            <w:tc>
              <w:tcPr>
                <w:tcW w:w="8749" w:type="dxa"/>
                <w:vAlign w:val="center"/>
              </w:tcPr>
              <w:p>
                <w:pPr>
                  <w:spacing w:after="0" w:line="240" w:lineRule="auto"/>
                  <w:rPr>
                    <w:rFonts w:ascii="Times New Roman" w:hAnsi="Times New Roman" w:eastAsia="Times New Roman" w:cs="Times New Roman"/>
                    <w:sz w:val="28"/>
                    <w:szCs w:val="28"/>
                    <w:lang w:val="ru-RU" w:eastAsia="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Times New Roman" w:cs="Times New Roman"/>
                    <w:sz w:val="28"/>
                    <w:szCs w:val="28"/>
                    <w:lang w:val="ru-RU" w:eastAsia="ru-RU"/>
                  </w:rPr>
                  <w:t>: недопустимые операции со строками.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137</w:t>
                </w:r>
              </w:p>
            </w:tc>
            <w:tc>
              <w:tcPr>
                <w:tcW w:w="8749" w:type="dxa"/>
                <w:vAlign w:val="center"/>
              </w:tcPr>
              <w:p>
                <w:pPr>
                  <w:spacing w:after="0" w:line="240" w:lineRule="auto"/>
                  <w:rPr>
                    <w:rFonts w:ascii="Times New Roman" w:hAnsi="Times New Roman" w:eastAsia="Times New Roman" w:cs="Times New Roman"/>
                    <w:sz w:val="28"/>
                    <w:szCs w:val="28"/>
                    <w:lang w:val="ru-RU" w:eastAsia="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Times New Roman" w:cs="Times New Roman"/>
                    <w:sz w:val="28"/>
                    <w:szCs w:val="28"/>
                    <w:lang w:val="ru-RU" w:eastAsia="ru-RU"/>
                  </w:rPr>
                  <w:t>: идентификатор не может быть использован до его объявления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pStyle w:val="15"/>
                  <w:spacing w:after="0" w:line="240" w:lineRule="auto"/>
                  <w:ind w:left="0"/>
                  <w:rPr>
                    <w:rFonts w:ascii="Times New Roman" w:hAnsi="Times New Roman" w:cs="Times New Roman"/>
                    <w:sz w:val="28"/>
                    <w:szCs w:val="28"/>
                  </w:rPr>
                </w:pPr>
                <w:r>
                  <w:rPr>
                    <w:rFonts w:ascii="Times New Roman" w:hAnsi="Times New Roman" w:cs="Times New Roman"/>
                    <w:sz w:val="28"/>
                    <w:szCs w:val="28"/>
                  </w:rPr>
                  <w:t>138</w:t>
                </w:r>
              </w:p>
            </w:tc>
            <w:tc>
              <w:tcPr>
                <w:tcW w:w="8749" w:type="dxa"/>
                <w:vAlign w:val="center"/>
              </w:tcPr>
              <w:p>
                <w:pPr>
                  <w:spacing w:after="0" w:line="240" w:lineRule="auto"/>
                  <w:rPr>
                    <w:rFonts w:ascii="Times New Roman" w:hAnsi="Times New Roman" w:eastAsia="Times New Roman" w:cs="Times New Roman"/>
                    <w:sz w:val="28"/>
                    <w:szCs w:val="28"/>
                    <w:lang w:val="ru-RU" w:eastAsia="ru-RU"/>
                  </w:rPr>
                </w:pPr>
                <w:r>
                  <w:rPr>
                    <w:rFonts w:hint="default" w:ascii="Times New Roman" w:hAnsi="Times New Roman" w:eastAsia="Calibri" w:cs="Times New Roman"/>
                    <w:sz w:val="28"/>
                    <w:szCs w:val="28"/>
                    <w:lang w:val="ru-RU"/>
                  </w:rPr>
                  <w:t>Семантическая ошибка</w:t>
                </w:r>
                <w:r>
                  <w:rPr>
                    <w:rFonts w:ascii="Times New Roman" w:hAnsi="Times New Roman" w:eastAsia="Times New Roman" w:cs="Times New Roman"/>
                    <w:sz w:val="28"/>
                    <w:szCs w:val="28"/>
                    <w:lang w:val="ru-RU" w:eastAsia="ru-RU"/>
                  </w:rPr>
                  <w:t>: стандартные функции не требуют объявления.</w:t>
                </w:r>
              </w:p>
            </w:tc>
          </w:tr>
        </w:tbl>
        <w:p>
          <w:pPr>
            <w:spacing w:after="0" w:line="240" w:lineRule="auto"/>
            <w:jc w:val="both"/>
            <w:rPr>
              <w:rFonts w:ascii="Times New Roman" w:hAnsi="Times New Roman" w:cs="Times New Roman"/>
              <w:b/>
              <w:sz w:val="28"/>
              <w:szCs w:val="28"/>
              <w:lang w:val="ru-RU"/>
            </w:rPr>
          </w:pPr>
        </w:p>
        <w:p>
          <w:pPr>
            <w:pStyle w:val="2"/>
            <w:rPr>
              <w:rFonts w:ascii="Times New Roman" w:hAnsi="Times New Roman" w:cs="Times New Roman"/>
              <w:b/>
              <w:color w:val="auto"/>
              <w:sz w:val="28"/>
              <w:szCs w:val="28"/>
              <w:lang w:val="ru-RU"/>
            </w:rPr>
          </w:pPr>
          <w:bookmarkStart w:id="56" w:name="_Toc59020742"/>
          <w:r>
            <w:rPr>
              <w:rFonts w:ascii="Times New Roman" w:hAnsi="Times New Roman" w:cs="Times New Roman"/>
              <w:b/>
              <w:color w:val="auto"/>
              <w:sz w:val="28"/>
              <w:szCs w:val="28"/>
              <w:lang w:val="ru-RU"/>
            </w:rPr>
            <w:t>5.4 Принцип обработки ошибок</w:t>
          </w:r>
          <w:bookmarkEnd w:id="56"/>
        </w:p>
        <w:p>
          <w:pPr>
            <w:pStyle w:val="17"/>
            <w:spacing w:before="0" w:after="0"/>
            <w:jc w:val="both"/>
            <w:rPr>
              <w:szCs w:val="28"/>
              <w:lang w:val="ru-RU"/>
            </w:rPr>
          </w:pPr>
          <w:r>
            <w:rPr>
              <w:szCs w:val="28"/>
              <w:lang w:val="ru-RU"/>
            </w:rPr>
            <w:t>Все семантические ошибки являются критическими, из-за чего транслятор прекращает свою работу и в протокол работы транслятора выводится соответствующее сообщение об ошибке.</w:t>
          </w:r>
        </w:p>
        <w:p>
          <w:pPr>
            <w:pStyle w:val="17"/>
            <w:spacing w:before="0" w:after="0"/>
            <w:jc w:val="both"/>
            <w:rPr>
              <w:szCs w:val="28"/>
              <w:lang w:val="ru-RU"/>
            </w:rPr>
          </w:pPr>
        </w:p>
        <w:p>
          <w:pPr>
            <w:pStyle w:val="2"/>
            <w:rPr>
              <w:rFonts w:ascii="Times New Roman" w:hAnsi="Times New Roman" w:cs="Times New Roman"/>
              <w:b/>
              <w:color w:val="auto"/>
              <w:sz w:val="28"/>
              <w:szCs w:val="28"/>
              <w:lang w:val="ru-RU"/>
            </w:rPr>
          </w:pPr>
          <w:bookmarkStart w:id="57" w:name="_Toc59020743"/>
          <w:r>
            <w:rPr>
              <w:rFonts w:ascii="Times New Roman" w:hAnsi="Times New Roman" w:cs="Times New Roman"/>
              <w:b/>
              <w:color w:val="auto"/>
              <w:sz w:val="28"/>
              <w:szCs w:val="28"/>
              <w:lang w:val="ru-RU"/>
            </w:rPr>
            <w:t>5.5 Контрольный пример</w:t>
          </w:r>
          <w:bookmarkEnd w:id="57"/>
        </w:p>
        <w:p>
          <w:pPr>
            <w:pStyle w:val="17"/>
            <w:spacing w:before="0" w:after="0"/>
            <w:jc w:val="both"/>
            <w:rPr>
              <w:szCs w:val="28"/>
              <w:lang w:val="ru-RU"/>
            </w:rPr>
          </w:pPr>
          <w:r>
            <w:rPr>
              <w:rStyle w:val="18"/>
              <w:szCs w:val="28"/>
              <w:lang w:val="ru-RU"/>
            </w:rPr>
            <w:t>Результат работы семантических функций описан в главе 8</w:t>
          </w:r>
          <w:r>
            <w:rPr>
              <w:szCs w:val="28"/>
              <w:lang w:val="ru-RU"/>
            </w:rPr>
            <w:t>.</w:t>
          </w:r>
        </w:p>
        <w:p>
          <w:pPr>
            <w:rPr>
              <w:szCs w:val="28"/>
              <w:lang w:val="ru-RU"/>
            </w:rPr>
          </w:pPr>
          <w:r>
            <w:rPr>
              <w:szCs w:val="28"/>
              <w:lang w:val="ru-RU"/>
            </w:rPr>
            <w:br w:type="page"/>
          </w:r>
        </w:p>
        <w:p>
          <w:pPr>
            <w:pStyle w:val="2"/>
            <w:rPr>
              <w:rFonts w:ascii="Times New Roman" w:hAnsi="Times New Roman" w:cs="Times New Roman"/>
              <w:b/>
              <w:color w:val="auto"/>
              <w:sz w:val="28"/>
              <w:szCs w:val="28"/>
              <w:lang w:val="ru-RU"/>
            </w:rPr>
          </w:pPr>
          <w:bookmarkStart w:id="58" w:name="_Toc59020744"/>
          <w:r>
            <w:rPr>
              <w:rFonts w:ascii="Times New Roman" w:hAnsi="Times New Roman" w:cs="Times New Roman"/>
              <w:b/>
              <w:color w:val="auto"/>
              <w:sz w:val="28"/>
              <w:szCs w:val="28"/>
              <w:lang w:val="ru-RU"/>
            </w:rPr>
            <w:t>Глава 6. Преобразование выражений</w:t>
          </w:r>
          <w:bookmarkEnd w:id="58"/>
        </w:p>
        <w:p>
          <w:pPr>
            <w:pStyle w:val="2"/>
            <w:rPr>
              <w:rFonts w:ascii="Times New Roman" w:hAnsi="Times New Roman" w:cs="Times New Roman"/>
              <w:b/>
              <w:color w:val="auto"/>
              <w:sz w:val="28"/>
              <w:szCs w:val="28"/>
              <w:lang w:val="ru-RU"/>
            </w:rPr>
          </w:pPr>
          <w:bookmarkStart w:id="59" w:name="_Toc59020745"/>
          <w:r>
            <w:rPr>
              <w:rFonts w:ascii="Times New Roman" w:hAnsi="Times New Roman" w:cs="Times New Roman"/>
              <w:b/>
              <w:color w:val="auto"/>
              <w:sz w:val="28"/>
              <w:szCs w:val="28"/>
              <w:lang w:val="ru-RU"/>
            </w:rPr>
            <w:t>6.1. Выражения, допускаемые языком</w:t>
          </w:r>
          <w:bookmarkEnd w:id="59"/>
        </w:p>
        <w:p>
          <w:pPr>
            <w:spacing w:after="0" w:line="259"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допустимы выражения с использованием как целочисленных, так и строковых литералов. К строковым литералам применима только операция сложения. В выражениях языка также допустимо использование вызова функции в качестве операнда. К допустимым операторам выражений относятся арифметические операторы, описанные в пункте 1.5</w:t>
          </w:r>
        </w:p>
        <w:p>
          <w:pPr>
            <w:pStyle w:val="2"/>
            <w:rPr>
              <w:rFonts w:ascii="Times New Roman" w:hAnsi="Times New Roman" w:cs="Times New Roman"/>
              <w:b/>
              <w:color w:val="auto"/>
              <w:sz w:val="28"/>
              <w:szCs w:val="28"/>
              <w:lang w:val="ru-RU"/>
            </w:rPr>
          </w:pPr>
          <w:bookmarkStart w:id="60" w:name="_Toc59020746"/>
          <w:r>
            <w:rPr>
              <w:rFonts w:ascii="Times New Roman" w:hAnsi="Times New Roman" w:cs="Times New Roman"/>
              <w:b/>
              <w:color w:val="auto"/>
              <w:sz w:val="28"/>
              <w:szCs w:val="28"/>
              <w:lang w:val="ru-RU"/>
            </w:rPr>
            <w:t>6.2 Польская запись и принцип ее построения</w:t>
          </w:r>
          <w:bookmarkEnd w:id="60"/>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Польская запись – это альтернативный способ записи арифметических выражений, преимущество которого состоит в отсутствии скобок, а так же намного более простой обработки выражений впоследствии. </w:t>
          </w:r>
        </w:p>
        <w:p>
          <w:pPr>
            <w:spacing w:after="0" w:line="240" w:lineRule="auto"/>
            <w:ind w:firstLine="709"/>
            <w:jc w:val="both"/>
            <w:rPr>
              <w:rFonts w:ascii="Times New Roman" w:hAnsi="Times New Roman" w:cs="Times New Roman"/>
              <w:bCs/>
              <w:sz w:val="28"/>
              <w:szCs w:val="28"/>
              <w:shd w:val="clear" w:color="auto" w:fill="FFFFFF"/>
              <w:lang w:val="ru-RU"/>
            </w:rPr>
          </w:pPr>
          <w:r>
            <w:rPr>
              <w:rFonts w:ascii="Times New Roman" w:hAnsi="Times New Roman" w:cs="Times New Roman"/>
              <w:bCs/>
              <w:sz w:val="28"/>
              <w:szCs w:val="28"/>
              <w:shd w:val="clear" w:color="auto" w:fill="FFFFFF"/>
              <w:lang w:val="ru-RU"/>
            </w:rPr>
            <w:t>Обратная польская запись – это форма записи</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ru-RU"/>
            </w:rPr>
            <w:t>математических и логических выражений, в которой</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ru-RU"/>
            </w:rPr>
            <w:t>операнды</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ru-RU"/>
            </w:rPr>
            <w:t>расположены перед знаками</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ru-RU"/>
            </w:rPr>
            <w:t>операций.</w:t>
          </w:r>
          <w:r>
            <w:rPr>
              <w:rFonts w:ascii="Times New Roman" w:hAnsi="Times New Roman" w:cs="Times New Roman"/>
              <w:sz w:val="28"/>
              <w:szCs w:val="28"/>
              <w:shd w:val="clear" w:color="auto" w:fill="FFFFFF"/>
            </w:rPr>
            <w:t> </w:t>
          </w:r>
          <w:bookmarkStart w:id="61" w:name="_1rvwp1q"/>
          <w:bookmarkEnd w:id="61"/>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построения:</w:t>
          </w:r>
        </w:p>
        <w:p>
          <w:pPr>
            <w:pStyle w:val="15"/>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исходная строка: выражение;</w:t>
          </w:r>
        </w:p>
        <w:p>
          <w:pPr>
            <w:pStyle w:val="15"/>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результирующая строка: польская запись;</w:t>
          </w:r>
        </w:p>
        <w:p>
          <w:pPr>
            <w:pStyle w:val="15"/>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стек: пустой;</w:t>
          </w:r>
        </w:p>
        <w:p>
          <w:pPr>
            <w:pStyle w:val="15"/>
            <w:numPr>
              <w:ilvl w:val="0"/>
              <w:numId w:val="8"/>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исходная строка просматривается слева направо;</w:t>
          </w:r>
        </w:p>
        <w:p>
          <w:pPr>
            <w:pStyle w:val="15"/>
            <w:numPr>
              <w:ilvl w:val="0"/>
              <w:numId w:val="8"/>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операнды переносятся в результирующую строку;</w:t>
          </w:r>
        </w:p>
        <w:p>
          <w:pPr>
            <w:pStyle w:val="15"/>
            <w:numPr>
              <w:ilvl w:val="0"/>
              <w:numId w:val="8"/>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операция записывается в стек, если стек пуст;</w:t>
          </w:r>
        </w:p>
        <w:p>
          <w:pPr>
            <w:pStyle w:val="15"/>
            <w:numPr>
              <w:ilvl w:val="0"/>
              <w:numId w:val="8"/>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операция выталкивает  все операции с большим или равным  приоритетом в результирующую строку;</w:t>
          </w:r>
        </w:p>
        <w:p>
          <w:pPr>
            <w:pStyle w:val="15"/>
            <w:numPr>
              <w:ilvl w:val="0"/>
              <w:numId w:val="8"/>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отрывающая скобка помещается в стек;</w:t>
          </w:r>
        </w:p>
        <w:p>
          <w:pPr>
            <w:pStyle w:val="15"/>
            <w:numPr>
              <w:ilvl w:val="0"/>
              <w:numId w:val="8"/>
            </w:numPr>
            <w:tabs>
              <w:tab w:val="left" w:pos="-1701"/>
              <w:tab w:val="left" w:pos="851"/>
              <w:tab w:val="left" w:pos="2254"/>
              <w:tab w:val="center" w:pos="4606"/>
            </w:tabs>
            <w:spacing w:before="240"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закрывающая скобка выталкивает все операции до открывающей скобки, после чего обе скобки уничтожаются.</w:t>
          </w:r>
        </w:p>
        <w:p>
          <w:pPr>
            <w:tabs>
              <w:tab w:val="left" w:pos="-1701"/>
              <w:tab w:val="left" w:pos="851"/>
              <w:tab w:val="left" w:pos="2254"/>
              <w:tab w:val="center" w:pos="4606"/>
            </w:tabs>
            <w:spacing w:before="240" w:after="0" w:line="240" w:lineRule="auto"/>
            <w:jc w:val="both"/>
            <w:rPr>
              <w:rFonts w:ascii="Times New Roman" w:hAnsi="Times New Roman" w:cs="Times New Roman"/>
              <w:sz w:val="28"/>
              <w:szCs w:val="28"/>
              <w:lang w:val="ru-RU"/>
            </w:rPr>
          </w:pPr>
        </w:p>
        <w:p>
          <w:pPr>
            <w:pStyle w:val="15"/>
            <w:tabs>
              <w:tab w:val="left" w:pos="-1701"/>
              <w:tab w:val="left" w:pos="851"/>
              <w:tab w:val="left" w:pos="2254"/>
              <w:tab w:val="center" w:pos="4606"/>
            </w:tabs>
            <w:spacing w:before="240" w:after="0" w:line="240" w:lineRule="auto"/>
            <w:ind w:hanging="720"/>
            <w:jc w:val="both"/>
            <w:rPr>
              <w:rFonts w:ascii="Times New Roman" w:hAnsi="Times New Roman" w:cs="Times New Roman"/>
              <w:sz w:val="28"/>
              <w:szCs w:val="28"/>
              <w:lang w:val="ru-RU"/>
            </w:rPr>
          </w:pPr>
          <w:r>
            <w:rPr>
              <w:rFonts w:ascii="Times New Roman" w:hAnsi="Times New Roman" w:cs="Times New Roman"/>
              <w:sz w:val="28"/>
              <w:szCs w:val="28"/>
              <w:lang w:val="ru-RU"/>
            </w:rPr>
            <w:t>Таблица 6.1 – Пример преобразования выражения в обратную польскую запись</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9"/>
            <w:gridCol w:w="1410"/>
            <w:gridCol w:w="4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Выражение</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Стек</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Результат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(x + y)*7</w:t>
                </w:r>
              </w:p>
            </w:tc>
            <w:tc>
              <w:tcPr>
                <w:tcW w:w="1410" w:type="dxa"/>
              </w:tcPr>
              <w:p>
                <w:pPr>
                  <w:spacing w:after="0" w:line="240" w:lineRule="auto"/>
                  <w:jc w:val="both"/>
                  <w:rPr>
                    <w:rFonts w:ascii="Times New Roman" w:hAnsi="Times New Roman" w:cs="Times New Roman"/>
                    <w:sz w:val="28"/>
                    <w:szCs w:val="28"/>
                  </w:rPr>
                </w:pPr>
              </w:p>
            </w:tc>
            <w:tc>
              <w:tcPr>
                <w:tcW w:w="4414" w:type="dxa"/>
              </w:tcPr>
              <w:p>
                <w:pPr>
                  <w:spacing w:after="0" w:line="240" w:lineRule="auto"/>
                  <w:jc w:val="both"/>
                  <w:rPr>
                    <w:rFonts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x + y)*7</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tc>
            <w:tc>
              <w:tcPr>
                <w:tcW w:w="4414" w:type="dxa"/>
              </w:tcPr>
              <w:p>
                <w:pPr>
                  <w:spacing w:after="0" w:line="240" w:lineRule="auto"/>
                  <w:jc w:val="both"/>
                  <w:rPr>
                    <w:rFonts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 y)*7</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y)*7</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)*7</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 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3"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*7</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 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rPr>
            <w:tc>
              <w:tcPr>
                <w:tcW w:w="4099" w:type="dxa"/>
              </w:tcPr>
              <w:p>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7</w:t>
                </w: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 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4099" w:type="dxa"/>
              </w:tcPr>
              <w:p>
                <w:pPr>
                  <w:spacing w:after="0" w:line="240" w:lineRule="auto"/>
                  <w:jc w:val="both"/>
                  <w:rPr>
                    <w:rFonts w:ascii="Times New Roman" w:hAnsi="Times New Roman" w:cs="Times New Roman"/>
                    <w:sz w:val="28"/>
                    <w:szCs w:val="28"/>
                  </w:rPr>
                </w:pPr>
              </w:p>
            </w:tc>
            <w:tc>
              <w:tcPr>
                <w:tcW w:w="1410"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 y + 7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099" w:type="dxa"/>
              </w:tcPr>
              <w:p>
                <w:pPr>
                  <w:spacing w:after="0" w:line="240" w:lineRule="auto"/>
                  <w:jc w:val="both"/>
                  <w:rPr>
                    <w:rFonts w:ascii="Times New Roman" w:hAnsi="Times New Roman" w:cs="Times New Roman"/>
                    <w:sz w:val="28"/>
                    <w:szCs w:val="28"/>
                  </w:rPr>
                </w:pPr>
              </w:p>
            </w:tc>
            <w:tc>
              <w:tcPr>
                <w:tcW w:w="1410" w:type="dxa"/>
              </w:tcPr>
              <w:p>
                <w:pPr>
                  <w:spacing w:after="0" w:line="240" w:lineRule="auto"/>
                  <w:jc w:val="both"/>
                  <w:rPr>
                    <w:rFonts w:ascii="Times New Roman" w:hAnsi="Times New Roman" w:cs="Times New Roman"/>
                    <w:sz w:val="28"/>
                    <w:szCs w:val="28"/>
                  </w:rPr>
                </w:pPr>
              </w:p>
            </w:tc>
            <w:tc>
              <w:tcPr>
                <w:tcW w:w="441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x y + 7 *</w:t>
                </w:r>
              </w:p>
            </w:tc>
          </w:tr>
        </w:tbl>
        <w:p>
          <w:pPr>
            <w:pStyle w:val="15"/>
            <w:tabs>
              <w:tab w:val="left" w:pos="-1701"/>
              <w:tab w:val="left" w:pos="851"/>
              <w:tab w:val="left" w:pos="2254"/>
              <w:tab w:val="center" w:pos="4606"/>
            </w:tabs>
            <w:spacing w:before="240" w:after="0" w:line="240" w:lineRule="auto"/>
            <w:jc w:val="both"/>
            <w:rPr>
              <w:rFonts w:ascii="Times New Roman" w:hAnsi="Times New Roman" w:cs="Times New Roman"/>
              <w:sz w:val="28"/>
              <w:szCs w:val="28"/>
              <w:lang w:val="ru-RU"/>
            </w:rPr>
          </w:pPr>
        </w:p>
        <w:p>
          <w:pPr>
            <w:pStyle w:val="15"/>
            <w:tabs>
              <w:tab w:val="left" w:pos="-1701"/>
              <w:tab w:val="left" w:pos="851"/>
              <w:tab w:val="left" w:pos="2254"/>
              <w:tab w:val="center" w:pos="4606"/>
            </w:tabs>
            <w:spacing w:before="240" w:after="0" w:line="240" w:lineRule="auto"/>
            <w:jc w:val="both"/>
            <w:rPr>
              <w:rFonts w:ascii="Times New Roman" w:hAnsi="Times New Roman" w:cs="Times New Roman"/>
              <w:sz w:val="28"/>
              <w:szCs w:val="28"/>
              <w:lang w:val="ru-RU"/>
            </w:rPr>
          </w:pPr>
        </w:p>
        <w:p>
          <w:pPr>
            <w:pStyle w:val="15"/>
            <w:tabs>
              <w:tab w:val="left" w:pos="-1701"/>
              <w:tab w:val="left" w:pos="851"/>
              <w:tab w:val="left" w:pos="2254"/>
              <w:tab w:val="center" w:pos="4606"/>
            </w:tabs>
            <w:spacing w:before="240" w:after="0" w:line="240" w:lineRule="auto"/>
            <w:jc w:val="both"/>
            <w:rPr>
              <w:rFonts w:ascii="Times New Roman" w:hAnsi="Times New Roman" w:cs="Times New Roman"/>
              <w:b/>
              <w:sz w:val="28"/>
              <w:szCs w:val="28"/>
            </w:rPr>
          </w:pPr>
        </w:p>
        <w:p>
          <w:pPr>
            <w:pStyle w:val="15"/>
            <w:tabs>
              <w:tab w:val="left" w:pos="-1701"/>
              <w:tab w:val="left" w:pos="851"/>
              <w:tab w:val="left" w:pos="2254"/>
              <w:tab w:val="center" w:pos="4606"/>
            </w:tabs>
            <w:spacing w:before="240" w:after="0" w:line="240" w:lineRule="auto"/>
            <w:jc w:val="both"/>
            <w:rPr>
              <w:rFonts w:ascii="Times New Roman" w:hAnsi="Times New Roman" w:cs="Times New Roman"/>
              <w:b/>
              <w:sz w:val="28"/>
              <w:szCs w:val="28"/>
            </w:rPr>
          </w:pPr>
        </w:p>
        <w:p>
          <w:pPr>
            <w:pStyle w:val="2"/>
            <w:rPr>
              <w:rFonts w:ascii="Times New Roman" w:hAnsi="Times New Roman" w:cs="Times New Roman"/>
              <w:b/>
              <w:color w:val="auto"/>
              <w:sz w:val="28"/>
              <w:szCs w:val="28"/>
              <w:lang w:val="ru-RU"/>
            </w:rPr>
          </w:pPr>
          <w:bookmarkStart w:id="62" w:name="_Toc59020747"/>
          <w:r>
            <w:rPr>
              <w:rFonts w:ascii="Times New Roman" w:hAnsi="Times New Roman" w:cs="Times New Roman"/>
              <w:b/>
              <w:color w:val="auto"/>
              <w:sz w:val="28"/>
              <w:szCs w:val="28"/>
            </w:rPr>
            <w:t xml:space="preserve">6.3 </w:t>
          </w:r>
          <w:r>
            <w:rPr>
              <w:rFonts w:ascii="Times New Roman" w:hAnsi="Times New Roman" w:cs="Times New Roman"/>
              <w:b/>
              <w:color w:val="auto"/>
              <w:sz w:val="28"/>
              <w:szCs w:val="28"/>
              <w:lang w:val="ru-RU"/>
            </w:rPr>
            <w:t>Программная реализация обработки выражений</w:t>
          </w:r>
          <w:bookmarkEnd w:id="62"/>
        </w:p>
        <w:p>
          <w:pPr>
            <w:tabs>
              <w:tab w:val="left" w:pos="-1701"/>
              <w:tab w:val="left" w:pos="851"/>
              <w:tab w:val="left" w:pos="2254"/>
              <w:tab w:val="center" w:pos="4606"/>
            </w:tabs>
            <w:spacing w:before="240"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Программная реализация обработки выражений приведена в приложении З.</w:t>
          </w:r>
        </w:p>
        <w:p>
          <w:pPr>
            <w:pStyle w:val="2"/>
            <w:rPr>
              <w:rFonts w:ascii="Times New Roman" w:hAnsi="Times New Roman" w:cs="Times New Roman"/>
              <w:b/>
              <w:color w:val="auto"/>
              <w:sz w:val="28"/>
              <w:szCs w:val="28"/>
              <w:lang w:val="ru-RU"/>
            </w:rPr>
          </w:pPr>
          <w:bookmarkStart w:id="63" w:name="_Toc59020748"/>
          <w:r>
            <w:rPr>
              <w:rFonts w:ascii="Times New Roman" w:hAnsi="Times New Roman" w:cs="Times New Roman"/>
              <w:b/>
              <w:color w:val="auto"/>
              <w:sz w:val="28"/>
              <w:szCs w:val="28"/>
              <w:lang w:val="ru-RU"/>
            </w:rPr>
            <w:t>6.4 Контрольный пример</w:t>
          </w:r>
          <w:bookmarkEnd w:id="63"/>
        </w:p>
        <w:p>
          <w:pPr>
            <w:ind w:firstLine="709"/>
            <w:rPr>
              <w:lang w:val="ru-RU"/>
            </w:rPr>
          </w:pPr>
          <w:r>
            <w:rPr>
              <w:rFonts w:ascii="Times New Roman" w:hAnsi="Times New Roman" w:eastAsia="Calibri" w:cs="Times New Roman"/>
              <w:sz w:val="28"/>
              <w:szCs w:val="28"/>
              <w:lang w:val="ru-RU"/>
            </w:rPr>
            <w:t>Пример преобразования выражений из контрольных примеров к  обратной польской записи представлен в таблице 6.2. Преобразование выражений в формат польской записи необходимо для построения более простых алгоритмов их вычисления и преобразования к ассемблерному коду.</w:t>
          </w:r>
        </w:p>
        <w:p>
          <w:pPr>
            <w:widowControl w:val="0"/>
            <w:numPr>
              <w:ilvl w:val="1"/>
              <w:numId w:val="0"/>
            </w:numPr>
            <w:spacing w:before="240" w:after="0" w:line="240" w:lineRule="auto"/>
            <w:ind w:hanging="142"/>
            <w:jc w:val="both"/>
            <w:rPr>
              <w:rFonts w:ascii="Times New Roman" w:hAnsi="Times New Roman" w:cs="Times New Roman"/>
              <w:b/>
              <w:sz w:val="28"/>
              <w:szCs w:val="28"/>
              <w:lang w:val="ru-RU"/>
            </w:rPr>
          </w:pPr>
          <w:r>
            <w:rPr>
              <w:rFonts w:ascii="Times New Roman" w:hAnsi="Times New Roman" w:eastAsia="Times New Roman" w:cs="Times New Roman"/>
              <w:iCs/>
              <w:sz w:val="28"/>
              <w:szCs w:val="28"/>
              <w:lang w:val="ru-RU" w:eastAsia="ru-RU"/>
            </w:rPr>
            <w:t>Таблица 6.2. Приведение выражений к ПОЛИЗ</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9"/>
            <w:gridCol w:w="50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9" w:type="dxa"/>
              </w:tcPr>
              <w:p>
                <w:pPr>
                  <w:tabs>
                    <w:tab w:val="left" w:pos="-1701"/>
                    <w:tab w:val="left" w:pos="851"/>
                    <w:tab w:val="left" w:pos="2254"/>
                    <w:tab w:val="center" w:pos="4606"/>
                  </w:tabs>
                  <w:spacing w:before="240"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Выражение</w:t>
                </w:r>
              </w:p>
            </w:tc>
            <w:tc>
              <w:tcPr>
                <w:tcW w:w="5069" w:type="dxa"/>
              </w:tcPr>
              <w:p>
                <w:pPr>
                  <w:tabs>
                    <w:tab w:val="left" w:pos="-1701"/>
                    <w:tab w:val="left" w:pos="851"/>
                    <w:tab w:val="left" w:pos="2254"/>
                    <w:tab w:val="center" w:pos="4606"/>
                  </w:tabs>
                  <w:spacing w:before="240"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Обратная польская запись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9" w:type="dxa"/>
              </w:tcPr>
              <w:p>
                <w:pPr>
                  <w:tabs>
                    <w:tab w:val="left" w:pos="-1701"/>
                    <w:tab w:val="left" w:pos="851"/>
                    <w:tab w:val="left" w:pos="2254"/>
                    <w:tab w:val="center" w:pos="4606"/>
                  </w:tabs>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i=i(l,l)</w:t>
                </w:r>
              </w:p>
            </w:tc>
            <w:tc>
              <w:tcPr>
                <w:tcW w:w="5069" w:type="dxa"/>
              </w:tcPr>
              <w:p>
                <w:pPr>
                  <w:tabs>
                    <w:tab w:val="left" w:pos="-1701"/>
                    <w:tab w:val="left" w:pos="851"/>
                    <w:tab w:val="left" w:pos="2254"/>
                    <w:tab w:val="center" w:pos="4606"/>
                  </w:tabs>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i=ill@2#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5069" w:type="dxa"/>
              </w:tcPr>
              <w:p>
                <w:pPr>
                  <w:tabs>
                    <w:tab w:val="left" w:pos="-1701"/>
                    <w:tab w:val="left" w:pos="851"/>
                    <w:tab w:val="left" w:pos="2254"/>
                    <w:tab w:val="center" w:pos="4606"/>
                  </w:tabs>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i=i*(l+i)%l</w:t>
                </w:r>
              </w:p>
            </w:tc>
            <w:tc>
              <w:tcPr>
                <w:tcW w:w="5069" w:type="dxa"/>
              </w:tcPr>
              <w:p>
                <w:pPr>
                  <w:tabs>
                    <w:tab w:val="left" w:pos="-1701"/>
                    <w:tab w:val="left" w:pos="851"/>
                    <w:tab w:val="left" w:pos="2254"/>
                    <w:tab w:val="center" w:pos="4606"/>
                  </w:tabs>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i=li+i*l%</w:t>
                </w:r>
              </w:p>
            </w:tc>
          </w:tr>
        </w:tbl>
        <w:p>
          <w:pPr>
            <w:rPr>
              <w:rFonts w:hint="default" w:asciiTheme="minorHAnsi" w:hAnsiTheme="minorHAnsi" w:eastAsiaTheme="minorHAnsi" w:cstheme="minorBidi"/>
              <w:b/>
              <w:bCs/>
              <w:color w:val="auto"/>
              <w:sz w:val="22"/>
              <w:szCs w:val="22"/>
              <w:lang w:val="ru-RU"/>
            </w:rPr>
          </w:pPr>
          <w:r>
            <w:rPr>
              <w:rFonts w:hint="default" w:asciiTheme="minorHAnsi" w:hAnsiTheme="minorHAnsi" w:eastAsiaTheme="minorHAnsi" w:cstheme="minorBidi"/>
              <w:b/>
              <w:bCs/>
              <w:color w:val="auto"/>
              <w:sz w:val="22"/>
              <w:szCs w:val="22"/>
              <w:lang w:val="ru-RU"/>
            </w:rPr>
            <w:br w:type="page"/>
          </w:r>
        </w:p>
        <w:p>
          <w:pPr>
            <w:pStyle w:val="2"/>
            <w:rPr>
              <w:rFonts w:ascii="Times New Roman" w:hAnsi="Times New Roman" w:cs="Times New Roman"/>
              <w:b/>
              <w:color w:val="auto"/>
              <w:sz w:val="28"/>
              <w:szCs w:val="28"/>
              <w:lang w:val="ru-RU"/>
            </w:rPr>
          </w:pPr>
          <w:bookmarkStart w:id="64" w:name="_Toc59020749"/>
          <w:r>
            <w:rPr>
              <w:rFonts w:ascii="Times New Roman" w:hAnsi="Times New Roman" w:cs="Times New Roman"/>
              <w:b/>
              <w:color w:val="auto"/>
              <w:sz w:val="28"/>
              <w:szCs w:val="28"/>
              <w:lang w:val="ru-RU"/>
            </w:rPr>
            <w:t>Глава 7. Генерация кода</w:t>
          </w:r>
          <w:bookmarkEnd w:id="64"/>
        </w:p>
        <w:p>
          <w:pPr>
            <w:pStyle w:val="2"/>
            <w:rPr>
              <w:rFonts w:ascii="Times New Roman" w:hAnsi="Times New Roman" w:cs="Times New Roman"/>
              <w:b/>
              <w:color w:val="auto"/>
              <w:sz w:val="28"/>
              <w:szCs w:val="28"/>
              <w:lang w:val="ru-RU"/>
            </w:rPr>
          </w:pPr>
          <w:bookmarkStart w:id="65" w:name="_Toc59020750"/>
          <w:r>
            <w:rPr>
              <w:rFonts w:ascii="Times New Roman" w:hAnsi="Times New Roman" w:cs="Times New Roman"/>
              <w:b/>
              <w:color w:val="auto"/>
              <w:sz w:val="28"/>
              <w:szCs w:val="28"/>
              <w:lang w:val="ru-RU"/>
            </w:rPr>
            <w:t>7.1 Структура генератора кода</w:t>
          </w:r>
          <w:bookmarkEnd w:id="65"/>
        </w:p>
        <w:p>
          <w:pPr>
            <w:pStyle w:val="13"/>
            <w:shd w:val="clear" w:color="auto" w:fill="FFFFFF" w:themeFill="background1"/>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Генерация объектного кода — это перевод компилятором внутреннего представления исходной программы в цепочку символов выходного языка.</w:t>
          </w:r>
          <w:r>
            <w:rPr>
              <w:rFonts w:ascii="Times New Roman" w:hAnsi="Times New Roman" w:cs="Times New Roman"/>
              <w:sz w:val="28"/>
              <w:szCs w:val="28"/>
              <w:lang w:val="ru-RU"/>
            </w:rPr>
            <w:t xml:space="preserve"> На вход генератора подаются таблицы лексем и идентификаторов, на основе которых генерируется файл с ассемблерным кодом.</w:t>
          </w:r>
        </w:p>
        <w:p>
          <w:pPr>
            <w:tabs>
              <w:tab w:val="left" w:pos="3933"/>
            </w:tabs>
            <w:spacing w:before="280"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drawing>
              <wp:inline distT="0" distB="0" distL="114300" distR="114300">
                <wp:extent cx="3688715" cy="2297430"/>
                <wp:effectExtent l="0" t="0" r="14605" b="3810"/>
                <wp:docPr id="31" name="image82.png"/>
                <wp:cNvGraphicFramePr/>
                <a:graphic xmlns:a="http://schemas.openxmlformats.org/drawingml/2006/main">
                  <a:graphicData uri="http://schemas.openxmlformats.org/drawingml/2006/picture">
                    <pic:pic xmlns:pic="http://schemas.openxmlformats.org/drawingml/2006/picture">
                      <pic:nvPicPr>
                        <pic:cNvPr id="31" name="image82.png"/>
                        <pic:cNvPicPr preferRelativeResize="0"/>
                      </pic:nvPicPr>
                      <pic:blipFill>
                        <a:blip r:embed="rId44"/>
                        <a:srcRect/>
                        <a:stretch>
                          <a:fillRect/>
                        </a:stretch>
                      </pic:blipFill>
                      <pic:spPr>
                        <a:xfrm>
                          <a:off x="0" y="0"/>
                          <a:ext cx="3713584" cy="2313047"/>
                        </a:xfrm>
                        <a:prstGeom prst="rect">
                          <a:avLst/>
                        </a:prstGeom>
                      </pic:spPr>
                    </pic:pic>
                  </a:graphicData>
                </a:graphic>
              </wp:inline>
            </w:drawing>
          </w:r>
        </w:p>
        <w:p>
          <w:pPr>
            <w:tabs>
              <w:tab w:val="left" w:pos="3933"/>
            </w:tabs>
            <w:spacing w:before="280"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7.1 Структура генератора кода</w:t>
          </w:r>
        </w:p>
        <w:p>
          <w:pPr>
            <w:pStyle w:val="2"/>
            <w:rPr>
              <w:rFonts w:ascii="Times New Roman" w:hAnsi="Times New Roman" w:cs="Times New Roman"/>
              <w:b/>
              <w:color w:val="auto"/>
              <w:sz w:val="28"/>
              <w:szCs w:val="28"/>
              <w:lang w:val="ru-RU"/>
            </w:rPr>
          </w:pPr>
          <w:bookmarkStart w:id="66" w:name="_Toc500358605"/>
          <w:bookmarkStart w:id="67" w:name="_Toc59020751"/>
          <w:r>
            <w:rPr>
              <w:rFonts w:ascii="Times New Roman" w:hAnsi="Times New Roman" w:cs="Times New Roman"/>
              <w:b/>
              <w:color w:val="auto"/>
              <w:sz w:val="28"/>
              <w:szCs w:val="28"/>
              <w:lang w:val="ru-RU"/>
            </w:rPr>
            <w:t>7.2 Представление типов данных в оперативной памяти</w:t>
          </w:r>
          <w:bookmarkEnd w:id="66"/>
          <w:bookmarkEnd w:id="67"/>
        </w:p>
        <w:p>
          <w:pPr>
            <w:spacing w:after="0" w:line="240" w:lineRule="auto"/>
            <w:ind w:firstLine="709"/>
            <w:jc w:val="both"/>
            <w:rPr>
              <w:rStyle w:val="19"/>
              <w:rFonts w:ascii="Times New Roman" w:hAnsi="Times New Roman" w:cs="Times New Roman"/>
              <w:sz w:val="28"/>
              <w:szCs w:val="28"/>
              <w:lang w:val="ru-RU"/>
            </w:rPr>
          </w:pPr>
          <w:r>
            <w:rPr>
              <w:rStyle w:val="19"/>
              <w:rFonts w:ascii="Times New Roman" w:hAnsi="Times New Roman" w:cs="Times New Roman"/>
              <w:sz w:val="28"/>
              <w:szCs w:val="28"/>
              <w:shd w:val="clear" w:color="auto" w:fill="FFFFFF"/>
              <w:lang w:val="ru-RU"/>
            </w:rPr>
            <w:t>Элементы таблицы идентификаторов расположены в разных сегментах– .</w:t>
          </w:r>
          <w:r>
            <w:rPr>
              <w:rStyle w:val="19"/>
              <w:rFonts w:ascii="Times New Roman" w:hAnsi="Times New Roman" w:cs="Times New Roman"/>
              <w:sz w:val="28"/>
              <w:szCs w:val="28"/>
              <w:shd w:val="clear" w:color="auto" w:fill="FFFFFF"/>
            </w:rPr>
            <w:t>data</w:t>
          </w:r>
          <w:r>
            <w:rPr>
              <w:rStyle w:val="19"/>
              <w:rFonts w:ascii="Times New Roman" w:hAnsi="Times New Roman" w:cs="Times New Roman"/>
              <w:sz w:val="28"/>
              <w:szCs w:val="28"/>
              <w:shd w:val="clear" w:color="auto" w:fill="FFFFFF"/>
              <w:lang w:val="ru-RU"/>
            </w:rPr>
            <w:t xml:space="preserve"> и .</w:t>
          </w:r>
          <w:r>
            <w:rPr>
              <w:rStyle w:val="19"/>
              <w:rFonts w:ascii="Times New Roman" w:hAnsi="Times New Roman" w:cs="Times New Roman"/>
              <w:sz w:val="28"/>
              <w:szCs w:val="28"/>
              <w:shd w:val="clear" w:color="auto" w:fill="FFFFFF"/>
            </w:rPr>
            <w:t>const</w:t>
          </w:r>
          <w:r>
            <w:rPr>
              <w:rStyle w:val="19"/>
              <w:rFonts w:ascii="Times New Roman" w:hAnsi="Times New Roman" w:cs="Times New Roman"/>
              <w:sz w:val="28"/>
              <w:szCs w:val="28"/>
              <w:shd w:val="clear" w:color="auto" w:fill="FFFFFF"/>
              <w:lang w:val="ru-RU"/>
            </w:rPr>
            <w:t xml:space="preserve">. </w:t>
          </w:r>
          <w:r>
            <w:rPr>
              <w:rFonts w:ascii="Times New Roman" w:hAnsi="Times New Roman" w:cs="Times New Roman"/>
              <w:sz w:val="28"/>
              <w:szCs w:val="28"/>
              <w:lang w:val="ru-RU"/>
            </w:rPr>
            <w:t>Идентификаторы размещены в сегменте данных(.</w:t>
          </w:r>
          <w:r>
            <w:rPr>
              <w:rFonts w:ascii="Times New Roman" w:hAnsi="Times New Roman" w:cs="Times New Roman"/>
              <w:sz w:val="28"/>
              <w:szCs w:val="28"/>
            </w:rPr>
            <w:t>data</w:t>
          </w:r>
          <w:r>
            <w:rPr>
              <w:rFonts w:ascii="Times New Roman" w:hAnsi="Times New Roman" w:cs="Times New Roman"/>
              <w:sz w:val="28"/>
              <w:szCs w:val="28"/>
              <w:lang w:val="ru-RU"/>
            </w:rPr>
            <w:t>). Литералы – в сегменте констант (.</w:t>
          </w:r>
          <w:r>
            <w:rPr>
              <w:rFonts w:ascii="Times New Roman" w:hAnsi="Times New Roman" w:cs="Times New Roman"/>
              <w:sz w:val="28"/>
              <w:szCs w:val="28"/>
            </w:rPr>
            <w:t>const</w:t>
          </w:r>
          <w:r>
            <w:rPr>
              <w:rFonts w:ascii="Times New Roman" w:hAnsi="Times New Roman" w:cs="Times New Roman"/>
              <w:sz w:val="28"/>
              <w:szCs w:val="28"/>
              <w:lang w:val="ru-RU"/>
            </w:rPr>
            <w:t xml:space="preserve">).  Соответствия между типами данных идентификаторов на языке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и на языке ассемблера приведены в таблице 7.1.</w:t>
          </w:r>
        </w:p>
        <w:p>
          <w:pPr>
            <w:pStyle w:val="7"/>
            <w:spacing w:before="240" w:after="0"/>
            <w:ind w:left="-142"/>
            <w:jc w:val="both"/>
            <w:rPr>
              <w:rFonts w:cs="Times New Roman"/>
              <w:i w:val="0"/>
              <w:color w:val="auto"/>
              <w:sz w:val="28"/>
              <w:szCs w:val="28"/>
            </w:rPr>
          </w:pPr>
          <w:r>
            <w:rPr>
              <w:rFonts w:cs="Times New Roman"/>
              <w:i w:val="0"/>
              <w:color w:val="auto"/>
              <w:sz w:val="28"/>
              <w:szCs w:val="28"/>
            </w:rPr>
            <w:t xml:space="preserve">Таблица 7.1 </w:t>
          </w:r>
          <w:r>
            <w:rPr>
              <w:rFonts w:cs="Times New Roman"/>
              <w:i w:val="0"/>
              <w:sz w:val="28"/>
              <w:szCs w:val="28"/>
            </w:rPr>
            <w:t xml:space="preserve">– </w:t>
          </w:r>
          <w:r>
            <w:rPr>
              <w:rFonts w:cs="Times New Roman"/>
              <w:i w:val="0"/>
              <w:color w:val="auto"/>
              <w:sz w:val="28"/>
              <w:szCs w:val="28"/>
            </w:rPr>
            <w:t xml:space="preserve">Соответствия типов идентификаторов языка </w:t>
          </w:r>
          <w:r>
            <w:rPr>
              <w:rFonts w:hint="default" w:cs="Times New Roman"/>
              <w:i w:val="0"/>
              <w:color w:val="auto"/>
              <w:sz w:val="28"/>
              <w:szCs w:val="28"/>
              <w:lang w:val="en-US"/>
            </w:rPr>
            <w:t>OKS-2023</w:t>
          </w:r>
          <w:r>
            <w:rPr>
              <w:rFonts w:cs="Times New Roman"/>
              <w:i w:val="0"/>
              <w:color w:val="auto"/>
              <w:sz w:val="28"/>
              <w:szCs w:val="28"/>
            </w:rPr>
            <w:t xml:space="preserve"> и языка Ассемблера</w:t>
          </w:r>
        </w:p>
        <w:tbl>
          <w:tblPr>
            <w:tblStyle w:val="12"/>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0"/>
            <w:gridCol w:w="5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0" w:type="dxa"/>
              </w:tcPr>
              <w:p>
                <w:pPr>
                  <w:pStyle w:val="10"/>
                  <w:tabs>
                    <w:tab w:val="left" w:pos="0"/>
                    <w:tab w:val="center" w:pos="4677"/>
                    <w:tab w:val="right" w:pos="9355"/>
                    <w:tab w:val="clear" w:pos="4153"/>
                    <w:tab w:val="clear" w:pos="8306"/>
                  </w:tabs>
                  <w:jc w:val="both"/>
                  <w:rPr>
                    <w:rFonts w:hint="default" w:ascii="Times New Roman" w:hAnsi="Times New Roman" w:cs="Times New Roman"/>
                    <w:sz w:val="28"/>
                    <w:szCs w:val="28"/>
                    <w:lang w:val="en-US"/>
                  </w:rPr>
                </w:pPr>
                <w:r>
                  <w:rPr>
                    <w:rFonts w:ascii="Times New Roman" w:hAnsi="Times New Roman" w:cs="Times New Roman"/>
                    <w:sz w:val="28"/>
                    <w:szCs w:val="28"/>
                    <w:lang w:val="ru-RU"/>
                  </w:rPr>
                  <w:t xml:space="preserve">Тип идентификатора на языке </w:t>
                </w:r>
                <w:r>
                  <w:rPr>
                    <w:rFonts w:hint="default" w:ascii="Times New Roman" w:hAnsi="Times New Roman" w:cs="Times New Roman"/>
                    <w:sz w:val="28"/>
                    <w:szCs w:val="28"/>
                    <w:lang w:val="en-US"/>
                  </w:rPr>
                  <w:t>OKS-2023</w:t>
                </w:r>
              </w:p>
            </w:tc>
            <w:tc>
              <w:tcPr>
                <w:tcW w:w="5245" w:type="dxa"/>
              </w:tcPr>
              <w:p>
                <w:pPr>
                  <w:pStyle w:val="10"/>
                  <w:tabs>
                    <w:tab w:val="left" w:pos="0"/>
                    <w:tab w:val="center" w:pos="4677"/>
                    <w:tab w:val="right" w:pos="9355"/>
                    <w:tab w:val="clear" w:pos="4153"/>
                    <w:tab w:val="clear" w:pos="8306"/>
                  </w:tabs>
                  <w:jc w:val="both"/>
                  <w:rPr>
                    <w:rFonts w:ascii="Times New Roman" w:hAnsi="Times New Roman" w:cs="Times New Roman"/>
                    <w:sz w:val="28"/>
                    <w:szCs w:val="28"/>
                    <w:lang w:val="ru-RU"/>
                  </w:rPr>
                </w:pPr>
                <w:r>
                  <w:rPr>
                    <w:rFonts w:ascii="Times New Roman" w:hAnsi="Times New Roman" w:cs="Times New Roman"/>
                    <w:sz w:val="28"/>
                    <w:szCs w:val="28"/>
                    <w:lang w:val="ru-RU"/>
                  </w:rPr>
                  <w:t>Тип идентификатора на языке ассемблера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0" w:type="dxa"/>
              </w:tcPr>
              <w:p>
                <w:pPr>
                  <w:pStyle w:val="10"/>
                  <w:tabs>
                    <w:tab w:val="left" w:pos="0"/>
                    <w:tab w:val="center" w:pos="4677"/>
                    <w:tab w:val="right" w:pos="9355"/>
                    <w:tab w:val="clear" w:pos="4153"/>
                    <w:tab w:val="clear" w:pos="8306"/>
                  </w:tabs>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short</w:t>
                </w:r>
              </w:p>
            </w:tc>
            <w:tc>
              <w:tcPr>
                <w:tcW w:w="5245" w:type="dxa"/>
              </w:tcPr>
              <w:p>
                <w:pPr>
                  <w:pStyle w:val="10"/>
                  <w:tabs>
                    <w:tab w:val="left" w:pos="0"/>
                    <w:tab w:val="center" w:pos="4677"/>
                    <w:tab w:val="right" w:pos="9355"/>
                    <w:tab w:val="clear" w:pos="4153"/>
                    <w:tab w:val="clear" w:pos="8306"/>
                  </w:tabs>
                  <w:jc w:val="both"/>
                  <w:rPr>
                    <w:rFonts w:ascii="Times New Roman" w:hAnsi="Times New Roman" w:cs="Times New Roman"/>
                    <w:sz w:val="28"/>
                    <w:szCs w:val="28"/>
                  </w:rPr>
                </w:pPr>
                <w:r>
                  <w:rPr>
                    <w:rFonts w:ascii="Times New Roman" w:hAnsi="Times New Roman" w:cs="Times New Roman"/>
                    <w:sz w:val="28"/>
                    <w:szCs w:val="28"/>
                  </w:rPr>
                  <w:t>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0" w:type="dxa"/>
              </w:tcPr>
              <w:p>
                <w:pPr>
                  <w:pStyle w:val="10"/>
                  <w:tabs>
                    <w:tab w:val="left" w:pos="0"/>
                    <w:tab w:val="center" w:pos="4677"/>
                    <w:tab w:val="right" w:pos="9355"/>
                    <w:tab w:val="clear" w:pos="4153"/>
                    <w:tab w:val="clear" w:pos="8306"/>
                  </w:tabs>
                  <w:jc w:val="both"/>
                  <w:rPr>
                    <w:rFonts w:ascii="Times New Roman" w:hAnsi="Times New Roman" w:cs="Times New Roman"/>
                    <w:sz w:val="28"/>
                    <w:szCs w:val="28"/>
                  </w:rPr>
                </w:pPr>
                <w:r>
                  <w:rPr>
                    <w:rFonts w:ascii="Times New Roman" w:hAnsi="Times New Roman" w:cs="Times New Roman"/>
                    <w:sz w:val="28"/>
                    <w:szCs w:val="28"/>
                  </w:rPr>
                  <w:t>string</w:t>
                </w:r>
              </w:p>
            </w:tc>
            <w:tc>
              <w:tcPr>
                <w:tcW w:w="5245" w:type="dxa"/>
              </w:tcPr>
              <w:p>
                <w:pPr>
                  <w:pStyle w:val="10"/>
                  <w:tabs>
                    <w:tab w:val="left" w:pos="0"/>
                    <w:tab w:val="center" w:pos="4677"/>
                    <w:tab w:val="right" w:pos="9355"/>
                    <w:tab w:val="clear" w:pos="4153"/>
                    <w:tab w:val="clear" w:pos="8306"/>
                  </w:tabs>
                  <w:jc w:val="both"/>
                  <w:rPr>
                    <w:rFonts w:ascii="Times New Roman" w:hAnsi="Times New Roman" w:cs="Times New Roman"/>
                    <w:sz w:val="28"/>
                    <w:szCs w:val="28"/>
                    <w:lang w:val="ru-RU"/>
                  </w:rPr>
                </w:pPr>
                <w:r>
                  <w:rPr>
                    <w:rFonts w:ascii="Times New Roman" w:hAnsi="Times New Roman" w:cs="Times New Roman"/>
                    <w:sz w:val="28"/>
                    <w:szCs w:val="28"/>
                  </w:rPr>
                  <w:t>Byte</w:t>
                </w:r>
                <w:r>
                  <w:rPr>
                    <w:rFonts w:ascii="Times New Roman" w:hAnsi="Times New Roman" w:cs="Times New Roman"/>
                    <w:sz w:val="28"/>
                    <w:szCs w:val="28"/>
                    <w:lang w:val="ru-RU"/>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0" w:type="dxa"/>
              </w:tcPr>
              <w:p>
                <w:pPr>
                  <w:pStyle w:val="10"/>
                  <w:tabs>
                    <w:tab w:val="left" w:pos="0"/>
                    <w:tab w:val="center" w:pos="4677"/>
                    <w:tab w:val="right" w:pos="9355"/>
                    <w:tab w:val="clear" w:pos="4153"/>
                    <w:tab w:val="clear" w:pos="8306"/>
                  </w:tabs>
                  <w:jc w:val="both"/>
                  <w:rPr>
                    <w:rFonts w:ascii="Times New Roman" w:hAnsi="Times New Roman" w:cs="Times New Roman"/>
                    <w:sz w:val="28"/>
                    <w:szCs w:val="28"/>
                  </w:rPr>
                </w:pPr>
                <w:r>
                  <w:rPr>
                    <w:rFonts w:ascii="Times New Roman" w:hAnsi="Times New Roman" w:cs="Times New Roman"/>
                    <w:sz w:val="28"/>
                    <w:szCs w:val="28"/>
                  </w:rPr>
                  <w:t>bool</w:t>
                </w:r>
              </w:p>
            </w:tc>
            <w:tc>
              <w:tcPr>
                <w:tcW w:w="5245" w:type="dxa"/>
              </w:tcPr>
              <w:p>
                <w:pPr>
                  <w:pStyle w:val="10"/>
                  <w:tabs>
                    <w:tab w:val="left" w:pos="0"/>
                    <w:tab w:val="center" w:pos="4677"/>
                    <w:tab w:val="right" w:pos="9355"/>
                    <w:tab w:val="clear" w:pos="4153"/>
                    <w:tab w:val="clear" w:pos="8306"/>
                  </w:tabs>
                  <w:jc w:val="both"/>
                  <w:rPr>
                    <w:rFonts w:ascii="Times New Roman" w:hAnsi="Times New Roman" w:cs="Times New Roman"/>
                    <w:sz w:val="28"/>
                    <w:szCs w:val="28"/>
                  </w:rPr>
                </w:pPr>
                <w:r>
                  <w:rPr>
                    <w:rFonts w:ascii="Times New Roman" w:hAnsi="Times New Roman" w:cs="Times New Roman"/>
                    <w:sz w:val="28"/>
                    <w:szCs w:val="28"/>
                  </w:rPr>
                  <w:t>BYTE</w:t>
                </w:r>
              </w:p>
            </w:tc>
          </w:tr>
        </w:tbl>
        <w:p>
          <w:pPr>
            <w:pStyle w:val="2"/>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br w:type="textWrapping" w:clear="all"/>
          </w:r>
          <w:bookmarkStart w:id="68" w:name="_Toc59020752"/>
          <w:r>
            <w:rPr>
              <w:rFonts w:ascii="Times New Roman" w:hAnsi="Times New Roman" w:cs="Times New Roman"/>
              <w:b/>
              <w:color w:val="auto"/>
              <w:sz w:val="28"/>
              <w:szCs w:val="28"/>
            </w:rPr>
            <w:t xml:space="preserve">7.3 </w:t>
          </w:r>
          <w:r>
            <w:rPr>
              <w:rFonts w:ascii="Times New Roman" w:hAnsi="Times New Roman" w:cs="Times New Roman"/>
              <w:b/>
              <w:color w:val="auto"/>
              <w:sz w:val="28"/>
              <w:szCs w:val="28"/>
              <w:lang w:val="ru-RU"/>
            </w:rPr>
            <w:t>Статическая библиотека</w:t>
          </w:r>
          <w:bookmarkEnd w:id="68"/>
        </w:p>
        <w:p>
          <w:pPr>
            <w:pStyle w:val="17"/>
            <w:spacing w:before="0" w:after="0"/>
            <w:jc w:val="both"/>
            <w:rPr>
              <w:szCs w:val="28"/>
              <w:shd w:val="clear" w:color="auto" w:fill="FFFFFF"/>
              <w:lang w:val="ru-RU"/>
            </w:rPr>
          </w:pPr>
          <w:r>
            <w:rPr>
              <w:rStyle w:val="19"/>
              <w:szCs w:val="28"/>
              <w:shd w:val="clear" w:color="auto" w:fill="FFFFFF"/>
              <w:lang w:val="ru-RU"/>
            </w:rPr>
            <w:t xml:space="preserve">В языке </w:t>
          </w:r>
          <w:r>
            <w:rPr>
              <w:rStyle w:val="19"/>
              <w:rFonts w:hint="default"/>
              <w:szCs w:val="28"/>
              <w:shd w:val="clear" w:color="auto" w:fill="FFFFFF"/>
              <w:lang w:val="en-US"/>
            </w:rPr>
            <w:t>OKS-2023</w:t>
          </w:r>
          <w:r>
            <w:rPr>
              <w:rStyle w:val="19"/>
              <w:szCs w:val="28"/>
              <w:shd w:val="clear" w:color="auto" w:fill="FFFFFF"/>
              <w:lang w:val="ru-RU"/>
            </w:rPr>
            <w:t xml:space="preserve"> предусмотрена статическая библиотека. Статическая библиотека содержит функции, написанные на языке </w:t>
          </w:r>
          <w:r>
            <w:rPr>
              <w:rStyle w:val="19"/>
              <w:szCs w:val="28"/>
              <w:shd w:val="clear" w:color="auto" w:fill="FFFFFF"/>
            </w:rPr>
            <w:t>C</w:t>
          </w:r>
          <w:r>
            <w:rPr>
              <w:rStyle w:val="19"/>
              <w:szCs w:val="28"/>
              <w:shd w:val="clear" w:color="auto" w:fill="FFFFFF"/>
              <w:lang w:val="ru-RU"/>
            </w:rPr>
            <w:t>++. Объявление функций статической библиотеки генерируется автоматически.</w:t>
          </w:r>
        </w:p>
        <w:p>
          <w:pPr>
            <w:pStyle w:val="17"/>
            <w:spacing w:after="0"/>
            <w:jc w:val="both"/>
            <w:rPr>
              <w:rFonts w:eastAsia="Times New Roman"/>
              <w:szCs w:val="28"/>
              <w:lang w:val="ru-RU" w:eastAsia="ru-RU"/>
            </w:rPr>
          </w:pPr>
          <w:r>
            <w:rPr>
              <w:rFonts w:eastAsia="Times New Roman"/>
              <w:szCs w:val="28"/>
              <w:lang w:val="ru-RU" w:eastAsia="ru-RU"/>
            </w:rPr>
            <w:t>Вызовы стандартных функций доступны там же, где и вызов пользовательских функций. Также в стандартной библиотеке реализованы функции для манипулирования выводом, недоступные пользователю.  Эти функции представлены в таблице 7.2.</w:t>
          </w:r>
        </w:p>
        <w:p>
          <w:pPr>
            <w:spacing w:before="280" w:after="0" w:line="240" w:lineRule="auto"/>
            <w:ind w:hanging="142"/>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Таблица 7.2 - Дополнительные функции стандартной библиотеки</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0"/>
            <w:gridCol w:w="63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4" w:type="dxa"/>
              </w:tcPr>
              <w:p>
                <w:pPr>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на языке С++</w:t>
                </w:r>
              </w:p>
            </w:tc>
            <w:tc>
              <w:tcPr>
                <w:tcW w:w="6379" w:type="dxa"/>
              </w:tcPr>
              <w:p>
                <w:pPr>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794" w:type="dxa"/>
              </w:tcPr>
              <w:p>
                <w:pPr>
                  <w:tabs>
                    <w:tab w:val="left" w:pos="450"/>
                    <w:tab w:val="center" w:pos="1520"/>
                  </w:tabs>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void  out</w:t>
                </w:r>
                <w:r>
                  <w:rPr>
                    <w:rFonts w:hint="default" w:ascii="Times New Roman" w:hAnsi="Times New Roman" w:eastAsia="Times New Roman" w:cs="Times New Roman"/>
                    <w:sz w:val="28"/>
                    <w:szCs w:val="28"/>
                    <w:lang w:val="en-US" w:eastAsia="ru-RU"/>
                  </w:rPr>
                  <w:t>short</w:t>
                </w:r>
                <w:r>
                  <w:rPr>
                    <w:rFonts w:ascii="Times New Roman" w:hAnsi="Times New Roman" w:eastAsia="Times New Roman" w:cs="Times New Roman"/>
                    <w:sz w:val="28"/>
                    <w:szCs w:val="28"/>
                    <w:lang w:eastAsia="ru-RU"/>
                  </w:rPr>
                  <w:t>(</w:t>
                </w:r>
                <w:r>
                  <w:rPr>
                    <w:rFonts w:hint="default" w:ascii="Times New Roman" w:hAnsi="Times New Roman" w:eastAsia="Times New Roman" w:cs="Times New Roman"/>
                    <w:sz w:val="28"/>
                    <w:szCs w:val="28"/>
                    <w:lang w:val="en-US" w:eastAsia="ru-RU"/>
                  </w:rPr>
                  <w:t>short</w:t>
                </w:r>
                <w:r>
                  <w:rPr>
                    <w:rFonts w:ascii="Times New Roman" w:hAnsi="Times New Roman" w:eastAsia="Times New Roman" w:cs="Times New Roman"/>
                    <w:sz w:val="28"/>
                    <w:szCs w:val="28"/>
                    <w:lang w:eastAsia="ru-RU"/>
                  </w:rPr>
                  <w:t xml:space="preserve"> i)</w:t>
                </w:r>
              </w:p>
              <w:p>
                <w:pPr>
                  <w:spacing w:after="0" w:line="240" w:lineRule="auto"/>
                  <w:jc w:val="both"/>
                  <w:rPr>
                    <w:rFonts w:ascii="Times New Roman" w:hAnsi="Times New Roman" w:eastAsia="Times New Roman" w:cs="Times New Roman"/>
                    <w:sz w:val="28"/>
                    <w:szCs w:val="28"/>
                    <w:lang w:eastAsia="ru-RU"/>
                  </w:rPr>
                </w:pPr>
              </w:p>
            </w:tc>
            <w:tc>
              <w:tcPr>
                <w:tcW w:w="6379" w:type="dxa"/>
              </w:tcPr>
              <w:p>
                <w:pPr>
                  <w:spacing w:after="0" w:line="240" w:lineRule="auto"/>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Функции для вывода в стандартный поток значения целочисленного идентификатора/литерала.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794" w:type="dxa"/>
              </w:tcPr>
              <w:p>
                <w:pPr>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void  outstr(char* s)</w:t>
                </w:r>
              </w:p>
            </w:tc>
            <w:tc>
              <w:tcPr>
                <w:tcW w:w="6379" w:type="dxa"/>
              </w:tcPr>
              <w:p>
                <w:pPr>
                  <w:spacing w:after="0" w:line="240" w:lineRule="auto"/>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Функции для вывода в стандартный поток значения строкового идентификатора/литерала.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4" w:type="dxa"/>
              </w:tcPr>
              <w:p>
                <w:pPr>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char*  copystr(char* str1, char* str2)</w:t>
                </w:r>
              </w:p>
            </w:tc>
            <w:tc>
              <w:tcPr>
                <w:tcW w:w="6379" w:type="dxa"/>
              </w:tcPr>
              <w:p>
                <w:pPr>
                  <w:spacing w:after="0" w:line="240" w:lineRule="auto"/>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 xml:space="preserve">Функция, копирующая значение строки  </w:t>
                </w:r>
                <w:r>
                  <w:rPr>
                    <w:rFonts w:ascii="Times New Roman" w:hAnsi="Times New Roman" w:eastAsia="Times New Roman" w:cs="Times New Roman"/>
                    <w:sz w:val="28"/>
                    <w:szCs w:val="28"/>
                    <w:lang w:eastAsia="ru-RU"/>
                  </w:rPr>
                  <w:t>str</w:t>
                </w:r>
                <w:r>
                  <w:rPr>
                    <w:rFonts w:ascii="Times New Roman" w:hAnsi="Times New Roman" w:eastAsia="Times New Roman" w:cs="Times New Roman"/>
                    <w:sz w:val="28"/>
                    <w:szCs w:val="28"/>
                    <w:lang w:val="ru-RU" w:eastAsia="ru-RU"/>
                  </w:rPr>
                  <w:t xml:space="preserve">2 в строку </w:t>
                </w:r>
                <w:r>
                  <w:rPr>
                    <w:rFonts w:ascii="Times New Roman" w:hAnsi="Times New Roman" w:eastAsia="Times New Roman" w:cs="Times New Roman"/>
                    <w:sz w:val="28"/>
                    <w:szCs w:val="28"/>
                    <w:lang w:eastAsia="ru-RU"/>
                  </w:rPr>
                  <w:t>str</w:t>
                </w:r>
                <w:r>
                  <w:rPr>
                    <w:rFonts w:ascii="Times New Roman" w:hAnsi="Times New Roman" w:eastAsia="Times New Roman" w:cs="Times New Roman"/>
                    <w:sz w:val="28"/>
                    <w:szCs w:val="28"/>
                    <w:lang w:val="ru-RU" w:eastAsia="ru-RU"/>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4" w:type="dxa"/>
              </w:tcPr>
              <w:p>
                <w:pPr>
                  <w:spacing w:after="0" w:line="240" w:lineRule="auto"/>
                  <w:jc w:val="both"/>
                  <w:rPr>
                    <w:rFonts w:ascii="Times New Roman" w:hAnsi="Times New Roman" w:eastAsia="Times New Roman" w:cs="Times New Roman"/>
                    <w:sz w:val="28"/>
                    <w:szCs w:val="28"/>
                    <w:lang w:eastAsia="ru-RU"/>
                  </w:rPr>
                </w:pPr>
                <w:r>
                  <w:rPr>
                    <w:rFonts w:hint="default" w:ascii="Times New Roman" w:hAnsi="Times New Roman" w:eastAsia="Times New Roman" w:cs="Times New Roman"/>
                    <w:sz w:val="28"/>
                    <w:szCs w:val="28"/>
                    <w:lang w:val="en-US" w:eastAsia="ru-RU"/>
                  </w:rPr>
                  <w:t>int</w:t>
                </w:r>
                <w:r>
                  <w:rPr>
                    <w:rFonts w:ascii="Times New Roman" w:hAnsi="Times New Roman" w:eastAsia="Times New Roman" w:cs="Times New Roman"/>
                    <w:sz w:val="28"/>
                    <w:szCs w:val="28"/>
                    <w:lang w:eastAsia="ru-RU"/>
                  </w:rPr>
                  <w:t xml:space="preserve"> </w:t>
                </w:r>
                <w:r>
                  <w:rPr>
                    <w:rFonts w:hint="default" w:ascii="Times New Roman" w:hAnsi="Times New Roman" w:eastAsia="Times New Roman" w:cs="Times New Roman"/>
                    <w:sz w:val="28"/>
                    <w:szCs w:val="28"/>
                    <w:lang w:val="en-US" w:eastAsia="ru-RU"/>
                  </w:rPr>
                  <w:t>comp</w:t>
                </w:r>
                <w:r>
                  <w:rPr>
                    <w:rFonts w:ascii="Times New Roman" w:hAnsi="Times New Roman" w:eastAsia="Times New Roman" w:cs="Times New Roman"/>
                    <w:sz w:val="28"/>
                    <w:szCs w:val="28"/>
                    <w:lang w:eastAsia="ru-RU"/>
                  </w:rPr>
                  <w:t>(char* str1, char* str2)</w:t>
                </w:r>
              </w:p>
            </w:tc>
            <w:tc>
              <w:tcPr>
                <w:tcW w:w="6379" w:type="dxa"/>
              </w:tcPr>
              <w:p>
                <w:pPr>
                  <w:spacing w:after="0" w:line="240" w:lineRule="auto"/>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 xml:space="preserve">Строковая функция. </w:t>
                </w:r>
                <w:r>
                  <w:rPr>
                    <w:rFonts w:hint="default" w:ascii="Times New Roman" w:hAnsi="Times New Roman" w:eastAsia="Times New Roman"/>
                    <w:sz w:val="28"/>
                    <w:szCs w:val="28"/>
                    <w:lang w:val="ru-RU" w:eastAsia="ru-RU"/>
                  </w:rPr>
                  <w:t>Предназначена для лексикографического</w:t>
                </w: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sz w:val="28"/>
                    <w:szCs w:val="28"/>
                    <w:lang w:val="ru-RU" w:eastAsia="ru-RU"/>
                  </w:rPr>
                  <w:t>сравнения</w:t>
                </w: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sz w:val="28"/>
                    <w:szCs w:val="28"/>
                    <w:lang w:val="ru-RU" w:eastAsia="ru-RU"/>
                  </w:rPr>
                  <w:t>строк</w:t>
                </w:r>
                <w:r>
                  <w:rPr>
                    <w:rFonts w:hint="default" w:ascii="Times New Roman" w:hAnsi="Times New Roman" w:eastAsia="Times New Roman"/>
                    <w:sz w:val="28"/>
                    <w:szCs w:val="28"/>
                    <w:lang w:val="en-US" w:eastAsia="ru-RU"/>
                  </w:rPr>
                  <w:t xml:space="preserve"> str1 </w:t>
                </w:r>
                <w:r>
                  <w:rPr>
                    <w:rFonts w:hint="default" w:ascii="Times New Roman" w:hAnsi="Times New Roman" w:eastAsia="Times New Roman"/>
                    <w:sz w:val="28"/>
                    <w:szCs w:val="28"/>
                    <w:lang w:val="ru-RU" w:eastAsia="ru-RU"/>
                  </w:rPr>
                  <w:t>и</w:t>
                </w:r>
                <w:r>
                  <w:rPr>
                    <w:rFonts w:hint="default" w:ascii="Times New Roman" w:hAnsi="Times New Roman" w:eastAsia="Times New Roman"/>
                    <w:sz w:val="28"/>
                    <w:szCs w:val="28"/>
                    <w:lang w:val="en-US" w:eastAsia="ru-RU"/>
                  </w:rPr>
                  <w:t xml:space="preserve"> str2</w:t>
                </w:r>
                <w:r>
                  <w:rPr>
                    <w:rFonts w:hint="default" w:ascii="Times New Roman" w:hAnsi="Times New Roman" w:eastAsia="Times New Roman"/>
                    <w:sz w:val="28"/>
                    <w:szCs w:val="28"/>
                    <w:lang w:val="ru-RU" w:eastAsia="ru-RU"/>
                  </w:rPr>
                  <w:t xml:space="preserve"> и возвращает целочисленное значение, которое указывает на результат сравнения</w:t>
                </w:r>
              </w:p>
            </w:tc>
          </w:tr>
        </w:tbl>
        <w:p>
          <w:pPr>
            <w:pStyle w:val="2"/>
            <w:rPr>
              <w:rFonts w:ascii="Times New Roman" w:hAnsi="Times New Roman" w:eastAsia="Times New Roman" w:cs="Times New Roman"/>
              <w:b/>
              <w:color w:val="auto"/>
              <w:sz w:val="28"/>
              <w:szCs w:val="28"/>
              <w:lang w:val="ru-RU" w:eastAsia="ru-RU"/>
            </w:rPr>
          </w:pPr>
          <w:bookmarkStart w:id="69" w:name="_1jlao46" w:colFirst="0" w:colLast="0"/>
          <w:bookmarkEnd w:id="69"/>
          <w:bookmarkStart w:id="70" w:name="_Toc532650655"/>
          <w:bookmarkStart w:id="71" w:name="_Toc59020753"/>
          <w:r>
            <w:rPr>
              <w:rFonts w:ascii="Times New Roman" w:hAnsi="Times New Roman" w:eastAsia="Times New Roman" w:cs="Times New Roman"/>
              <w:b/>
              <w:color w:val="auto"/>
              <w:sz w:val="28"/>
              <w:szCs w:val="28"/>
              <w:lang w:val="ru-RU" w:eastAsia="ru-RU"/>
            </w:rPr>
            <w:t>7.4 Входные параметры генератора кода</w:t>
          </w:r>
          <w:bookmarkEnd w:id="70"/>
          <w:bookmarkEnd w:id="71"/>
        </w:p>
        <w:p>
          <w:pPr>
            <w:widowControl w:val="0"/>
            <w:spacing w:after="0" w:line="240" w:lineRule="auto"/>
            <w:ind w:firstLine="709"/>
            <w:contextualSpacing/>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 xml:space="preserve">На вход генератора кода поступают таблицы лексем и идентификаторов исходного кода программы на языке </w:t>
          </w:r>
          <w:r>
            <w:rPr>
              <w:rFonts w:hint="default" w:ascii="Times New Roman" w:hAnsi="Times New Roman" w:eastAsia="Times New Roman" w:cs="Times New Roman"/>
              <w:color w:val="000000"/>
              <w:sz w:val="28"/>
              <w:szCs w:val="28"/>
              <w:lang w:val="en-US" w:eastAsia="ru-RU"/>
            </w:rPr>
            <w:t>OKS-2023</w:t>
          </w:r>
          <w:r>
            <w:rPr>
              <w:rFonts w:ascii="Times New Roman" w:hAnsi="Times New Roman" w:eastAsia="Times New Roman" w:cs="Times New Roman"/>
              <w:color w:val="000000"/>
              <w:sz w:val="28"/>
              <w:szCs w:val="28"/>
              <w:highlight w:val="white"/>
              <w:lang w:val="ru-RU" w:eastAsia="ru-RU"/>
            </w:rPr>
            <w:t xml:space="preserve"> </w:t>
          </w:r>
          <w:r>
            <w:rPr>
              <w:rFonts w:ascii="Times New Roman" w:hAnsi="Times New Roman" w:eastAsia="Times New Roman" w:cs="Times New Roman"/>
              <w:color w:val="000000"/>
              <w:sz w:val="28"/>
              <w:szCs w:val="28"/>
              <w:lang w:val="ru-RU" w:eastAsia="ru-RU"/>
            </w:rPr>
            <w:t>. Результаты работы генератора кода выводятся в файл с расширением *.</w:t>
          </w:r>
          <w:r>
            <w:rPr>
              <w:rFonts w:ascii="Times New Roman" w:hAnsi="Times New Roman" w:eastAsia="Times New Roman" w:cs="Times New Roman"/>
              <w:color w:val="000000"/>
              <w:sz w:val="28"/>
              <w:szCs w:val="28"/>
              <w:lang w:eastAsia="ru-RU"/>
            </w:rPr>
            <w:t>asm</w:t>
          </w:r>
          <w:r>
            <w:rPr>
              <w:rFonts w:ascii="Times New Roman" w:hAnsi="Times New Roman" w:eastAsia="Times New Roman" w:cs="Times New Roman"/>
              <w:color w:val="000000"/>
              <w:sz w:val="28"/>
              <w:szCs w:val="28"/>
              <w:lang w:val="ru-RU" w:eastAsia="ru-RU"/>
            </w:rPr>
            <w:t>.</w:t>
          </w:r>
        </w:p>
        <w:p>
          <w:pPr>
            <w:widowControl w:val="0"/>
            <w:spacing w:after="0" w:line="240" w:lineRule="auto"/>
            <w:ind w:firstLine="709"/>
            <w:contextualSpacing/>
            <w:jc w:val="both"/>
            <w:rPr>
              <w:rFonts w:ascii="Times New Roman" w:hAnsi="Times New Roman" w:eastAsia="Times New Roman" w:cs="Times New Roman"/>
              <w:color w:val="000000"/>
              <w:sz w:val="28"/>
              <w:szCs w:val="28"/>
              <w:lang w:val="ru-RU" w:eastAsia="ru-RU"/>
            </w:rPr>
          </w:pPr>
          <w:r>
            <w:rPr>
              <w:rFonts w:ascii="Times New Roman" w:hAnsi="Times New Roman" w:cs="Times New Roman"/>
              <w:sz w:val="28"/>
              <w:szCs w:val="28"/>
              <w:lang w:eastAsia="ru-RU"/>
            </w:rPr>
            <w:drawing>
              <wp:inline distT="0" distB="0" distL="0" distR="0">
                <wp:extent cx="5810250" cy="1647825"/>
                <wp:effectExtent l="0" t="0" r="11430" b="13335"/>
                <wp:docPr id="24" name="image30.png"/>
                <wp:cNvGraphicFramePr/>
                <a:graphic xmlns:a="http://schemas.openxmlformats.org/drawingml/2006/main">
                  <a:graphicData uri="http://schemas.openxmlformats.org/drawingml/2006/picture">
                    <pic:pic xmlns:pic="http://schemas.openxmlformats.org/drawingml/2006/picture">
                      <pic:nvPicPr>
                        <pic:cNvPr id="24" name="image30.png"/>
                        <pic:cNvPicPr preferRelativeResize="0"/>
                      </pic:nvPicPr>
                      <pic:blipFill>
                        <a:blip r:embed="rId45">
                          <a:extLst>
                            <a:ext uri="{28A0092B-C50C-407E-A947-70E740481C1C}">
                              <a14:useLocalDpi xmlns:a14="http://schemas.microsoft.com/office/drawing/2010/main" val="0"/>
                            </a:ext>
                          </a:extLst>
                        </a:blip>
                        <a:srcRect b="9404"/>
                        <a:stretch>
                          <a:fillRect/>
                        </a:stretch>
                      </pic:blipFill>
                      <pic:spPr>
                        <a:xfrm>
                          <a:off x="0" y="0"/>
                          <a:ext cx="5810250" cy="1647825"/>
                        </a:xfrm>
                        <a:prstGeom prst="rect">
                          <a:avLst/>
                        </a:prstGeom>
                        <a:ln>
                          <a:noFill/>
                        </a:ln>
                      </pic:spPr>
                    </pic:pic>
                  </a:graphicData>
                </a:graphic>
              </wp:inline>
            </w:drawing>
          </w:r>
        </w:p>
        <w:p>
          <w:pPr>
            <w:pStyle w:val="2"/>
            <w:rPr>
              <w:rFonts w:ascii="Times New Roman" w:hAnsi="Times New Roman" w:eastAsia="Times New Roman" w:cs="Times New Roman"/>
              <w:b/>
              <w:color w:val="auto"/>
              <w:sz w:val="28"/>
              <w:szCs w:val="28"/>
              <w:lang w:val="ru-RU" w:eastAsia="ru-RU"/>
            </w:rPr>
          </w:pPr>
          <w:bookmarkStart w:id="72" w:name="_Toc59020754"/>
          <w:r>
            <w:rPr>
              <w:rFonts w:ascii="Times New Roman" w:hAnsi="Times New Roman" w:eastAsia="Times New Roman" w:cs="Times New Roman"/>
              <w:b/>
              <w:color w:val="auto"/>
              <w:sz w:val="28"/>
              <w:szCs w:val="28"/>
              <w:lang w:val="ru-RU" w:eastAsia="ru-RU"/>
            </w:rPr>
            <w:t>7.5 Контрольный пример</w:t>
          </w:r>
          <w:bookmarkEnd w:id="72"/>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Результат генерации ассемблерного кода на основе контрольного примера из приложения А приведен в приложении И. </w:t>
          </w:r>
        </w:p>
        <w:p>
          <w:pPr>
            <w:rPr>
              <w:rFonts w:hint="default" w:asciiTheme="minorHAnsi" w:hAnsiTheme="minorHAnsi" w:eastAsiaTheme="minorHAnsi" w:cstheme="minorBidi"/>
              <w:b/>
              <w:bCs/>
              <w:color w:val="auto"/>
              <w:sz w:val="22"/>
              <w:szCs w:val="22"/>
              <w:lang w:val="ru-RU"/>
            </w:rPr>
          </w:pPr>
          <w:r>
            <w:rPr>
              <w:rFonts w:hint="default" w:asciiTheme="minorHAnsi" w:hAnsiTheme="minorHAnsi" w:eastAsiaTheme="minorHAnsi" w:cstheme="minorBidi"/>
              <w:b/>
              <w:bCs/>
              <w:color w:val="auto"/>
              <w:sz w:val="22"/>
              <w:szCs w:val="22"/>
              <w:lang w:val="ru-RU"/>
            </w:rPr>
            <w:br w:type="page"/>
          </w:r>
        </w:p>
        <w:p>
          <w:pPr>
            <w:pStyle w:val="2"/>
            <w:rPr>
              <w:rFonts w:ascii="Times New Roman" w:hAnsi="Times New Roman" w:cs="Times New Roman"/>
              <w:b/>
              <w:color w:val="auto"/>
              <w:sz w:val="28"/>
              <w:szCs w:val="28"/>
              <w:lang w:val="ru-RU"/>
            </w:rPr>
          </w:pPr>
          <w:bookmarkStart w:id="73" w:name="_Toc59020755"/>
          <w:r>
            <w:rPr>
              <w:rFonts w:ascii="Times New Roman" w:hAnsi="Times New Roman" w:cs="Times New Roman"/>
              <w:b/>
              <w:color w:val="auto"/>
              <w:sz w:val="28"/>
              <w:szCs w:val="28"/>
              <w:lang w:val="ru-RU"/>
            </w:rPr>
            <w:t>Глава 8. Тестирование транслятора</w:t>
          </w:r>
          <w:bookmarkEnd w:id="73"/>
          <w:bookmarkStart w:id="74" w:name="_Toc469735226"/>
          <w:bookmarkStart w:id="75" w:name="_Toc469697773"/>
          <w:bookmarkStart w:id="76" w:name="_Toc469684728"/>
        </w:p>
        <w:p>
          <w:pPr>
            <w:pStyle w:val="2"/>
            <w:rPr>
              <w:rStyle w:val="19"/>
              <w:rFonts w:ascii="Times New Roman" w:hAnsi="Times New Roman" w:cs="Times New Roman"/>
              <w:b/>
              <w:color w:val="auto"/>
              <w:sz w:val="28"/>
              <w:szCs w:val="28"/>
              <w:lang w:val="ru-RU"/>
            </w:rPr>
          </w:pPr>
          <w:bookmarkStart w:id="77" w:name="_Toc59020756"/>
          <w:r>
            <w:rPr>
              <w:rStyle w:val="19"/>
              <w:rFonts w:ascii="Times New Roman" w:hAnsi="Times New Roman" w:cs="Times New Roman"/>
              <w:b/>
              <w:color w:val="auto"/>
              <w:sz w:val="28"/>
              <w:szCs w:val="28"/>
              <w:lang w:val="ru-RU"/>
            </w:rPr>
            <w:t xml:space="preserve">8.1 Тестирование </w:t>
          </w:r>
          <w:bookmarkEnd w:id="74"/>
          <w:r>
            <w:rPr>
              <w:rStyle w:val="19"/>
              <w:rFonts w:ascii="Times New Roman" w:hAnsi="Times New Roman" w:cs="Times New Roman"/>
              <w:b/>
              <w:color w:val="auto"/>
              <w:sz w:val="28"/>
              <w:szCs w:val="28"/>
              <w:lang w:val="ru-RU"/>
            </w:rPr>
            <w:t>лексического анализатора</w:t>
          </w:r>
          <w:bookmarkEnd w:id="77"/>
        </w:p>
        <w:bookmarkEnd w:id="75"/>
        <w:bookmarkEnd w:id="76"/>
        <w:p>
          <w:pPr>
            <w:pStyle w:val="7"/>
            <w:spacing w:before="240" w:after="0"/>
            <w:jc w:val="both"/>
            <w:rPr>
              <w:rFonts w:cs="Times New Roman"/>
              <w:i w:val="0"/>
              <w:color w:val="auto"/>
              <w:sz w:val="28"/>
              <w:szCs w:val="28"/>
            </w:rPr>
          </w:pPr>
          <w:r>
            <w:rPr>
              <w:rStyle w:val="19"/>
              <w:rFonts w:cs="Times New Roman"/>
              <w:i w:val="0"/>
              <w:color w:val="auto"/>
              <w:sz w:val="28"/>
              <w:szCs w:val="28"/>
              <w:shd w:val="clear" w:color="auto" w:fill="FFFFFF"/>
            </w:rPr>
            <w:t>Т</w:t>
          </w:r>
          <w:r>
            <w:rPr>
              <w:rFonts w:cs="Times New Roman"/>
              <w:i w:val="0"/>
              <w:color w:val="auto"/>
              <w:sz w:val="28"/>
              <w:szCs w:val="28"/>
            </w:rPr>
            <w:t xml:space="preserve">аблица 8.1 </w:t>
          </w:r>
          <w:r>
            <w:rPr>
              <w:rFonts w:cs="Times New Roman"/>
              <w:i w:val="0"/>
              <w:sz w:val="28"/>
              <w:szCs w:val="28"/>
            </w:rPr>
            <w:t>–</w:t>
          </w:r>
          <w:r>
            <w:rPr>
              <w:rFonts w:cs="Times New Roman"/>
              <w:sz w:val="28"/>
              <w:szCs w:val="28"/>
            </w:rPr>
            <w:t xml:space="preserve"> </w:t>
          </w:r>
          <w:r>
            <w:rPr>
              <w:rStyle w:val="19"/>
              <w:rFonts w:cs="Times New Roman"/>
              <w:i w:val="0"/>
              <w:color w:val="auto"/>
              <w:sz w:val="28"/>
              <w:szCs w:val="28"/>
              <w:shd w:val="clear" w:color="auto" w:fill="FFFFFF"/>
            </w:rPr>
            <w:t xml:space="preserve">Тестирование </w:t>
          </w:r>
          <w:r>
            <w:rPr>
              <w:rStyle w:val="19"/>
              <w:rFonts w:cs="Times New Roman"/>
              <w:i w:val="0"/>
              <w:color w:val="auto"/>
              <w:sz w:val="28"/>
              <w:szCs w:val="28"/>
              <w:shd w:val="clear" w:color="auto" w:fill="FFFFFF"/>
              <w:lang w:val="be-BY"/>
            </w:rPr>
            <w:t>лексического анализатора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1"/>
            <w:gridCol w:w="6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Исходный код</w:t>
                </w:r>
              </w:p>
            </w:tc>
            <w:tc>
              <w:tcPr>
                <w:tcW w:w="6521"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Диагностическое 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head</w:t>
                </w:r>
              </w:p>
              <w:p>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w:t>
                </w:r>
              </w:p>
              <w:p>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w:t>
                </w:r>
              </w:p>
              <w:p>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return 0~</w:t>
                </w:r>
              </w:p>
              <w:p>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w:t>
                </w:r>
              </w:p>
            </w:tc>
            <w:tc>
              <w:tcPr>
                <w:tcW w:w="6521" w:type="dxa"/>
              </w:tcPr>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"Лексическая</w:t>
                </w:r>
                <w:r>
                  <w:rPr>
                    <w:rFonts w:hint="default" w:ascii="Times New Roman" w:hAnsi="Times New Roman" w:cs="Times New Roman"/>
                    <w:sz w:val="28"/>
                    <w:szCs w:val="28"/>
                    <w:lang w:val="ru-RU"/>
                  </w:rPr>
                  <w:t xml:space="preserve"> ошибка</w:t>
                </w:r>
                <w:r>
                  <w:rPr>
                    <w:rFonts w:ascii="Times New Roman" w:hAnsi="Times New Roman" w:cs="Times New Roman"/>
                    <w:sz w:val="28"/>
                    <w:szCs w:val="28"/>
                    <w:lang w:val="ru-RU"/>
                  </w:rPr>
                  <w:t>: лексема не распознана.  Строка 3, позиция 1."</w:t>
                </w:r>
              </w:p>
            </w:tc>
          </w:tr>
        </w:tbl>
        <w:p>
          <w:pPr>
            <w:pStyle w:val="2"/>
            <w:rPr>
              <w:rFonts w:ascii="Times New Roman" w:hAnsi="Times New Roman" w:cs="Times New Roman"/>
              <w:b/>
              <w:color w:val="auto"/>
              <w:sz w:val="28"/>
              <w:szCs w:val="28"/>
              <w:lang w:val="ru-RU"/>
            </w:rPr>
          </w:pPr>
          <w:bookmarkStart w:id="78" w:name="_Toc59020757"/>
          <w:bookmarkStart w:id="79" w:name="_Toc469735228"/>
          <w:r>
            <w:rPr>
              <w:rFonts w:ascii="Times New Roman" w:hAnsi="Times New Roman" w:cs="Times New Roman"/>
              <w:b/>
              <w:color w:val="auto"/>
              <w:sz w:val="28"/>
              <w:szCs w:val="28"/>
              <w:lang w:val="ru-RU"/>
            </w:rPr>
            <w:t>8.2 Тестирование синтаксического анализатора</w:t>
          </w:r>
          <w:bookmarkEnd w:id="78"/>
          <w:bookmarkEnd w:id="79"/>
        </w:p>
        <w:p>
          <w:pPr>
            <w:pStyle w:val="7"/>
            <w:spacing w:before="240" w:after="0"/>
            <w:jc w:val="both"/>
            <w:rPr>
              <w:rFonts w:cs="Times New Roman"/>
              <w:i w:val="0"/>
              <w:color w:val="auto"/>
              <w:sz w:val="28"/>
              <w:szCs w:val="28"/>
            </w:rPr>
          </w:pPr>
          <w:r>
            <w:rPr>
              <w:rStyle w:val="19"/>
              <w:rFonts w:cs="Times New Roman"/>
              <w:i w:val="0"/>
              <w:color w:val="auto"/>
              <w:sz w:val="28"/>
              <w:szCs w:val="28"/>
              <w:shd w:val="clear" w:color="auto" w:fill="FFFFFF"/>
            </w:rPr>
            <w:t>Т</w:t>
          </w:r>
          <w:r>
            <w:rPr>
              <w:rFonts w:cs="Times New Roman"/>
              <w:i w:val="0"/>
              <w:color w:val="auto"/>
              <w:sz w:val="28"/>
              <w:szCs w:val="28"/>
            </w:rPr>
            <w:t xml:space="preserve">аблица 8.2 </w:t>
          </w:r>
          <w:r>
            <w:rPr>
              <w:rFonts w:cs="Times New Roman"/>
              <w:i w:val="0"/>
              <w:sz w:val="28"/>
              <w:szCs w:val="28"/>
            </w:rPr>
            <w:t>–</w:t>
          </w:r>
          <w:r>
            <w:rPr>
              <w:rStyle w:val="19"/>
              <w:rFonts w:cs="Times New Roman"/>
              <w:i w:val="0"/>
              <w:color w:val="auto"/>
              <w:sz w:val="28"/>
              <w:szCs w:val="28"/>
              <w:shd w:val="clear" w:color="auto" w:fill="FFFFFF"/>
            </w:rPr>
            <w:t xml:space="preserve"> Тестирование синтаксического анализатора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Исходный код</w:t>
                </w:r>
              </w:p>
            </w:tc>
            <w:tc>
              <w:tcPr>
                <w:tcW w:w="6486"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Диагностичес</w:t>
                </w:r>
                <w:r>
                  <w:rPr>
                    <w:rFonts w:ascii="Times New Roman" w:hAnsi="Times New Roman" w:cs="Times New Roman"/>
                    <w:sz w:val="28"/>
                    <w:szCs w:val="28"/>
                  </w:rPr>
                  <w:t>кое 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head</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 </w:t>
                </w:r>
                <w:r>
                  <w:rPr>
                    <w:rFonts w:ascii="Times New Roman" w:hAnsi="Times New Roman" w:cs="Times New Roman"/>
                    <w:sz w:val="28"/>
                    <w:szCs w:val="28"/>
                  </w:rPr>
                  <w:t>1~</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tc>
            <w:tc>
              <w:tcPr>
                <w:tcW w:w="6486" w:type="dxa"/>
                <w:shd w:val="clear" w:color="auto" w:fill="auto"/>
              </w:tcPr>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w:t>
                </w: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cs="Times New Roman"/>
                    <w:color w:val="000000"/>
                    <w:sz w:val="28"/>
                    <w:szCs w:val="28"/>
                    <w:lang w:val="ru-RU"/>
                  </w:rPr>
                  <w:t>: неверная структура программы. Строка -1, позиция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sz w:val="28"/>
                    <w:szCs w:val="28"/>
                  </w:rPr>
                </w:pPr>
                <w:r>
                  <w:rPr>
                    <w:rFonts w:hint="default" w:ascii="Times New Roman" w:hAnsi="Times New Roman" w:cs="Times New Roman"/>
                    <w:sz w:val="28"/>
                    <w:szCs w:val="28"/>
                    <w:lang w:val="en-US"/>
                  </w:rPr>
                  <w:t xml:space="preserve">short </w:t>
                </w:r>
                <w:r>
                  <w:rPr>
                    <w:rFonts w:ascii="Times New Roman" w:hAnsi="Times New Roman" w:cs="Times New Roman"/>
                    <w:sz w:val="28"/>
                    <w:szCs w:val="28"/>
                  </w:rPr>
                  <w:t>function F(</w:t>
                </w:r>
                <w:r>
                  <w:rPr>
                    <w:rFonts w:hint="default" w:ascii="Times New Roman" w:hAnsi="Times New Roman" w:cs="Times New Roman"/>
                    <w:sz w:val="28"/>
                    <w:szCs w:val="28"/>
                    <w:lang w:val="en-US"/>
                  </w:rPr>
                  <w:t>short</w:t>
                </w: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new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k=5~</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return k~</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tc>
            <w:tc>
              <w:tcPr>
                <w:tcW w:w="6486" w:type="dxa"/>
                <w:shd w:val="clear" w:color="auto" w:fill="auto"/>
              </w:tcPr>
              <w:p>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w:t>
                </w: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cs="Times New Roman"/>
                    <w:color w:val="000000"/>
                    <w:sz w:val="28"/>
                    <w:szCs w:val="28"/>
                    <w:lang w:val="ru-RU"/>
                  </w:rPr>
                  <w:t>: ошибка в параметрах функции. Строка 1, позиция -1.</w:t>
                </w:r>
                <w:r>
                  <w:rPr>
                    <w:rFonts w:ascii="Times New Roman" w:hAnsi="Times New Roman" w:cs="Times New Roman"/>
                    <w:color w:val="000000"/>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head</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new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m=1*/8~</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return 1~</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p>
            </w:tc>
            <w:tc>
              <w:tcPr>
                <w:tcW w:w="6486" w:type="dxa"/>
                <w:shd w:val="clear" w:color="auto" w:fill="auto"/>
              </w:tcPr>
              <w:p>
                <w:pPr>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t>
                </w:r>
                <w:r>
                  <w:rPr>
                    <w:rFonts w:ascii="Times New Roman" w:hAnsi="Times New Roman" w:cs="Times New Roman"/>
                    <w:sz w:val="28"/>
                    <w:szCs w:val="28"/>
                    <w:lang w:val="ru-RU"/>
                  </w:rPr>
                  <w:t>Синтаксическ</w:t>
                </w:r>
                <w:r>
                  <w:rPr>
                    <w:rFonts w:hint="default" w:ascii="Times New Roman" w:hAnsi="Times New Roman" w:cs="Times New Roman"/>
                    <w:sz w:val="28"/>
                    <w:szCs w:val="28"/>
                    <w:lang w:val="ru-RU"/>
                  </w:rPr>
                  <w:t>ая ошибка</w:t>
                </w:r>
                <w:r>
                  <w:rPr>
                    <w:rFonts w:ascii="Times New Roman" w:hAnsi="Times New Roman" w:cs="Times New Roman"/>
                    <w:color w:val="000000"/>
                    <w:sz w:val="28"/>
                    <w:szCs w:val="28"/>
                    <w:lang w:val="ru-RU"/>
                  </w:rPr>
                  <w:t>: ошибка в выражении. Строка 3, позиция 7."</w:t>
                </w:r>
              </w:p>
            </w:tc>
          </w:tr>
        </w:tbl>
        <w:p>
          <w:pPr>
            <w:pStyle w:val="2"/>
            <w:rPr>
              <w:rFonts w:ascii="Times New Roman" w:hAnsi="Times New Roman" w:cs="Times New Roman"/>
              <w:b/>
              <w:color w:val="auto"/>
              <w:sz w:val="28"/>
              <w:szCs w:val="28"/>
              <w:lang w:val="ru-RU"/>
            </w:rPr>
          </w:pPr>
          <w:bookmarkStart w:id="80" w:name="_Toc501543024"/>
          <w:bookmarkStart w:id="81" w:name="_Toc59020758"/>
          <w:bookmarkStart w:id="82" w:name="_Toc469735229"/>
          <w:r>
            <w:rPr>
              <w:rFonts w:ascii="Times New Roman" w:hAnsi="Times New Roman" w:cs="Times New Roman"/>
              <w:b/>
              <w:color w:val="auto"/>
              <w:sz w:val="28"/>
              <w:szCs w:val="28"/>
              <w:lang w:val="ru-RU"/>
            </w:rPr>
            <w:t>8.3 Тестирование семантического анализатора</w:t>
          </w:r>
          <w:bookmarkEnd w:id="80"/>
          <w:bookmarkEnd w:id="81"/>
          <w:bookmarkEnd w:id="82"/>
        </w:p>
        <w:p>
          <w:pPr>
            <w:pStyle w:val="7"/>
            <w:spacing w:before="240" w:after="0"/>
            <w:jc w:val="both"/>
            <w:rPr>
              <w:rFonts w:cs="Times New Roman"/>
              <w:i w:val="0"/>
              <w:color w:val="auto"/>
              <w:sz w:val="28"/>
              <w:szCs w:val="28"/>
            </w:rPr>
          </w:pPr>
          <w:r>
            <w:rPr>
              <w:rStyle w:val="19"/>
              <w:rFonts w:cs="Times New Roman"/>
              <w:i w:val="0"/>
              <w:color w:val="auto"/>
              <w:sz w:val="28"/>
              <w:szCs w:val="28"/>
              <w:shd w:val="clear" w:color="auto" w:fill="FFFFFF"/>
            </w:rPr>
            <w:t>Т</w:t>
          </w:r>
          <w:r>
            <w:rPr>
              <w:rFonts w:cs="Times New Roman"/>
              <w:i w:val="0"/>
              <w:color w:val="auto"/>
              <w:sz w:val="28"/>
              <w:szCs w:val="28"/>
            </w:rPr>
            <w:t xml:space="preserve">аблица 8.3 </w:t>
          </w:r>
          <w:r>
            <w:rPr>
              <w:rFonts w:cs="Times New Roman"/>
              <w:i w:val="0"/>
              <w:sz w:val="28"/>
              <w:szCs w:val="28"/>
            </w:rPr>
            <w:t>–</w:t>
          </w:r>
          <w:r>
            <w:rPr>
              <w:rFonts w:cs="Times New Roman"/>
              <w:sz w:val="28"/>
              <w:szCs w:val="28"/>
            </w:rPr>
            <w:t xml:space="preserve"> </w:t>
          </w:r>
          <w:r>
            <w:rPr>
              <w:rStyle w:val="19"/>
              <w:rFonts w:cs="Times New Roman"/>
              <w:i w:val="0"/>
              <w:color w:val="auto"/>
              <w:sz w:val="28"/>
              <w:szCs w:val="28"/>
              <w:shd w:val="clear" w:color="auto" w:fill="FFFFFF"/>
            </w:rPr>
            <w:t>Тестирование семантического анализатора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Исходный код</w:t>
                </w:r>
              </w:p>
            </w:tc>
            <w:tc>
              <w:tcPr>
                <w:tcW w:w="6486" w:type="dxa"/>
              </w:tcPr>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Диагностическое 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vAlign w:val="center"/>
              </w:tcPr>
              <w:p>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string function copystr(str1, str2)~</w:t>
                </w:r>
              </w:p>
            </w:tc>
            <w:tc>
              <w:tcPr>
                <w:tcW w:w="6486" w:type="dxa"/>
                <w:shd w:val="clear" w:color="auto" w:fill="auto"/>
                <w:vAlign w:val="center"/>
              </w:tcPr>
              <w:p>
                <w:pPr>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t>
                </w:r>
                <w:r>
                  <w:rPr>
                    <w:rFonts w:hint="default" w:ascii="Times New Roman" w:hAnsi="Times New Roman" w:cs="Times New Roman"/>
                    <w:color w:val="000000"/>
                    <w:sz w:val="28"/>
                    <w:szCs w:val="28"/>
                    <w:lang w:val="ru-RU"/>
                  </w:rPr>
                  <w:t>Семантическая ошибка</w:t>
                </w:r>
                <w:r>
                  <w:rPr>
                    <w:rFonts w:hint="default" w:ascii="Times New Roman" w:hAnsi="Times New Roman" w:cs="Times New Roman"/>
                    <w:color w:val="000000"/>
                    <w:sz w:val="28"/>
                    <w:szCs w:val="28"/>
                    <w:lang w:val="en-US"/>
                  </w:rPr>
                  <w:t>:</w:t>
                </w:r>
                <w:r>
                  <w:rPr>
                    <w:rFonts w:ascii="Times New Roman" w:hAnsi="Times New Roman" w:cs="Times New Roman"/>
                    <w:color w:val="000000"/>
                    <w:sz w:val="28"/>
                    <w:szCs w:val="28"/>
                    <w:lang w:val="ru-RU"/>
                  </w:rPr>
                  <w:t xml:space="preserve"> стандартные функции не требуют объявления. Строка 1, позиция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vAlign w:val="center"/>
              </w:tcPr>
              <w:p>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new </w:t>
                </w:r>
                <w:r>
                  <w:rPr>
                    <w:rFonts w:hint="default" w:ascii="Times New Roman" w:hAnsi="Times New Roman" w:cs="Times New Roman"/>
                    <w:color w:val="000000"/>
                    <w:sz w:val="28"/>
                    <w:szCs w:val="28"/>
                    <w:lang w:val="en-US"/>
                  </w:rPr>
                  <w:t xml:space="preserve">short </w:t>
                </w:r>
                <w:r>
                  <w:rPr>
                    <w:rFonts w:ascii="Times New Roman" w:hAnsi="Times New Roman" w:cs="Times New Roman"/>
                    <w:color w:val="000000"/>
                    <w:sz w:val="28"/>
                    <w:szCs w:val="28"/>
                  </w:rPr>
                  <w:t>a~</w:t>
                </w:r>
              </w:p>
              <w:p>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new </w:t>
                </w:r>
                <w:r>
                  <w:rPr>
                    <w:rFonts w:hint="default" w:ascii="Times New Roman" w:hAnsi="Times New Roman" w:cs="Times New Roman"/>
                    <w:color w:val="000000"/>
                    <w:sz w:val="28"/>
                    <w:szCs w:val="28"/>
                    <w:lang w:val="en-US"/>
                  </w:rPr>
                  <w:t xml:space="preserve">short </w:t>
                </w:r>
                <w:r>
                  <w:rPr>
                    <w:rFonts w:ascii="Times New Roman" w:hAnsi="Times New Roman" w:cs="Times New Roman"/>
                    <w:color w:val="000000"/>
                    <w:sz w:val="28"/>
                    <w:szCs w:val="28"/>
                  </w:rPr>
                  <w:t>a~</w:t>
                </w:r>
              </w:p>
            </w:tc>
            <w:tc>
              <w:tcPr>
                <w:tcW w:w="6486" w:type="dxa"/>
                <w:shd w:val="clear" w:color="auto" w:fill="auto"/>
                <w:vAlign w:val="center"/>
              </w:tcPr>
              <w:p>
                <w:pPr>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t>
                </w:r>
                <w:r>
                  <w:rPr>
                    <w:rFonts w:hint="default" w:ascii="Times New Roman" w:hAnsi="Times New Roman" w:cs="Times New Roman"/>
                    <w:color w:val="000000"/>
                    <w:sz w:val="28"/>
                    <w:szCs w:val="28"/>
                    <w:lang w:val="ru-RU"/>
                  </w:rPr>
                  <w:t>Семантическая ошибка</w:t>
                </w:r>
                <w:r>
                  <w:rPr>
                    <w:rFonts w:ascii="Times New Roman" w:hAnsi="Times New Roman" w:cs="Times New Roman"/>
                    <w:color w:val="000000"/>
                    <w:sz w:val="28"/>
                    <w:szCs w:val="28"/>
                    <w:lang w:val="ru-RU"/>
                  </w:rPr>
                  <w:t>: повторное объявление переменной запрещено.</w:t>
                </w:r>
              </w:p>
              <w:p>
                <w:pPr>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Строка 2, позиция 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vAlign w:val="center"/>
              </w:tcPr>
              <w:p>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string fi(string n)</w:t>
                </w:r>
              </w:p>
              <w:p>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w:t>
                </w:r>
              </w:p>
              <w:p>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n=’p’~</w:t>
                </w:r>
              </w:p>
              <w:p>
                <w:p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return</w:t>
                </w:r>
                <w:r>
                  <w:rPr>
                    <w:rFonts w:ascii="Times New Roman" w:hAnsi="Times New Roman" w:cs="Times New Roman"/>
                    <w:color w:val="000000"/>
                    <w:sz w:val="28"/>
                    <w:szCs w:val="28"/>
                    <w:lang w:val="ru-RU"/>
                  </w:rPr>
                  <w:t xml:space="preserve"> 7~</w:t>
                </w:r>
              </w:p>
              <w:p>
                <w:p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t>
                </w:r>
              </w:p>
            </w:tc>
            <w:tc>
              <w:tcPr>
                <w:tcW w:w="6486" w:type="dxa"/>
                <w:shd w:val="clear" w:color="auto" w:fill="auto"/>
                <w:vAlign w:val="center"/>
              </w:tcPr>
              <w:p>
                <w:pPr>
                  <w:spacing w:after="0" w:line="240" w:lineRule="auto"/>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 xml:space="preserve"> "</w:t>
                </w:r>
                <w:r>
                  <w:rPr>
                    <w:rFonts w:hint="default" w:ascii="Times New Roman" w:hAnsi="Times New Roman" w:cs="Times New Roman"/>
                    <w:color w:val="000000"/>
                    <w:sz w:val="28"/>
                    <w:szCs w:val="28"/>
                    <w:lang w:val="ru-RU"/>
                  </w:rPr>
                  <w:t>Семантическая ошибка</w:t>
                </w:r>
                <w:r>
                  <w:rPr>
                    <w:rFonts w:ascii="Times New Roman" w:hAnsi="Times New Roman" w:cs="Times New Roman"/>
                    <w:color w:val="000000"/>
                    <w:sz w:val="28"/>
                    <w:szCs w:val="28"/>
                    <w:lang w:val="ru-RU"/>
                  </w:rPr>
                  <w:t>: тип функции и тип возвращаемого значения не совпадают. Строка 4 позиция -1."</w:t>
                </w:r>
              </w:p>
            </w:tc>
          </w:tr>
        </w:tbl>
        <w:p>
          <w:pPr>
            <w:pStyle w:val="2"/>
            <w:rPr>
              <w:rStyle w:val="19"/>
              <w:rFonts w:ascii="Times New Roman" w:hAnsi="Times New Roman" w:cs="Times New Roman"/>
              <w:b/>
              <w:color w:val="auto"/>
              <w:sz w:val="28"/>
              <w:szCs w:val="28"/>
              <w:lang w:val="ru-RU"/>
            </w:rPr>
          </w:pPr>
          <w:bookmarkStart w:id="83" w:name="_Toc59020759"/>
          <w:r>
            <w:rPr>
              <w:rStyle w:val="19"/>
              <w:rFonts w:ascii="Times New Roman" w:hAnsi="Times New Roman" w:cs="Times New Roman"/>
              <w:b/>
              <w:color w:val="auto"/>
              <w:sz w:val="28"/>
              <w:szCs w:val="28"/>
              <w:lang w:val="ru-RU"/>
            </w:rPr>
            <w:t>Заключение</w:t>
          </w:r>
          <w:bookmarkEnd w:id="83"/>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ходе выполнения курсовой работы был разработан транслятор для языка программирования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Таким образом, были выполнены основные задачи данной курсовой работы:</w:t>
          </w:r>
        </w:p>
        <w:p>
          <w:pPr>
            <w:pStyle w:val="15"/>
            <w:numPr>
              <w:ilvl w:val="0"/>
              <w:numId w:val="9"/>
            </w:numPr>
            <w:spacing w:after="0" w:line="240" w:lineRule="auto"/>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сформулирована спецификация языка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w:t>
          </w:r>
        </w:p>
        <w:p>
          <w:pPr>
            <w:pStyle w:val="15"/>
            <w:numPr>
              <w:ilvl w:val="0"/>
              <w:numId w:val="9"/>
            </w:numPr>
            <w:spacing w:after="0" w:line="240" w:lineRule="auto"/>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разработаны конечные автоматы и алгоритмы для реализация лексического анализатора;</w:t>
          </w:r>
        </w:p>
        <w:p>
          <w:pPr>
            <w:pStyle w:val="15"/>
            <w:numPr>
              <w:ilvl w:val="0"/>
              <w:numId w:val="9"/>
            </w:numPr>
            <w:spacing w:after="0" w:line="240" w:lineRule="auto"/>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разработана контекстно-свободная, приведённая к ослабленной нормальной форме Грейбах, грамматика для описания синтаксически верных конструкций языка;</w:t>
          </w:r>
        </w:p>
        <w:p>
          <w:pPr>
            <w:pStyle w:val="15"/>
            <w:numPr>
              <w:ilvl w:val="0"/>
              <w:numId w:val="9"/>
            </w:numPr>
            <w:spacing w:after="0" w:line="240" w:lineRule="auto"/>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 семантический анализатор, осуществляющий проверку смысла используемых инструкций;</w:t>
          </w:r>
        </w:p>
        <w:p>
          <w:pPr>
            <w:pStyle w:val="15"/>
            <w:numPr>
              <w:ilvl w:val="0"/>
              <w:numId w:val="9"/>
            </w:numPr>
            <w:spacing w:after="0" w:line="240" w:lineRule="auto"/>
            <w:ind w:left="1134" w:hanging="425"/>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разработан транслятор с языка программирования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на язык  </w:t>
          </w:r>
          <w:r>
            <w:rPr>
              <w:rFonts w:ascii="Times New Roman" w:hAnsi="Times New Roman" w:cs="Times New Roman"/>
              <w:sz w:val="28"/>
              <w:szCs w:val="28"/>
            </w:rPr>
            <w:t>Assembler</w:t>
          </w:r>
          <w:r>
            <w:rPr>
              <w:rFonts w:ascii="Times New Roman" w:hAnsi="Times New Roman" w:cs="Times New Roman"/>
              <w:sz w:val="28"/>
              <w:szCs w:val="28"/>
              <w:lang w:val="ru-RU"/>
            </w:rPr>
            <w:t>;</w:t>
          </w:r>
        </w:p>
        <w:p>
          <w:pPr>
            <w:pStyle w:val="15"/>
            <w:numPr>
              <w:ilvl w:val="0"/>
              <w:numId w:val="9"/>
            </w:numPr>
            <w:spacing w:after="0" w:line="240" w:lineRule="auto"/>
            <w:ind w:left="1134" w:hanging="425"/>
            <w:rPr>
              <w:rFonts w:ascii="Times New Roman" w:hAnsi="Times New Roman" w:cs="Times New Roman"/>
              <w:sz w:val="28"/>
              <w:szCs w:val="28"/>
              <w:lang w:val="ru-RU"/>
            </w:rPr>
          </w:pPr>
          <w:r>
            <w:rPr>
              <w:rFonts w:ascii="Times New Roman" w:hAnsi="Times New Roman" w:cs="Times New Roman"/>
              <w:sz w:val="28"/>
              <w:szCs w:val="28"/>
              <w:lang w:val="ru-RU"/>
            </w:rPr>
            <w:t>проведено тестирование всех вышеперечисленных компонентов.</w:t>
          </w:r>
        </w:p>
        <w:p>
          <w:pPr>
            <w:spacing w:after="0" w:line="240" w:lineRule="auto"/>
            <w:ind w:left="709" w:hanging="11"/>
            <w:rPr>
              <w:rFonts w:ascii="Times New Roman" w:hAnsi="Times New Roman" w:cs="Times New Roman"/>
              <w:sz w:val="28"/>
              <w:szCs w:val="28"/>
              <w:lang w:val="ru-RU"/>
            </w:rPr>
          </w:pPr>
          <w:r>
            <w:rPr>
              <w:rFonts w:ascii="Times New Roman" w:hAnsi="Times New Roman" w:cs="Times New Roman"/>
              <w:sz w:val="28"/>
              <w:szCs w:val="28"/>
              <w:lang w:val="ru-RU"/>
            </w:rPr>
            <w:t xml:space="preserve">Окончательная версия языка </w:t>
          </w:r>
          <w:r>
            <w:rPr>
              <w:rFonts w:hint="default" w:ascii="Times New Roman" w:hAnsi="Times New Roman" w:cs="Times New Roman"/>
              <w:sz w:val="28"/>
              <w:szCs w:val="28"/>
              <w:lang w:val="en-US"/>
            </w:rPr>
            <w:t>OKS-2023</w:t>
          </w:r>
          <w:r>
            <w:rPr>
              <w:rFonts w:ascii="Times New Roman" w:hAnsi="Times New Roman" w:cs="Times New Roman"/>
              <w:sz w:val="28"/>
              <w:szCs w:val="28"/>
              <w:lang w:val="ru-RU"/>
            </w:rPr>
            <w:t xml:space="preserve"> включает:</w:t>
          </w:r>
        </w:p>
        <w:p>
          <w:pPr>
            <w:pStyle w:val="15"/>
            <w:numPr>
              <w:ilvl w:val="0"/>
              <w:numId w:val="10"/>
            </w:numPr>
            <w:spacing w:after="0" w:line="240" w:lineRule="auto"/>
            <w:rPr>
              <w:rFonts w:ascii="Times New Roman" w:hAnsi="Times New Roman" w:cs="Times New Roman"/>
              <w:sz w:val="28"/>
              <w:szCs w:val="28"/>
            </w:rPr>
          </w:pPr>
          <w:r>
            <w:rPr>
              <w:rFonts w:ascii="Times New Roman" w:hAnsi="Times New Roman" w:cs="Times New Roman"/>
              <w:sz w:val="28"/>
              <w:szCs w:val="28"/>
            </w:rPr>
            <w:t>2 типа данных;</w:t>
          </w:r>
        </w:p>
        <w:p>
          <w:pPr>
            <w:pStyle w:val="15"/>
            <w:numPr>
              <w:ilvl w:val="0"/>
              <w:numId w:val="10"/>
            </w:numPr>
            <w:spacing w:after="0" w:line="240" w:lineRule="auto"/>
            <w:rPr>
              <w:rFonts w:ascii="Times New Roman" w:hAnsi="Times New Roman" w:cs="Times New Roman"/>
              <w:sz w:val="28"/>
              <w:szCs w:val="28"/>
            </w:rPr>
          </w:pPr>
          <w:r>
            <w:rPr>
              <w:rFonts w:ascii="Times New Roman" w:hAnsi="Times New Roman" w:cs="Times New Roman"/>
              <w:sz w:val="28"/>
              <w:szCs w:val="28"/>
            </w:rPr>
            <w:t>поддержк</w:t>
          </w:r>
          <w:r>
            <w:rPr>
              <w:rFonts w:ascii="Times New Roman" w:hAnsi="Times New Roman" w:cs="Times New Roman"/>
              <w:sz w:val="28"/>
              <w:szCs w:val="28"/>
              <w:lang w:val="ru-RU"/>
            </w:rPr>
            <w:t>у</w:t>
          </w:r>
          <w:r>
            <w:rPr>
              <w:rFonts w:ascii="Times New Roman" w:hAnsi="Times New Roman" w:cs="Times New Roman"/>
              <w:sz w:val="28"/>
              <w:szCs w:val="28"/>
            </w:rPr>
            <w:t xml:space="preserve"> операции вывода;</w:t>
          </w:r>
        </w:p>
        <w:p>
          <w:pPr>
            <w:pStyle w:val="15"/>
            <w:numPr>
              <w:ilvl w:val="0"/>
              <w:numId w:val="10"/>
            </w:num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возможность вызова функций стандартной библиотеки;</w:t>
          </w:r>
        </w:p>
        <w:p>
          <w:pPr>
            <w:pStyle w:val="15"/>
            <w:numPr>
              <w:ilvl w:val="0"/>
              <w:numId w:val="10"/>
            </w:num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наличие 5 арифметических операторов для вычисления выражений;</w:t>
          </w:r>
        </w:p>
        <w:p>
          <w:pPr>
            <w:pStyle w:val="15"/>
            <w:numPr>
              <w:ilvl w:val="0"/>
              <w:numId w:val="10"/>
            </w:numPr>
            <w:spacing w:after="0" w:line="240" w:lineRule="auto"/>
            <w:rPr>
              <w:rFonts w:ascii="Times New Roman" w:hAnsi="Times New Roman" w:cs="Times New Roman"/>
              <w:sz w:val="28"/>
              <w:szCs w:val="28"/>
              <w:lang w:val="ru-RU"/>
            </w:rPr>
          </w:pPr>
          <w:r>
            <w:rPr>
              <w:rFonts w:hint="default" w:ascii="Times New Roman" w:hAnsi="Times New Roman" w:cs="Times New Roman"/>
              <w:sz w:val="28"/>
              <w:szCs w:val="28"/>
              <w:lang w:val="ru-RU"/>
            </w:rPr>
            <w:t>-операции сравнения</w:t>
          </w:r>
          <w:r>
            <w:rPr>
              <w:rFonts w:hint="default" w:ascii="Times New Roman" w:hAnsi="Times New Roman" w:cs="Times New Roman"/>
              <w:sz w:val="28"/>
              <w:szCs w:val="28"/>
              <w:lang w:val="en-US"/>
            </w:rPr>
            <w:t>;</w:t>
          </w:r>
        </w:p>
        <w:p>
          <w:pPr>
            <w:pStyle w:val="15"/>
            <w:numPr>
              <w:ilvl w:val="0"/>
              <w:numId w:val="10"/>
            </w:num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оператор цикла;</w:t>
          </w:r>
        </w:p>
        <w:p>
          <w:pPr>
            <w:pStyle w:val="15"/>
            <w:numPr>
              <w:ilvl w:val="0"/>
              <w:numId w:val="10"/>
            </w:num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структурированная систем для обработки ошибок пользователя.</w:t>
          </w:r>
        </w:p>
        <w:p>
          <w:pPr>
            <w:rPr>
              <w:rFonts w:hint="default" w:asciiTheme="minorHAnsi" w:hAnsiTheme="minorHAnsi" w:eastAsiaTheme="minorHAnsi" w:cstheme="minorBidi"/>
              <w:b/>
              <w:bCs/>
              <w:color w:val="auto"/>
              <w:sz w:val="22"/>
              <w:szCs w:val="22"/>
              <w:lang w:val="ru-RU"/>
            </w:rPr>
          </w:pPr>
          <w:r>
            <w:rPr>
              <w:rFonts w:hint="default" w:asciiTheme="minorHAnsi" w:hAnsiTheme="minorHAnsi" w:eastAsiaTheme="minorHAnsi" w:cstheme="minorBidi"/>
              <w:b/>
              <w:bCs/>
              <w:color w:val="auto"/>
              <w:sz w:val="22"/>
              <w:szCs w:val="22"/>
              <w:lang w:val="ru-RU"/>
            </w:rPr>
            <w:br w:type="page"/>
          </w:r>
        </w:p>
        <w:p>
          <w:pPr>
            <w:pStyle w:val="2"/>
            <w:rPr>
              <w:rFonts w:ascii="Times New Roman" w:hAnsi="Times New Roman" w:cs="Times New Roman"/>
              <w:b/>
              <w:color w:val="auto"/>
              <w:sz w:val="28"/>
              <w:szCs w:val="28"/>
            </w:rPr>
          </w:pPr>
          <w:bookmarkStart w:id="84" w:name="_Toc59020760"/>
          <w:r>
            <w:rPr>
              <w:rFonts w:ascii="Times New Roman" w:hAnsi="Times New Roman" w:cs="Times New Roman"/>
              <w:b/>
              <w:color w:val="auto"/>
              <w:sz w:val="28"/>
              <w:szCs w:val="28"/>
              <w:lang w:val="ru-RU"/>
            </w:rPr>
            <w:t>Приложение</w:t>
          </w:r>
          <w:r>
            <w:rPr>
              <w:rFonts w:ascii="Times New Roman" w:hAnsi="Times New Roman" w:cs="Times New Roman"/>
              <w:b/>
              <w:color w:val="auto"/>
              <w:sz w:val="28"/>
              <w:szCs w:val="28"/>
            </w:rPr>
            <w:t xml:space="preserve"> </w:t>
          </w:r>
          <w:r>
            <w:rPr>
              <w:rFonts w:ascii="Times New Roman" w:hAnsi="Times New Roman" w:cs="Times New Roman"/>
              <w:b/>
              <w:color w:val="auto"/>
              <w:sz w:val="28"/>
              <w:szCs w:val="28"/>
              <w:lang w:val="ru-RU"/>
            </w:rPr>
            <w:t>А</w:t>
          </w:r>
          <w:bookmarkEnd w:id="84"/>
        </w:p>
        <w:p>
          <w:pPr>
            <w:spacing w:after="0" w:line="259" w:lineRule="auto"/>
            <w:ind w:firstLine="709"/>
            <w:jc w:val="both"/>
            <w:rPr>
              <w:rFonts w:ascii="Times New Roman" w:hAnsi="Times New Roman" w:cs="Times New Roman"/>
              <w:sz w:val="28"/>
              <w:szCs w:val="28"/>
            </w:rPr>
          </w:pP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ru-RU"/>
            </w:rPr>
            <w:t>строка</w:t>
          </w:r>
          <w:r>
            <w:rPr>
              <w:rFonts w:ascii="Times New Roman" w:hAnsi="Times New Roman" w:cs="Times New Roman"/>
              <w:sz w:val="28"/>
              <w:szCs w:val="28"/>
            </w:rPr>
            <w:t xml:space="preserve"> </w:t>
          </w:r>
          <w:r>
            <w:rPr>
              <w:rFonts w:ascii="Times New Roman" w:hAnsi="Times New Roman" w:cs="Times New Roman"/>
              <w:sz w:val="28"/>
              <w:szCs w:val="28"/>
              <w:lang w:val="ru-RU"/>
            </w:rPr>
            <w:t>комментария</w:t>
          </w: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hint="default" w:ascii="Times New Roman" w:hAnsi="Times New Roman" w:cs="Times New Roman"/>
              <w:sz w:val="28"/>
              <w:szCs w:val="28"/>
              <w:lang w:val="en-US"/>
            </w:rPr>
            <w:t xml:space="preserve">short </w:t>
          </w:r>
          <w:r>
            <w:rPr>
              <w:rFonts w:ascii="Times New Roman" w:hAnsi="Times New Roman" w:cs="Times New Roman"/>
              <w:sz w:val="28"/>
              <w:szCs w:val="28"/>
            </w:rPr>
            <w:t>function  Func(</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 xml:space="preserve">x,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y)</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 xml:space="preserve">new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z~</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z= x*(-7+y)%3~</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return z~</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head</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 xml:space="preserve">new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x~</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 xml:space="preserve">new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y~</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 xml:space="preserve">new </w:t>
          </w:r>
          <w:r>
            <w:rPr>
              <w:rFonts w:hint="default" w:ascii="Times New Roman" w:hAnsi="Times New Roman" w:cs="Times New Roman"/>
              <w:sz w:val="28"/>
              <w:szCs w:val="28"/>
              <w:lang w:val="en-US"/>
            </w:rPr>
            <w:t xml:space="preserve">short </w:t>
          </w:r>
          <w:r>
            <w:rPr>
              <w:rFonts w:ascii="Times New Roman" w:hAnsi="Times New Roman" w:cs="Times New Roman"/>
              <w:sz w:val="28"/>
              <w:szCs w:val="28"/>
            </w:rPr>
            <w:t>g=1~</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new string m~</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 xml:space="preserve">new string n~ </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new string q~</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m='hello '~</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n='world '~</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until(x=45~)</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x=x+Bx1</w:t>
          </w:r>
          <w:r>
            <w:rPr>
              <w:rFonts w:hint="default" w:ascii="Times New Roman" w:hAnsi="Times New Roman" w:cs="Times New Roman"/>
              <w:sz w:val="28"/>
              <w:szCs w:val="28"/>
              <w:lang w:val="en-US"/>
            </w:rPr>
            <w:t>01</w:t>
          </w: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w:t>
          </w:r>
        </w:p>
        <w:p>
          <w:pPr>
            <w:tabs>
              <w:tab w:val="left" w:pos="1710"/>
            </w:tabs>
            <w:spacing w:after="0"/>
            <w:ind w:right="-1"/>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 </w:t>
          </w:r>
          <w:r>
            <w:rPr>
              <w:rFonts w:ascii="Times New Roman" w:hAnsi="Times New Roman" w:cs="Times New Roman"/>
              <w:sz w:val="28"/>
              <w:szCs w:val="28"/>
            </w:rPr>
            <w:t>x~</w:t>
          </w:r>
        </w:p>
        <w:p>
          <w:pPr>
            <w:tabs>
              <w:tab w:val="left" w:pos="1710"/>
            </w:tabs>
            <w:spacing w:after="0"/>
            <w:ind w:right="-1"/>
            <w:jc w:val="both"/>
            <w:rPr>
              <w:rFonts w:ascii="Times New Roman" w:hAnsi="Times New Roman" w:cs="Times New Roman"/>
              <w:sz w:val="28"/>
              <w:szCs w:val="28"/>
            </w:rPr>
          </w:pPr>
          <w:r>
            <w:rPr>
              <w:rFonts w:hint="default" w:ascii="Times New Roman" w:hAnsi="Times New Roman" w:cs="Times New Roman"/>
              <w:sz w:val="28"/>
              <w:szCs w:val="28"/>
              <w:lang w:val="en-US"/>
            </w:rPr>
            <w:t>wr</w:t>
          </w:r>
          <w:bookmarkStart w:id="93" w:name="_GoBack"/>
          <w:bookmarkEnd w:id="93"/>
          <w:r>
            <w:rPr>
              <w:rFonts w:hint="default" w:ascii="Times New Roman" w:hAnsi="Times New Roman" w:cs="Times New Roman"/>
              <w:sz w:val="28"/>
              <w:szCs w:val="28"/>
              <w:lang w:val="en-US"/>
            </w:rPr>
            <w:t>iteline</w:t>
          </w:r>
          <w:r>
            <w:rPr>
              <w:rFonts w:ascii="Times New Roman" w:hAnsi="Times New Roman" w:cs="Times New Roman"/>
              <w:sz w:val="28"/>
              <w:szCs w:val="28"/>
            </w:rPr>
            <w:t xml:space="preserve"> Func(5,122)*4~</w:t>
          </w:r>
        </w:p>
        <w:p>
          <w:pPr>
            <w:tabs>
              <w:tab w:val="left" w:pos="1710"/>
            </w:tabs>
            <w:spacing w:after="0"/>
            <w:ind w:right="-1"/>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 </w:t>
          </w:r>
          <w:r>
            <w:rPr>
              <w:rFonts w:ascii="Times New Roman" w:hAnsi="Times New Roman" w:cs="Times New Roman"/>
              <w:sz w:val="28"/>
              <w:szCs w:val="28"/>
            </w:rPr>
            <w:t>'hi'~</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q=</w:t>
          </w:r>
          <w:r>
            <w:rPr>
              <w:rFonts w:hint="default" w:ascii="Times New Roman" w:hAnsi="Times New Roman" w:cs="Times New Roman"/>
              <w:sz w:val="28"/>
              <w:szCs w:val="28"/>
              <w:lang w:val="en-US"/>
            </w:rPr>
            <w:t>comp</w:t>
          </w:r>
          <w:r>
            <w:rPr>
              <w:rFonts w:ascii="Times New Roman" w:hAnsi="Times New Roman" w:cs="Times New Roman"/>
              <w:sz w:val="28"/>
              <w:szCs w:val="28"/>
            </w:rPr>
            <w:t>(m,n)~</w:t>
          </w:r>
        </w:p>
        <w:p>
          <w:pPr>
            <w:tabs>
              <w:tab w:val="left" w:pos="1710"/>
            </w:tabs>
            <w:spacing w:after="0"/>
            <w:ind w:right="-1"/>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writeline </w:t>
          </w:r>
          <w:r>
            <w:rPr>
              <w:rFonts w:ascii="Times New Roman" w:hAnsi="Times New Roman" w:cs="Times New Roman"/>
              <w:sz w:val="28"/>
              <w:szCs w:val="28"/>
            </w:rPr>
            <w:t>q~</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q=n+m~</w:t>
          </w:r>
        </w:p>
        <w:p>
          <w:pPr>
            <w:tabs>
              <w:tab w:val="left" w:pos="1710"/>
            </w:tabs>
            <w:spacing w:after="0"/>
            <w:ind w:right="-1"/>
            <w:jc w:val="both"/>
            <w:rPr>
              <w:rFonts w:ascii="Times New Roman" w:hAnsi="Times New Roman" w:cs="Times New Roman"/>
              <w:sz w:val="28"/>
              <w:szCs w:val="28"/>
            </w:rPr>
          </w:pPr>
          <w:r>
            <w:rPr>
              <w:rFonts w:hint="default" w:ascii="Times New Roman" w:hAnsi="Times New Roman" w:cs="Times New Roman"/>
              <w:sz w:val="28"/>
              <w:szCs w:val="28"/>
              <w:lang w:val="en-US"/>
            </w:rPr>
            <w:t xml:space="preserve">writeline </w:t>
          </w:r>
          <w:r>
            <w:rPr>
              <w:rFonts w:ascii="Times New Roman" w:hAnsi="Times New Roman" w:cs="Times New Roman"/>
              <w:sz w:val="28"/>
              <w:szCs w:val="28"/>
            </w:rPr>
            <w:t>q~</w:t>
          </w:r>
        </w:p>
        <w:p>
          <w:pPr>
            <w:tabs>
              <w:tab w:val="left" w:pos="1710"/>
            </w:tabs>
            <w:spacing w:after="0"/>
            <w:ind w:right="-1"/>
            <w:jc w:val="both"/>
            <w:rPr>
              <w:rFonts w:ascii="Times New Roman" w:hAnsi="Times New Roman" w:cs="Times New Roman"/>
              <w:sz w:val="28"/>
              <w:szCs w:val="28"/>
            </w:rPr>
          </w:pPr>
          <w:r>
            <w:rPr>
              <w:rFonts w:ascii="Times New Roman" w:hAnsi="Times New Roman" w:cs="Times New Roman"/>
              <w:sz w:val="28"/>
              <w:szCs w:val="28"/>
            </w:rPr>
            <w:t>return 0~</w:t>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w:t>
          </w:r>
        </w:p>
        <w:p>
          <w:pPr>
            <w:rPr>
              <w:rFonts w:hint="default" w:asciiTheme="minorHAnsi" w:hAnsiTheme="minorHAnsi" w:eastAsiaTheme="minorHAnsi" w:cstheme="minorBidi"/>
              <w:b/>
              <w:bCs/>
              <w:color w:val="auto"/>
              <w:sz w:val="22"/>
              <w:szCs w:val="22"/>
              <w:lang w:val="ru-RU"/>
            </w:rPr>
          </w:pPr>
          <w:r>
            <w:rPr>
              <w:rFonts w:hint="default" w:asciiTheme="minorHAnsi" w:hAnsiTheme="minorHAnsi" w:eastAsiaTheme="minorHAnsi" w:cstheme="minorBidi"/>
              <w:b/>
              <w:bCs/>
              <w:color w:val="auto"/>
              <w:sz w:val="22"/>
              <w:szCs w:val="22"/>
              <w:lang w:val="ru-RU"/>
            </w:rPr>
            <w:br w:type="page"/>
          </w:r>
        </w:p>
        <w:p>
          <w:pPr>
            <w:pStyle w:val="2"/>
            <w:rPr>
              <w:rFonts w:ascii="Times New Roman" w:hAnsi="Times New Roman" w:cs="Times New Roman"/>
              <w:b/>
              <w:color w:val="auto"/>
              <w:sz w:val="28"/>
              <w:szCs w:val="28"/>
              <w:lang w:val="ru-RU"/>
            </w:rPr>
          </w:pPr>
          <w:bookmarkStart w:id="85" w:name="_Toc59020761"/>
          <w:r>
            <w:rPr>
              <w:rFonts w:ascii="Times New Roman" w:hAnsi="Times New Roman" w:cs="Times New Roman"/>
              <w:b/>
              <w:color w:val="auto"/>
              <w:sz w:val="28"/>
              <w:szCs w:val="28"/>
              <w:lang w:val="ru-RU"/>
            </w:rPr>
            <w:t>Приложение Б</w:t>
          </w:r>
          <w:bookmarkEnd w:id="85"/>
        </w:p>
        <w:p>
          <w:pPr>
            <w:spacing w:after="0" w:line="259" w:lineRule="auto"/>
            <w:ind w:firstLine="709"/>
            <w:jc w:val="both"/>
            <w:rPr>
              <w:rFonts w:ascii="Times New Roman" w:hAnsi="Times New Roman" w:cs="Times New Roman"/>
              <w:b/>
              <w:sz w:val="28"/>
              <w:szCs w:val="28"/>
              <w:lang w:val="ru-RU"/>
            </w:rPr>
          </w:pPr>
        </w:p>
        <w:p>
          <w:pPr>
            <w:spacing w:after="0" w:line="259" w:lineRule="auto"/>
            <w:ind w:firstLine="284"/>
            <w:jc w:val="both"/>
            <w:rPr>
              <w:rFonts w:ascii="Times New Roman" w:hAnsi="Times New Roman" w:cs="Times New Roman"/>
              <w:b/>
              <w:sz w:val="28"/>
              <w:szCs w:val="28"/>
              <w:lang w:val="ru-RU"/>
            </w:rPr>
          </w:pPr>
          <w:r>
            <w:rPr>
              <w:rFonts w:ascii="Times New Roman" w:hAnsi="Times New Roman" w:cs="Times New Roman"/>
              <w:b/>
              <w:sz w:val="28"/>
              <w:szCs w:val="28"/>
            </w:rPr>
            <mc:AlternateContent>
              <mc:Choice Requires="wps">
                <w:drawing>
                  <wp:anchor distT="0" distB="0" distL="114300" distR="114300" simplePos="0" relativeHeight="251664384" behindDoc="0" locked="0" layoutInCell="1" allowOverlap="1">
                    <wp:simplePos x="0" y="0"/>
                    <wp:positionH relativeFrom="column">
                      <wp:posOffset>3171825</wp:posOffset>
                    </wp:positionH>
                    <wp:positionV relativeFrom="paragraph">
                      <wp:posOffset>4322445</wp:posOffset>
                    </wp:positionV>
                    <wp:extent cx="228600" cy="28956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228600" cy="289560"/>
                            </a:xfrm>
                            <a:prstGeom prst="rect">
                              <a:avLst/>
                            </a:prstGeom>
                            <a:solidFill>
                              <a:schemeClr val="bg1"/>
                            </a:solidFill>
                            <a:ln>
                              <a:noFill/>
                            </a:ln>
                          </wps:spPr>
                          <wps:style>
                            <a:lnRef idx="0">
                              <a:scrgbClr r="0" g="0" b="0"/>
                            </a:lnRef>
                            <a:fillRef idx="0">
                              <a:scrgbClr r="0" g="0" b="0"/>
                            </a:fillRef>
                            <a:effectRef idx="0">
                              <a:scrgbClr r="0" g="0" b="0"/>
                            </a:effectRef>
                            <a:fontRef idx="minor">
                              <a:schemeClr val="accent5"/>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9.75pt;margin-top:340.35pt;height:22.8pt;width:18pt;z-index:251664384;v-text-anchor:middle;mso-width-relative:page;mso-height-relative:page;" fillcolor="#FFFFFF [3212]" filled="t" stroked="f" coordsize="21600,21600" o:gfxdata="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rs&#10;bz7bAAAACwEAAA8AAAAAAAAAAQAgAAAAIgAAAGRycy9kb3ducmV2LnhtbFBLAQIUABQAAAAIAIdO&#10;4kB8o/IhWQIAAI4EAAAOAAAAAAAAAAEAIAAAACoBAABkcnMvZTJvRG9jLnhtbFBLBQYAAAAABgAG&#10;AFkBAAD1BQAAAAA=&#10;">
                    <v:fill on="t" focussize="0,0"/>
                    <v:stroke on="f"/>
                    <v:imagedata o:title=""/>
                    <o:lock v:ext="edit" aspectratio="f"/>
                    <v:textbox>
                      <w:txbxContent>
                        <w:p>
                          <w:pPr>
                            <w:jc w:val="center"/>
                          </w:pPr>
                        </w:p>
                      </w:txbxContent>
                    </v:textbox>
                  </v:rect>
                </w:pict>
              </mc:Fallback>
            </mc:AlternateContent>
          </w:r>
          <w:r>
            <w:rPr>
              <w:rFonts w:ascii="Times New Roman" w:hAnsi="Times New Roman" w:cs="Times New Roman"/>
              <w:b/>
              <w:sz w:val="28"/>
              <w:szCs w:val="28"/>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827405</wp:posOffset>
                    </wp:positionV>
                    <wp:extent cx="228600" cy="289560"/>
                    <wp:effectExtent l="0" t="0" r="0" b="0"/>
                    <wp:wrapNone/>
                    <wp:docPr id="5" name="Прямоугольник 5"/>
                    <wp:cNvGraphicFramePr/>
                    <a:graphic xmlns:a="http://schemas.openxmlformats.org/drawingml/2006/main">
                      <a:graphicData uri="http://schemas.microsoft.com/office/word/2010/wordprocessingShape">
                        <wps:wsp>
                          <wps:cNvSpPr/>
                          <wps:spPr>
                            <a:xfrm>
                              <a:off x="0" y="0"/>
                              <a:ext cx="228600" cy="289560"/>
                            </a:xfrm>
                            <a:prstGeom prst="rect">
                              <a:avLst/>
                            </a:prstGeom>
                            <a:solidFill>
                              <a:schemeClr val="bg1"/>
                            </a:solidFill>
                            <a:ln>
                              <a:noFill/>
                            </a:ln>
                          </wps:spPr>
                          <wps:style>
                            <a:lnRef idx="0">
                              <a:scrgbClr r="0" g="0" b="0"/>
                            </a:lnRef>
                            <a:fillRef idx="0">
                              <a:scrgbClr r="0" g="0" b="0"/>
                            </a:fillRef>
                            <a:effectRef idx="0">
                              <a:scrgbClr r="0" g="0" b="0"/>
                            </a:effectRef>
                            <a:fontRef idx="minor">
                              <a:schemeClr val="accent5"/>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pt;margin-top:65.15pt;height:22.8pt;width:18pt;z-index:251659264;v-text-anchor:middle;mso-width-relative:page;mso-height-relative:page;" fillcolor="#FFFFFF [3212]" filled="t" stroked="f" coordsize="21600,21600" o:gfxdata="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3MBIF1gAA&#10;AAkBAAAPAAAAAAAAAAEAIAAAACIAAABkcnMvZG93bnJldi54bWxQSwECFAAUAAAACACHTuJAqoMS&#10;x1kCAACOBAAADgAAAAAAAAABACAAAAAlAQAAZHJzL2Uyb0RvYy54bWxQSwUGAAAAAAYABgBZAQAA&#10;8AUAAAAA&#10;">
                    <v:fill on="t" focussize="0,0"/>
                    <v:stroke on="f"/>
                    <v:imagedata o:title=""/>
                    <o:lock v:ext="edit" aspectratio="f"/>
                    <v:textbox>
                      <w:txbxContent>
                        <w:p>
                          <w:pPr>
                            <w:jc w:val="center"/>
                          </w:pPr>
                        </w:p>
                      </w:txbxContent>
                    </v:textbox>
                  </v:rect>
                </w:pict>
              </mc:Fallback>
            </mc:AlternateContent>
          </w:r>
          <w:r>
            <w:drawing>
              <wp:inline distT="0" distB="0" distL="114300" distR="114300">
                <wp:extent cx="2628900" cy="5455920"/>
                <wp:effectExtent l="0" t="0" r="7620" b="0"/>
                <wp:docPr id="2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2"/>
                        <pic:cNvPicPr>
                          <a:picLocks noChangeAspect="1"/>
                        </pic:cNvPicPr>
                      </pic:nvPicPr>
                      <pic:blipFill>
                        <a:blip r:embed="rId46"/>
                        <a:stretch>
                          <a:fillRect/>
                        </a:stretch>
                      </pic:blipFill>
                      <pic:spPr>
                        <a:xfrm>
                          <a:off x="0" y="0"/>
                          <a:ext cx="2628900" cy="5455920"/>
                        </a:xfrm>
                        <a:prstGeom prst="rect">
                          <a:avLst/>
                        </a:prstGeom>
                        <a:noFill/>
                        <a:ln>
                          <a:noFill/>
                        </a:ln>
                      </pic:spPr>
                    </pic:pic>
                  </a:graphicData>
                </a:graphic>
              </wp:inline>
            </w:drawing>
          </w:r>
          <w:r>
            <w:drawing>
              <wp:inline distT="0" distB="0" distL="114300" distR="114300">
                <wp:extent cx="2476500" cy="3040380"/>
                <wp:effectExtent l="0" t="0" r="7620" b="7620"/>
                <wp:docPr id="3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5"/>
                        <pic:cNvPicPr>
                          <a:picLocks noChangeAspect="1"/>
                        </pic:cNvPicPr>
                      </pic:nvPicPr>
                      <pic:blipFill>
                        <a:blip r:embed="rId47"/>
                        <a:stretch>
                          <a:fillRect/>
                        </a:stretch>
                      </pic:blipFill>
                      <pic:spPr>
                        <a:xfrm>
                          <a:off x="0" y="0"/>
                          <a:ext cx="2476500" cy="3040380"/>
                        </a:xfrm>
                        <a:prstGeom prst="rect">
                          <a:avLst/>
                        </a:prstGeom>
                        <a:noFill/>
                        <a:ln>
                          <a:noFill/>
                        </a:ln>
                      </pic:spPr>
                    </pic:pic>
                  </a:graphicData>
                </a:graphic>
              </wp:inline>
            </w:drawing>
          </w:r>
        </w:p>
        <w:p>
          <w:pPr>
            <w:pStyle w:val="17"/>
            <w:spacing w:before="0" w:after="0"/>
            <w:ind w:left="0" w:leftChars="0" w:firstLine="0" w:firstLineChars="0"/>
            <w:jc w:val="both"/>
          </w:pPr>
          <w:r>
            <w:drawing>
              <wp:inline distT="0" distB="0" distL="114300" distR="114300">
                <wp:extent cx="5684520" cy="1859280"/>
                <wp:effectExtent l="0" t="0" r="0" b="0"/>
                <wp:docPr id="32"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6"/>
                        <pic:cNvPicPr>
                          <a:picLocks noChangeAspect="1"/>
                        </pic:cNvPicPr>
                      </pic:nvPicPr>
                      <pic:blipFill>
                        <a:blip r:embed="rId48"/>
                        <a:stretch>
                          <a:fillRect/>
                        </a:stretch>
                      </pic:blipFill>
                      <pic:spPr>
                        <a:xfrm>
                          <a:off x="0" y="0"/>
                          <a:ext cx="5684520" cy="1859280"/>
                        </a:xfrm>
                        <a:prstGeom prst="rect">
                          <a:avLst/>
                        </a:prstGeom>
                        <a:noFill/>
                        <a:ln>
                          <a:noFill/>
                        </a:ln>
                      </pic:spPr>
                    </pic:pic>
                  </a:graphicData>
                </a:graphic>
              </wp:inline>
            </w:drawing>
          </w:r>
        </w:p>
        <w:p>
          <w:r>
            <w:br w:type="page"/>
          </w:r>
        </w:p>
        <w:p>
          <w:pPr>
            <w:pStyle w:val="2"/>
          </w:pPr>
          <w:bookmarkStart w:id="86" w:name="_Toc59020762"/>
          <w:r>
            <w:rPr>
              <w:rFonts w:ascii="Times New Roman" w:hAnsi="Times New Roman" w:cs="Times New Roman"/>
              <w:b/>
              <w:color w:val="auto"/>
              <w:sz w:val="28"/>
              <w:szCs w:val="28"/>
              <w:lang w:val="ru-RU"/>
            </w:rPr>
            <w:t>Приложение В</w:t>
          </w:r>
          <w:bookmarkEnd w:id="86"/>
        </w:p>
        <w:p>
          <w:pPr>
            <w:pStyle w:val="17"/>
            <w:spacing w:before="0" w:after="0"/>
            <w:ind w:left="0" w:leftChars="0" w:firstLine="0" w:firstLineChars="0"/>
            <w:jc w:val="both"/>
          </w:pPr>
          <w:r>
            <w:drawing>
              <wp:inline distT="0" distB="0" distL="114300" distR="114300">
                <wp:extent cx="3368040" cy="4358640"/>
                <wp:effectExtent l="0" t="0" r="0" b="0"/>
                <wp:docPr id="33"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7"/>
                        <pic:cNvPicPr>
                          <a:picLocks noChangeAspect="1"/>
                        </pic:cNvPicPr>
                      </pic:nvPicPr>
                      <pic:blipFill>
                        <a:blip r:embed="rId49"/>
                        <a:stretch>
                          <a:fillRect/>
                        </a:stretch>
                      </pic:blipFill>
                      <pic:spPr>
                        <a:xfrm>
                          <a:off x="0" y="0"/>
                          <a:ext cx="3368040" cy="4358640"/>
                        </a:xfrm>
                        <a:prstGeom prst="rect">
                          <a:avLst/>
                        </a:prstGeom>
                        <a:noFill/>
                        <a:ln>
                          <a:noFill/>
                        </a:ln>
                      </pic:spPr>
                    </pic:pic>
                  </a:graphicData>
                </a:graphic>
              </wp:inline>
            </w:drawing>
          </w:r>
        </w:p>
        <w:p>
          <w:pPr>
            <w:pStyle w:val="17"/>
            <w:spacing w:before="0" w:after="0"/>
            <w:ind w:left="0" w:leftChars="0" w:firstLine="0" w:firstLineChars="0"/>
            <w:jc w:val="both"/>
          </w:pPr>
          <w:r>
            <w:drawing>
              <wp:inline distT="0" distB="0" distL="114300" distR="114300">
                <wp:extent cx="2971800" cy="4524375"/>
                <wp:effectExtent l="0" t="0" r="0" b="1905"/>
                <wp:docPr id="34"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18"/>
                        <pic:cNvPicPr>
                          <a:picLocks noChangeAspect="1"/>
                        </pic:cNvPicPr>
                      </pic:nvPicPr>
                      <pic:blipFill>
                        <a:blip r:embed="rId50"/>
                        <a:stretch>
                          <a:fillRect/>
                        </a:stretch>
                      </pic:blipFill>
                      <pic:spPr>
                        <a:xfrm>
                          <a:off x="0" y="0"/>
                          <a:ext cx="2971800" cy="4524375"/>
                        </a:xfrm>
                        <a:prstGeom prst="rect">
                          <a:avLst/>
                        </a:prstGeom>
                        <a:noFill/>
                        <a:ln>
                          <a:noFill/>
                        </a:ln>
                      </pic:spPr>
                    </pic:pic>
                  </a:graphicData>
                </a:graphic>
              </wp:inline>
            </w:drawing>
          </w:r>
        </w:p>
        <w:p>
          <w:r>
            <w:br w:type="page"/>
          </w:r>
        </w:p>
        <w:p>
          <w:pPr>
            <w:pStyle w:val="2"/>
            <w:rPr>
              <w:rFonts w:ascii="Times New Roman" w:hAnsi="Times New Roman" w:cs="Times New Roman"/>
              <w:b/>
              <w:color w:val="auto"/>
              <w:sz w:val="28"/>
              <w:szCs w:val="28"/>
              <w:lang w:val="ru-RU"/>
            </w:rPr>
          </w:pPr>
          <w:bookmarkStart w:id="87" w:name="_Toc59020763"/>
          <w:r>
            <w:rPr>
              <w:rFonts w:ascii="Times New Roman" w:hAnsi="Times New Roman" w:cs="Times New Roman"/>
              <w:b/>
              <w:color w:val="auto"/>
              <w:sz w:val="28"/>
              <w:szCs w:val="28"/>
              <w:lang w:val="ru-RU"/>
            </w:rPr>
            <w:t>Приложение Г</w:t>
          </w:r>
          <w:bookmarkEnd w:id="87"/>
        </w:p>
        <w:p>
          <w:pPr>
            <w:tabs>
              <w:tab w:val="left" w:pos="1710"/>
            </w:tabs>
            <w:spacing w:after="0"/>
            <w:ind w:right="-1"/>
            <w:jc w:val="both"/>
            <w:rPr>
              <w:rFonts w:ascii="Times New Roman" w:hAnsi="Times New Roman" w:cs="Times New Roman"/>
              <w:sz w:val="28"/>
              <w:szCs w:val="28"/>
              <w:lang w:val="ru-RU"/>
            </w:rPr>
          </w:pP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Таблица лексем:</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  tfi(ti,ti){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  nti~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3  i=iv(lvi)vl~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4  ri~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5  }~</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6  h{</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7  nti~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8  nti~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9  nti=l~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10  nti~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11  nti~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12  nti~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13  i=l~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14  i=l~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15  u(i=l~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16  ){</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17  i=ivl~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18  }~</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19  wi~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20  pi(l,l)vl~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21  wl~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22  i=i(i,i)~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23  pi~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24  i=ivi~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25  pi~</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26  rl~</w:t>
          </w:r>
        </w:p>
        <w:p>
          <w:pPr>
            <w:pStyle w:val="17"/>
            <w:spacing w:before="0" w:after="0"/>
            <w:ind w:left="0" w:leftChars="0" w:firstLine="0" w:firstLineChars="0"/>
            <w:jc w:val="both"/>
            <w:rPr>
              <w:rFonts w:hint="default" w:ascii="Times New Roman" w:hAnsi="Times New Roman" w:cs="Times New Roman" w:eastAsiaTheme="minorHAnsi"/>
              <w:b w:val="0"/>
              <w:bCs w:val="0"/>
              <w:color w:val="auto"/>
              <w:sz w:val="28"/>
              <w:szCs w:val="28"/>
              <w:lang w:val="ru-RU"/>
            </w:rPr>
          </w:pPr>
          <w:r>
            <w:rPr>
              <w:rFonts w:hint="default" w:ascii="Times New Roman" w:hAnsi="Times New Roman" w:cs="Times New Roman" w:eastAsiaTheme="minorHAnsi"/>
              <w:b w:val="0"/>
              <w:bCs w:val="0"/>
              <w:color w:val="auto"/>
              <w:sz w:val="28"/>
              <w:szCs w:val="28"/>
              <w:lang w:val="ru-RU"/>
            </w:rPr>
            <w:t>27  }~</w:t>
          </w:r>
        </w:p>
        <w:p>
          <w:pPr>
            <w:rPr>
              <w:rFonts w:hint="default" w:asciiTheme="minorHAnsi" w:hAnsiTheme="minorHAnsi" w:eastAsiaTheme="minorHAnsi" w:cstheme="minorBidi"/>
              <w:b/>
              <w:bCs/>
              <w:color w:val="auto"/>
              <w:sz w:val="22"/>
              <w:szCs w:val="22"/>
              <w:lang w:val="ru-RU"/>
            </w:rPr>
          </w:pPr>
          <w:r>
            <w:rPr>
              <w:rFonts w:hint="default" w:asciiTheme="minorHAnsi" w:hAnsiTheme="minorHAnsi" w:eastAsiaTheme="minorHAnsi" w:cstheme="minorBidi"/>
              <w:b/>
              <w:bCs/>
              <w:color w:val="auto"/>
              <w:sz w:val="22"/>
              <w:szCs w:val="22"/>
              <w:lang w:val="ru-RU"/>
            </w:rPr>
            <w:br w:type="page"/>
          </w:r>
        </w:p>
        <w:p>
          <w:pPr>
            <w:tabs>
              <w:tab w:val="left" w:pos="1710"/>
            </w:tabs>
            <w:spacing w:after="0"/>
            <w:ind w:right="-1"/>
            <w:jc w:val="both"/>
            <w:rPr>
              <w:rFonts w:ascii="Times New Roman" w:hAnsi="Times New Roman" w:cs="Times New Roman"/>
              <w:sz w:val="28"/>
              <w:szCs w:val="28"/>
              <w:lang w:val="ru-RU"/>
            </w:rPr>
          </w:pPr>
          <w:r>
            <w:rPr>
              <w:rFonts w:ascii="Times New Roman" w:hAnsi="Times New Roman" w:cs="Times New Roman"/>
              <w:sz w:val="28"/>
              <w:szCs w:val="28"/>
              <w:lang w:val="ru-RU"/>
            </w:rPr>
            <w:t>Таблица идентификаторов:</w:t>
          </w:r>
        </w:p>
        <w:p>
          <w:pPr>
            <w:pStyle w:val="17"/>
            <w:spacing w:before="0" w:after="0"/>
            <w:ind w:left="0" w:leftChars="0" w:firstLine="0" w:firstLineChars="0"/>
            <w:jc w:val="both"/>
          </w:pPr>
          <w:r>
            <w:drawing>
              <wp:inline distT="0" distB="0" distL="114300" distR="114300">
                <wp:extent cx="6297930" cy="4432935"/>
                <wp:effectExtent l="0" t="0" r="11430" b="1905"/>
                <wp:docPr id="35"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9"/>
                        <pic:cNvPicPr>
                          <a:picLocks noChangeAspect="1"/>
                        </pic:cNvPicPr>
                      </pic:nvPicPr>
                      <pic:blipFill>
                        <a:blip r:embed="rId51"/>
                        <a:stretch>
                          <a:fillRect/>
                        </a:stretch>
                      </pic:blipFill>
                      <pic:spPr>
                        <a:xfrm>
                          <a:off x="0" y="0"/>
                          <a:ext cx="6297930" cy="4432935"/>
                        </a:xfrm>
                        <a:prstGeom prst="rect">
                          <a:avLst/>
                        </a:prstGeom>
                        <a:noFill/>
                        <a:ln>
                          <a:noFill/>
                        </a:ln>
                      </pic:spPr>
                    </pic:pic>
                  </a:graphicData>
                </a:graphic>
              </wp:inline>
            </w:drawing>
          </w:r>
        </w:p>
        <w:p>
          <w:r>
            <w:br w:type="page"/>
          </w:r>
        </w:p>
        <w:p>
          <w:pPr>
            <w:pStyle w:val="2"/>
            <w:rPr>
              <w:rFonts w:ascii="Times New Roman" w:hAnsi="Times New Roman" w:cs="Times New Roman"/>
              <w:b/>
              <w:color w:val="auto"/>
              <w:sz w:val="28"/>
              <w:szCs w:val="28"/>
              <w:lang w:val="ru-RU"/>
            </w:rPr>
          </w:pPr>
          <w:bookmarkStart w:id="88" w:name="_Toc59020764"/>
          <w:r>
            <w:rPr>
              <w:rFonts w:ascii="Times New Roman" w:hAnsi="Times New Roman" w:cs="Times New Roman"/>
              <w:b/>
              <w:color w:val="auto"/>
              <w:sz w:val="28"/>
              <w:szCs w:val="28"/>
              <w:lang w:val="ru-RU"/>
            </w:rPr>
            <w:t>Приложение Д</w:t>
          </w:r>
          <w:bookmarkEnd w:id="88"/>
        </w:p>
        <w:p>
          <w:pPr>
            <w:spacing w:after="0" w:line="259" w:lineRule="auto"/>
            <w:ind w:firstLine="709"/>
            <w:jc w:val="both"/>
            <w:rPr>
              <w:rFonts w:ascii="Times New Roman" w:hAnsi="Times New Roman" w:cs="Times New Roman"/>
              <w:b/>
              <w:sz w:val="28"/>
              <w:szCs w:val="28"/>
              <w:lang w:val="ru-RU"/>
            </w:rPr>
          </w:pPr>
        </w:p>
        <w:p>
          <w:pPr>
            <w:widowControl w:val="0"/>
            <w:tabs>
              <w:tab w:val="left" w:pos="0"/>
            </w:tabs>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iCs/>
              <w:sz w:val="28"/>
              <w:szCs w:val="28"/>
              <w:lang w:val="ru-RU" w:eastAsia="ru-RU"/>
            </w:rPr>
            <w:t>Таблица 4.1 Таблица правил переходов нетерминальных символов</w:t>
          </w:r>
        </w:p>
        <w:tbl>
          <w:tblPr>
            <w:tblStyle w:val="5"/>
            <w:tblW w:w="1006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63"/>
            <w:gridCol w:w="2565"/>
            <w:gridCol w:w="62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ind w:left="20" w:hanging="20"/>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Символ</w:t>
                </w:r>
              </w:p>
            </w:tc>
            <w:tc>
              <w:tcPr>
                <w:tcW w:w="2565"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Правила</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Какие правила порождает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S</w:t>
                </w:r>
              </w:p>
            </w:tc>
            <w:tc>
              <w:tcPr>
                <w:tcW w:w="2565"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S-&gt;h{NrE~}~</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S-&gt;h{NrE~}~S</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S-&gt; tfi(F){NrE~}~</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S-&gt;tfi(F){NrE~}~S</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 xml:space="preserve">Стартовые правила, описывающее общую структуру программы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w:t>
                </w:r>
              </w:p>
            </w:tc>
            <w:tc>
              <w:tcPr>
                <w:tcW w:w="2565" w:type="dxa"/>
              </w:tcPr>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N-&gt;nti~</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N-&gt;nti~N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N-&gt;nti=E~</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N-&gt;nti=E~N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N-&gt;i=E~</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N-&gt;i=E~N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N-&gt;ntfi(F)~</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N-&gt;ntfi(F)~N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w:t>
                </w:r>
                <w:r>
                  <w:rPr>
                    <w:rFonts w:hint="default" w:ascii="Times New Roman" w:hAnsi="Times New Roman" w:eastAsia="Times New Roman" w:cs="Times New Roman"/>
                    <w:color w:val="000000"/>
                    <w:sz w:val="28"/>
                    <w:szCs w:val="28"/>
                    <w:lang w:val="en-US" w:eastAsia="ru-RU"/>
                  </w:rPr>
                  <w:t>w</w:t>
                </w:r>
                <w:r>
                  <w:rPr>
                    <w:rFonts w:ascii="Times New Roman" w:hAnsi="Times New Roman" w:eastAsia="Times New Roman" w:cs="Times New Roman"/>
                    <w:color w:val="000000"/>
                    <w:sz w:val="28"/>
                    <w:szCs w:val="28"/>
                    <w:lang w:eastAsia="ru-RU"/>
                  </w:rPr>
                  <w:t>i~</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w:t>
                </w:r>
                <w:r>
                  <w:rPr>
                    <w:rFonts w:hint="default" w:ascii="Times New Roman" w:hAnsi="Times New Roman" w:eastAsia="Times New Roman" w:cs="Times New Roman"/>
                    <w:color w:val="000000"/>
                    <w:sz w:val="28"/>
                    <w:szCs w:val="28"/>
                    <w:lang w:val="en-US" w:eastAsia="ru-RU"/>
                  </w:rPr>
                  <w:t>w</w:t>
                </w:r>
                <w:r>
                  <w:rPr>
                    <w:rFonts w:ascii="Times New Roman" w:hAnsi="Times New Roman" w:eastAsia="Times New Roman" w:cs="Times New Roman"/>
                    <w:color w:val="000000"/>
                    <w:sz w:val="28"/>
                    <w:szCs w:val="28"/>
                    <w:lang w:eastAsia="ru-RU"/>
                  </w:rPr>
                  <w:t>i~N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w:t>
                </w:r>
                <w:r>
                  <w:rPr>
                    <w:rFonts w:hint="default" w:ascii="Times New Roman" w:hAnsi="Times New Roman" w:eastAsia="Times New Roman" w:cs="Times New Roman"/>
                    <w:color w:val="000000"/>
                    <w:sz w:val="28"/>
                    <w:szCs w:val="28"/>
                    <w:lang w:val="en-US" w:eastAsia="ru-RU"/>
                  </w:rPr>
                  <w:t>w</w:t>
                </w:r>
                <w:r>
                  <w:rPr>
                    <w:rFonts w:ascii="Times New Roman" w:hAnsi="Times New Roman" w:eastAsia="Times New Roman" w:cs="Times New Roman"/>
                    <w:color w:val="000000"/>
                    <w:sz w:val="28"/>
                    <w:szCs w:val="28"/>
                    <w:lang w:eastAsia="ru-RU"/>
                  </w:rPr>
                  <w:t>l~</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w:t>
                </w:r>
                <w:r>
                  <w:rPr>
                    <w:rFonts w:hint="default" w:ascii="Times New Roman" w:hAnsi="Times New Roman" w:eastAsia="Times New Roman" w:cs="Times New Roman"/>
                    <w:color w:val="000000"/>
                    <w:sz w:val="28"/>
                    <w:szCs w:val="28"/>
                    <w:lang w:val="en-US" w:eastAsia="ru-RU"/>
                  </w:rPr>
                  <w:t>w</w:t>
                </w:r>
                <w:r>
                  <w:rPr>
                    <w:rFonts w:ascii="Times New Roman" w:hAnsi="Times New Roman" w:eastAsia="Times New Roman" w:cs="Times New Roman"/>
                    <w:color w:val="000000"/>
                    <w:sz w:val="28"/>
                    <w:szCs w:val="28"/>
                    <w:lang w:eastAsia="ru-RU"/>
                  </w:rPr>
                  <w:t>l~N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w:t>
                </w:r>
                <w:r>
                  <w:rPr>
                    <w:rFonts w:hint="default" w:ascii="Times New Roman" w:hAnsi="Times New Roman" w:eastAsia="Times New Roman" w:cs="Times New Roman"/>
                    <w:color w:val="000000"/>
                    <w:sz w:val="28"/>
                    <w:szCs w:val="28"/>
                    <w:lang w:val="en-US" w:eastAsia="ru-RU"/>
                  </w:rPr>
                  <w:t>w</w:t>
                </w:r>
                <w:r>
                  <w:rPr>
                    <w:rFonts w:ascii="Times New Roman" w:hAnsi="Times New Roman" w:eastAsia="Times New Roman" w:cs="Times New Roman"/>
                    <w:color w:val="000000"/>
                    <w:sz w:val="28"/>
                    <w:szCs w:val="28"/>
                    <w:lang w:eastAsia="ru-RU"/>
                  </w:rPr>
                  <w:t>E~</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w:t>
                </w:r>
                <w:r>
                  <w:rPr>
                    <w:rFonts w:hint="default" w:ascii="Times New Roman" w:hAnsi="Times New Roman" w:eastAsia="Times New Roman" w:cs="Times New Roman"/>
                    <w:color w:val="000000"/>
                    <w:sz w:val="28"/>
                    <w:szCs w:val="28"/>
                    <w:lang w:val="en-US" w:eastAsia="ru-RU"/>
                  </w:rPr>
                  <w:t>w</w:t>
                </w:r>
                <w:r>
                  <w:rPr>
                    <w:rFonts w:ascii="Times New Roman" w:hAnsi="Times New Roman" w:eastAsia="Times New Roman" w:cs="Times New Roman"/>
                    <w:color w:val="000000"/>
                    <w:sz w:val="28"/>
                    <w:szCs w:val="28"/>
                    <w:lang w:eastAsia="ru-RU"/>
                  </w:rPr>
                  <w:t>E~N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N-&gt;pi~</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N-&gt;pi~N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N-&gt;pl~</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N-&gt;pl~N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N-&gt;pE~</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N-&gt;pE~N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N-&gt;rE~</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N-&gt;rE~N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N-&gt;u(i=E~){N}~</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N-&gt; u(i=E~){N}~N</w:t>
                </w:r>
              </w:p>
            </w:tc>
            <w:tc>
              <w:tcPr>
                <w:tcW w:w="6237" w:type="dxa"/>
              </w:tcPr>
              <w:p>
                <w:pPr>
                  <w:widowControl w:val="0"/>
                  <w:tabs>
                    <w:tab w:val="left" w:pos="0"/>
                  </w:tabs>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Правила для конструкций в функциях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w:t>
                </w:r>
              </w:p>
            </w:tc>
            <w:tc>
              <w:tcPr>
                <w:tcW w:w="2565"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E-&gt;i(F)</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E-&gt;i(F)M</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E-&gt;i(F)ME</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E-&gt;l</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E-&gt;(E)</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E-&gt;i(W)</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E-&gt;iM</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E-&gt;lM</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E-&gt;(E)M</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E-&gt;i(W)M</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 xml:space="preserve">Правила для </w:t>
                </w:r>
                <w:r>
                  <w:rPr>
                    <w:rFonts w:ascii="Times New Roman" w:hAnsi="Times New Roman" w:eastAsia="Times New Roman" w:cs="Times New Roman"/>
                    <w:color w:val="000000"/>
                    <w:sz w:val="28"/>
                    <w:szCs w:val="28"/>
                    <w:lang w:val="ru-RU" w:eastAsia="ru-RU"/>
                  </w:rPr>
                  <w:t>выражений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64" w:hRule="atLeast"/>
            </w:trPr>
            <w:tc>
              <w:tcPr>
                <w:tcW w:w="1263"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w:t>
                </w:r>
              </w:p>
            </w:tc>
            <w:tc>
              <w:tcPr>
                <w:tcW w:w="2565"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F-&gt;i,F</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F-&gt;i</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F-&gt;l,F</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F-&gt;l</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F-&gt;ti</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F-&gt;ti,F</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eastAsia="ru-RU"/>
                  </w:rPr>
                  <w:t xml:space="preserve">Правила для </w:t>
                </w:r>
                <w:r>
                  <w:rPr>
                    <w:rFonts w:ascii="Times New Roman" w:hAnsi="Times New Roman" w:eastAsia="Times New Roman" w:cs="Times New Roman"/>
                    <w:color w:val="000000"/>
                    <w:sz w:val="28"/>
                    <w:szCs w:val="28"/>
                    <w:lang w:val="ru-RU" w:eastAsia="ru-RU"/>
                  </w:rPr>
                  <w:t>параметров функций</w:t>
                </w:r>
              </w:p>
            </w:tc>
          </w:tr>
        </w:tbl>
        <w:p/>
        <w:p>
          <w:pPr>
            <w:widowControl w:val="0"/>
            <w:tabs>
              <w:tab w:val="left" w:pos="0"/>
            </w:tabs>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iCs/>
              <w:sz w:val="28"/>
              <w:szCs w:val="28"/>
              <w:lang w:val="ru-RU" w:eastAsia="ru-RU"/>
            </w:rPr>
            <w:t>Продолжение таблицы 4.1</w:t>
          </w:r>
        </w:p>
        <w:tbl>
          <w:tblPr>
            <w:tblStyle w:val="5"/>
            <w:tblW w:w="1006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63"/>
            <w:gridCol w:w="2565"/>
            <w:gridCol w:w="62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Символ</w:t>
                </w:r>
              </w:p>
            </w:tc>
            <w:tc>
              <w:tcPr>
                <w:tcW w:w="2565"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Правила</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Какие правила порождает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W</w:t>
                </w:r>
              </w:p>
            </w:tc>
            <w:tc>
              <w:tcPr>
                <w:tcW w:w="2565"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W-&gt;i</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W-&gt;l</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W-&gt;i,W</w:t>
                </w:r>
              </w:p>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W-&gt;l,W</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Правила для параметров вызываемой функции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63" w:type="dxa"/>
              </w:tcPr>
              <w:p>
                <w:pPr>
                  <w:widowControl w:val="0"/>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M</w:t>
                </w:r>
              </w:p>
            </w:tc>
            <w:tc>
              <w:tcPr>
                <w:tcW w:w="2565" w:type="dxa"/>
              </w:tcPr>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M-&gt;vE</w:t>
                </w:r>
              </w:p>
              <w:p>
                <w:pPr>
                  <w:widowControl w:val="0"/>
                  <w:tabs>
                    <w:tab w:val="left" w:pos="0"/>
                  </w:tabs>
                  <w:spacing w:after="0" w:line="240" w:lineRule="auto"/>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M-&gt;vEM</w:t>
                </w:r>
              </w:p>
            </w:tc>
            <w:tc>
              <w:tcPr>
                <w:tcW w:w="6237" w:type="dxa"/>
              </w:tcPr>
              <w:p>
                <w:pPr>
                  <w:widowControl w:val="0"/>
                  <w:spacing w:after="0" w:line="240" w:lineRule="auto"/>
                  <w:jc w:val="both"/>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Правила для использования операторов</w:t>
                </w:r>
              </w:p>
            </w:tc>
          </w:tr>
        </w:tbl>
        <w:p>
          <w:pPr>
            <w:rPr>
              <w:rFonts w:hint="default" w:asciiTheme="minorHAnsi" w:hAnsiTheme="minorHAnsi" w:eastAsiaTheme="minorHAnsi" w:cstheme="minorBidi"/>
              <w:b/>
              <w:bCs/>
              <w:color w:val="auto"/>
              <w:sz w:val="22"/>
              <w:szCs w:val="22"/>
              <w:lang w:val="ru-RU"/>
            </w:rPr>
          </w:pPr>
          <w:r>
            <w:rPr>
              <w:rFonts w:hint="default" w:asciiTheme="minorHAnsi" w:hAnsiTheme="minorHAnsi" w:eastAsiaTheme="minorHAnsi" w:cstheme="minorBidi"/>
              <w:b/>
              <w:bCs/>
              <w:color w:val="auto"/>
              <w:sz w:val="22"/>
              <w:szCs w:val="22"/>
              <w:lang w:val="ru-RU"/>
            </w:rPr>
            <w:br w:type="page"/>
          </w:r>
        </w:p>
        <w:p>
          <w:pPr>
            <w:pStyle w:val="2"/>
            <w:rPr>
              <w:lang w:val="ru-RU"/>
            </w:rPr>
          </w:pPr>
          <w:bookmarkStart w:id="89" w:name="_Toc59020765"/>
          <w:r>
            <w:rPr>
              <w:rFonts w:ascii="Times New Roman" w:hAnsi="Times New Roman" w:cs="Times New Roman"/>
              <w:b/>
              <w:color w:val="auto"/>
              <w:sz w:val="28"/>
              <w:szCs w:val="28"/>
              <w:lang w:val="ru-RU"/>
            </w:rPr>
            <w:t>Приложение Е</w:t>
          </w:r>
          <w:bookmarkEnd w:id="89"/>
        </w:p>
        <w:p>
          <w:pPr>
            <w:pStyle w:val="17"/>
            <w:spacing w:before="0" w:after="0"/>
            <w:ind w:left="0" w:leftChars="0" w:firstLine="0" w:firstLineChars="0"/>
            <w:jc w:val="both"/>
          </w:pPr>
          <w:r>
            <w:drawing>
              <wp:inline distT="0" distB="0" distL="114300" distR="114300">
                <wp:extent cx="3479800" cy="4320540"/>
                <wp:effectExtent l="0" t="0" r="10160" b="7620"/>
                <wp:docPr id="36"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12"/>
                        <pic:cNvPicPr>
                          <a:picLocks noChangeAspect="1"/>
                        </pic:cNvPicPr>
                      </pic:nvPicPr>
                      <pic:blipFill>
                        <a:blip r:embed="rId52"/>
                        <a:stretch>
                          <a:fillRect/>
                        </a:stretch>
                      </pic:blipFill>
                      <pic:spPr>
                        <a:xfrm>
                          <a:off x="0" y="0"/>
                          <a:ext cx="3479800" cy="4320540"/>
                        </a:xfrm>
                        <a:prstGeom prst="rect">
                          <a:avLst/>
                        </a:prstGeom>
                        <a:noFill/>
                        <a:ln>
                          <a:noFill/>
                        </a:ln>
                      </pic:spPr>
                    </pic:pic>
                  </a:graphicData>
                </a:graphic>
              </wp:inline>
            </w:drawing>
          </w:r>
          <w:r>
            <w:drawing>
              <wp:inline distT="0" distB="0" distL="114300" distR="114300">
                <wp:extent cx="3588385" cy="4455160"/>
                <wp:effectExtent l="0" t="0" r="8255" b="10160"/>
                <wp:docPr id="3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12"/>
                        <pic:cNvPicPr>
                          <a:picLocks noChangeAspect="1"/>
                        </pic:cNvPicPr>
                      </pic:nvPicPr>
                      <pic:blipFill>
                        <a:blip r:embed="rId52"/>
                        <a:stretch>
                          <a:fillRect/>
                        </a:stretch>
                      </pic:blipFill>
                      <pic:spPr>
                        <a:xfrm>
                          <a:off x="0" y="0"/>
                          <a:ext cx="3588385" cy="4455160"/>
                        </a:xfrm>
                        <a:prstGeom prst="rect">
                          <a:avLst/>
                        </a:prstGeom>
                        <a:noFill/>
                        <a:ln>
                          <a:noFill/>
                        </a:ln>
                      </pic:spPr>
                    </pic:pic>
                  </a:graphicData>
                </a:graphic>
              </wp:inline>
            </w:drawing>
          </w:r>
        </w:p>
        <w:p>
          <w:r>
            <w:br w:type="page"/>
          </w:r>
        </w:p>
        <w:p>
          <w:pPr>
            <w:pStyle w:val="2"/>
            <w:rPr>
              <w:rFonts w:ascii="Times New Roman" w:hAnsi="Times New Roman" w:cs="Times New Roman"/>
              <w:b/>
              <w:color w:val="auto"/>
              <w:sz w:val="28"/>
              <w:szCs w:val="28"/>
              <w:lang w:val="ru-RU"/>
            </w:rPr>
          </w:pPr>
          <w:bookmarkStart w:id="90" w:name="_Toc59020766"/>
          <w:r>
            <w:rPr>
              <w:rFonts w:ascii="Times New Roman" w:hAnsi="Times New Roman" w:cs="Times New Roman"/>
              <w:b/>
              <w:color w:val="auto"/>
              <w:sz w:val="28"/>
              <w:szCs w:val="28"/>
              <w:lang w:val="ru-RU"/>
            </w:rPr>
            <w:t>Приложение Ж</w:t>
          </w:r>
          <w:bookmarkEnd w:id="90"/>
        </w:p>
        <w:p>
          <w:pPr>
            <w:tabs>
              <w:tab w:val="left" w:pos="1710"/>
            </w:tabs>
            <w:spacing w:after="0"/>
            <w:ind w:left="-426" w:right="-1"/>
            <w:jc w:val="both"/>
            <w:rPr>
              <w:rFonts w:ascii="Times New Roman" w:hAnsi="Times New Roman" w:cs="Times New Roman"/>
              <w:sz w:val="28"/>
              <w:szCs w:val="28"/>
              <w:lang w:val="ru-RU"/>
            </w:rPr>
          </w:pPr>
          <w:r>
            <w:rPr>
              <w:rFonts w:ascii="Times New Roman" w:hAnsi="Times New Roman" w:cs="Times New Roman"/>
              <w:sz w:val="28"/>
              <w:szCs w:val="28"/>
              <w:lang w:val="ru-RU"/>
            </w:rPr>
            <w:t>Начало разбора:</w:t>
          </w:r>
        </w:p>
        <w:p>
          <w:pPr>
            <w:pStyle w:val="17"/>
            <w:spacing w:before="0" w:after="0"/>
            <w:ind w:left="0" w:leftChars="0" w:firstLine="0" w:firstLineChars="0"/>
            <w:jc w:val="both"/>
          </w:pPr>
          <w:r>
            <w:drawing>
              <wp:inline distT="0" distB="0" distL="114300" distR="114300">
                <wp:extent cx="5494020" cy="6606540"/>
                <wp:effectExtent l="0" t="0" r="7620" b="7620"/>
                <wp:docPr id="39"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21"/>
                        <pic:cNvPicPr>
                          <a:picLocks noChangeAspect="1"/>
                        </pic:cNvPicPr>
                      </pic:nvPicPr>
                      <pic:blipFill>
                        <a:blip r:embed="rId53"/>
                        <a:stretch>
                          <a:fillRect/>
                        </a:stretch>
                      </pic:blipFill>
                      <pic:spPr>
                        <a:xfrm>
                          <a:off x="0" y="0"/>
                          <a:ext cx="5494020" cy="6606540"/>
                        </a:xfrm>
                        <a:prstGeom prst="rect">
                          <a:avLst/>
                        </a:prstGeom>
                        <a:noFill/>
                        <a:ln>
                          <a:noFill/>
                        </a:ln>
                      </pic:spPr>
                    </pic:pic>
                  </a:graphicData>
                </a:graphic>
              </wp:inline>
            </w:drawing>
          </w:r>
        </w:p>
        <w:p>
          <w:r>
            <w:drawing>
              <wp:inline distT="0" distB="0" distL="114300" distR="114300">
                <wp:extent cx="5535930" cy="1630680"/>
                <wp:effectExtent l="0" t="0" r="0" b="0"/>
                <wp:docPr id="41"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23"/>
                        <pic:cNvPicPr>
                          <a:picLocks noChangeAspect="1"/>
                        </pic:cNvPicPr>
                      </pic:nvPicPr>
                      <pic:blipFill>
                        <a:blip r:embed="rId54"/>
                        <a:srcRect r="5404"/>
                        <a:stretch>
                          <a:fillRect/>
                        </a:stretch>
                      </pic:blipFill>
                      <pic:spPr>
                        <a:xfrm>
                          <a:off x="0" y="0"/>
                          <a:ext cx="5535930" cy="1630680"/>
                        </a:xfrm>
                        <a:prstGeom prst="rect">
                          <a:avLst/>
                        </a:prstGeom>
                        <a:noFill/>
                        <a:ln>
                          <a:noFill/>
                        </a:ln>
                      </pic:spPr>
                    </pic:pic>
                  </a:graphicData>
                </a:graphic>
              </wp:inline>
            </w:drawing>
          </w:r>
          <w:r>
            <w:br w:type="page"/>
          </w:r>
        </w:p>
        <w:p>
          <w:pPr>
            <w:tabs>
              <w:tab w:val="left" w:pos="1710"/>
            </w:tabs>
            <w:spacing w:after="0"/>
            <w:ind w:left="-426" w:right="-1"/>
            <w:jc w:val="both"/>
            <w:rPr>
              <w:rFonts w:hint="default"/>
              <w:lang w:val="en-US"/>
            </w:rPr>
          </w:pPr>
          <w:r>
            <w:rPr>
              <w:rFonts w:ascii="Times New Roman" w:hAnsi="Times New Roman" w:cs="Times New Roman"/>
              <w:sz w:val="28"/>
              <w:szCs w:val="28"/>
              <w:lang w:val="ru-RU"/>
            </w:rPr>
            <w:t>Конец разбора:</w:t>
          </w:r>
        </w:p>
        <w:p>
          <w:pPr>
            <w:tabs>
              <w:tab w:val="left" w:pos="1710"/>
            </w:tabs>
            <w:spacing w:after="0"/>
            <w:ind w:right="-1"/>
            <w:jc w:val="both"/>
          </w:pPr>
          <w:r>
            <w:drawing>
              <wp:inline distT="0" distB="0" distL="114300" distR="114300">
                <wp:extent cx="5314950" cy="2045335"/>
                <wp:effectExtent l="0" t="0" r="0" b="0"/>
                <wp:docPr id="43"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25"/>
                        <pic:cNvPicPr>
                          <a:picLocks noChangeAspect="1"/>
                        </pic:cNvPicPr>
                      </pic:nvPicPr>
                      <pic:blipFill>
                        <a:blip r:embed="rId55"/>
                        <a:srcRect t="31146" r="15548"/>
                        <a:stretch>
                          <a:fillRect/>
                        </a:stretch>
                      </pic:blipFill>
                      <pic:spPr>
                        <a:xfrm>
                          <a:off x="0" y="0"/>
                          <a:ext cx="5314950" cy="2045335"/>
                        </a:xfrm>
                        <a:prstGeom prst="rect">
                          <a:avLst/>
                        </a:prstGeom>
                        <a:noFill/>
                        <a:ln>
                          <a:noFill/>
                        </a:ln>
                      </pic:spPr>
                    </pic:pic>
                  </a:graphicData>
                </a:graphic>
              </wp:inline>
            </w:drawing>
          </w:r>
          <w:r>
            <w:drawing>
              <wp:inline distT="0" distB="0" distL="114300" distR="114300">
                <wp:extent cx="5295900" cy="6623050"/>
                <wp:effectExtent l="0" t="0" r="7620" b="6350"/>
                <wp:docPr id="42"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24"/>
                        <pic:cNvPicPr>
                          <a:picLocks noChangeAspect="1"/>
                        </pic:cNvPicPr>
                      </pic:nvPicPr>
                      <pic:blipFill>
                        <a:blip r:embed="rId56"/>
                        <a:srcRect t="667"/>
                        <a:stretch>
                          <a:fillRect/>
                        </a:stretch>
                      </pic:blipFill>
                      <pic:spPr>
                        <a:xfrm>
                          <a:off x="0" y="0"/>
                          <a:ext cx="5295900" cy="6623050"/>
                        </a:xfrm>
                        <a:prstGeom prst="rect">
                          <a:avLst/>
                        </a:prstGeom>
                        <a:noFill/>
                        <a:ln>
                          <a:noFill/>
                        </a:ln>
                      </pic:spPr>
                    </pic:pic>
                  </a:graphicData>
                </a:graphic>
              </wp:inline>
            </w:drawing>
          </w:r>
        </w:p>
        <w:p>
          <w:r>
            <w:br w:type="page"/>
          </w:r>
        </w:p>
        <w:p>
          <w:pPr>
            <w:tabs>
              <w:tab w:val="left" w:pos="1710"/>
            </w:tabs>
            <w:spacing w:after="0"/>
            <w:ind w:left="-426" w:right="-1"/>
            <w:jc w:val="both"/>
            <w:rPr>
              <w:rFonts w:ascii="Times New Roman" w:hAnsi="Times New Roman" w:cs="Times New Roman"/>
              <w:sz w:val="28"/>
              <w:szCs w:val="28"/>
              <w:lang w:val="ru-RU"/>
            </w:rPr>
          </w:pPr>
          <w:r>
            <w:rPr>
              <w:rFonts w:ascii="Times New Roman" w:hAnsi="Times New Roman" w:cs="Times New Roman"/>
              <w:sz w:val="28"/>
              <w:szCs w:val="28"/>
              <w:lang w:val="ru-RU"/>
            </w:rPr>
            <w:t>Дерево разбора:</w:t>
          </w:r>
        </w:p>
        <w:p>
          <w:pPr>
            <w:tabs>
              <w:tab w:val="left" w:pos="1710"/>
            </w:tabs>
            <w:spacing w:after="0"/>
            <w:ind w:right="-1"/>
            <w:jc w:val="both"/>
          </w:pPr>
          <w:r>
            <w:drawing>
              <wp:inline distT="0" distB="0" distL="114300" distR="114300">
                <wp:extent cx="4099560" cy="7231380"/>
                <wp:effectExtent l="0" t="0" r="0" b="7620"/>
                <wp:docPr id="44"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26"/>
                        <pic:cNvPicPr>
                          <a:picLocks noChangeAspect="1"/>
                        </pic:cNvPicPr>
                      </pic:nvPicPr>
                      <pic:blipFill>
                        <a:blip r:embed="rId57"/>
                        <a:stretch>
                          <a:fillRect/>
                        </a:stretch>
                      </pic:blipFill>
                      <pic:spPr>
                        <a:xfrm>
                          <a:off x="0" y="0"/>
                          <a:ext cx="4099560" cy="7231380"/>
                        </a:xfrm>
                        <a:prstGeom prst="rect">
                          <a:avLst/>
                        </a:prstGeom>
                        <a:noFill/>
                        <a:ln>
                          <a:noFill/>
                        </a:ln>
                      </pic:spPr>
                    </pic:pic>
                  </a:graphicData>
                </a:graphic>
              </wp:inline>
            </w:drawing>
          </w:r>
        </w:p>
        <w:p>
          <w:r>
            <w:br w:type="page"/>
          </w:r>
        </w:p>
        <w:p>
          <w:pPr>
            <w:pStyle w:val="2"/>
            <w:rPr>
              <w:rFonts w:ascii="Times New Roman" w:hAnsi="Times New Roman" w:cs="Times New Roman"/>
              <w:b/>
              <w:color w:val="auto"/>
              <w:sz w:val="28"/>
              <w:szCs w:val="28"/>
              <w:lang w:val="ru-RU"/>
            </w:rPr>
          </w:pPr>
          <w:bookmarkStart w:id="91" w:name="_Toc59020767"/>
          <w:r>
            <w:rPr>
              <w:rFonts w:ascii="Times New Roman" w:hAnsi="Times New Roman" w:cs="Times New Roman"/>
              <w:b/>
              <w:color w:val="auto"/>
              <w:sz w:val="28"/>
              <w:szCs w:val="28"/>
              <w:lang w:val="ru-RU"/>
            </w:rPr>
            <w:t>Приложение З</w:t>
          </w:r>
          <w:bookmarkEnd w:id="91"/>
        </w:p>
        <w:p>
          <w:pPr>
            <w:rPr>
              <w:lang w:val="ru-RU"/>
            </w:rPr>
          </w:pPr>
          <w:r>
            <w:drawing>
              <wp:inline distT="0" distB="0" distL="114300" distR="114300">
                <wp:extent cx="4343400" cy="4137660"/>
                <wp:effectExtent l="0" t="0" r="0" b="7620"/>
                <wp:docPr id="53"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27"/>
                        <pic:cNvPicPr>
                          <a:picLocks noChangeAspect="1"/>
                        </pic:cNvPicPr>
                      </pic:nvPicPr>
                      <pic:blipFill>
                        <a:blip r:embed="rId58"/>
                        <a:stretch>
                          <a:fillRect/>
                        </a:stretch>
                      </pic:blipFill>
                      <pic:spPr>
                        <a:xfrm>
                          <a:off x="0" y="0"/>
                          <a:ext cx="4343400" cy="4137660"/>
                        </a:xfrm>
                        <a:prstGeom prst="rect">
                          <a:avLst/>
                        </a:prstGeom>
                        <a:noFill/>
                        <a:ln>
                          <a:noFill/>
                        </a:ln>
                      </pic:spPr>
                    </pic:pic>
                  </a:graphicData>
                </a:graphic>
              </wp:inline>
            </w:drawing>
          </w:r>
          <w:r>
            <w:drawing>
              <wp:inline distT="0" distB="0" distL="114300" distR="114300">
                <wp:extent cx="4343400" cy="4137660"/>
                <wp:effectExtent l="0" t="0" r="0" b="7620"/>
                <wp:docPr id="4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27"/>
                        <pic:cNvPicPr>
                          <a:picLocks noChangeAspect="1"/>
                        </pic:cNvPicPr>
                      </pic:nvPicPr>
                      <pic:blipFill>
                        <a:blip r:embed="rId58"/>
                        <a:stretch>
                          <a:fillRect/>
                        </a:stretch>
                      </pic:blipFill>
                      <pic:spPr>
                        <a:xfrm>
                          <a:off x="0" y="0"/>
                          <a:ext cx="4343400" cy="4137660"/>
                        </a:xfrm>
                        <a:prstGeom prst="rect">
                          <a:avLst/>
                        </a:prstGeom>
                        <a:noFill/>
                        <a:ln>
                          <a:noFill/>
                        </a:ln>
                      </pic:spPr>
                    </pic:pic>
                  </a:graphicData>
                </a:graphic>
              </wp:inline>
            </w:drawing>
          </w:r>
        </w:p>
        <w:p>
          <w:pPr>
            <w:tabs>
              <w:tab w:val="left" w:pos="1710"/>
            </w:tabs>
            <w:spacing w:after="0"/>
            <w:ind w:right="-1"/>
            <w:jc w:val="both"/>
          </w:pPr>
          <w:r>
            <w:drawing>
              <wp:inline distT="0" distB="0" distL="114300" distR="114300">
                <wp:extent cx="5882640" cy="4838700"/>
                <wp:effectExtent l="0" t="0" r="0" b="7620"/>
                <wp:docPr id="47"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29"/>
                        <pic:cNvPicPr>
                          <a:picLocks noChangeAspect="1"/>
                        </pic:cNvPicPr>
                      </pic:nvPicPr>
                      <pic:blipFill>
                        <a:blip r:embed="rId59"/>
                        <a:stretch>
                          <a:fillRect/>
                        </a:stretch>
                      </pic:blipFill>
                      <pic:spPr>
                        <a:xfrm>
                          <a:off x="0" y="0"/>
                          <a:ext cx="5882640" cy="4838700"/>
                        </a:xfrm>
                        <a:prstGeom prst="rect">
                          <a:avLst/>
                        </a:prstGeom>
                        <a:noFill/>
                        <a:ln>
                          <a:noFill/>
                        </a:ln>
                      </pic:spPr>
                    </pic:pic>
                  </a:graphicData>
                </a:graphic>
              </wp:inline>
            </w:drawing>
          </w:r>
        </w:p>
        <w:p>
          <w:r>
            <w:br w:type="page"/>
          </w:r>
        </w:p>
        <w:p>
          <w:pPr>
            <w:pStyle w:val="2"/>
            <w:rPr>
              <w:rFonts w:ascii="Times New Roman" w:hAnsi="Times New Roman" w:cs="Times New Roman"/>
              <w:b/>
              <w:color w:val="auto"/>
              <w:sz w:val="28"/>
              <w:szCs w:val="28"/>
              <w:lang w:val="ru-RU"/>
            </w:rPr>
          </w:pPr>
          <w:bookmarkStart w:id="92" w:name="_Toc59020768"/>
          <w:r>
            <w:rPr>
              <w:rFonts w:ascii="Times New Roman" w:hAnsi="Times New Roman" w:cs="Times New Roman"/>
              <w:b/>
              <w:color w:val="auto"/>
              <w:sz w:val="28"/>
              <w:szCs w:val="28"/>
              <w:lang w:val="ru-RU"/>
            </w:rPr>
            <w:t>Приложение И</w:t>
          </w:r>
          <w:bookmarkEnd w:id="92"/>
        </w:p>
        <w:p>
          <w:pPr>
            <w:rPr>
              <w:rFonts w:hint="default" w:ascii="Times New Roman" w:hAnsi="Times New Roman" w:cs="Times New Roman"/>
              <w:b/>
              <w:color w:val="auto"/>
              <w:sz w:val="28"/>
              <w:szCs w:val="28"/>
              <w:lang w:val="en-US"/>
            </w:rPr>
          </w:pPr>
          <w:r>
            <w:drawing>
              <wp:inline distT="0" distB="0" distL="114300" distR="114300">
                <wp:extent cx="4097655" cy="6892290"/>
                <wp:effectExtent l="0" t="0" r="1905" b="11430"/>
                <wp:docPr id="52"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30"/>
                        <pic:cNvPicPr>
                          <a:picLocks noChangeAspect="1"/>
                        </pic:cNvPicPr>
                      </pic:nvPicPr>
                      <pic:blipFill>
                        <a:blip r:embed="rId60"/>
                        <a:stretch>
                          <a:fillRect/>
                        </a:stretch>
                      </pic:blipFill>
                      <pic:spPr>
                        <a:xfrm>
                          <a:off x="0" y="0"/>
                          <a:ext cx="4097655" cy="6892290"/>
                        </a:xfrm>
                        <a:prstGeom prst="rect">
                          <a:avLst/>
                        </a:prstGeom>
                        <a:noFill/>
                        <a:ln>
                          <a:noFill/>
                        </a:ln>
                      </pic:spPr>
                    </pic:pic>
                  </a:graphicData>
                </a:graphic>
              </wp:inline>
            </w:drawing>
          </w:r>
        </w:p>
        <w:p>
          <w:pPr>
            <w:rPr>
              <w:rFonts w:hint="default" w:ascii="Times New Roman" w:hAnsi="Times New Roman" w:cs="Times New Roman"/>
              <w:b/>
              <w:color w:val="auto"/>
              <w:sz w:val="28"/>
              <w:szCs w:val="28"/>
              <w:lang w:val="en-US"/>
            </w:rPr>
          </w:pPr>
        </w:p>
        <w:p>
          <w:pPr>
            <w:rPr>
              <w:rFonts w:hint="default" w:ascii="Times New Roman" w:hAnsi="Times New Roman" w:cs="Times New Roman"/>
              <w:b/>
              <w:color w:val="auto"/>
              <w:sz w:val="28"/>
              <w:szCs w:val="28"/>
              <w:lang w:val="en-US"/>
            </w:rPr>
          </w:pPr>
        </w:p>
        <w:p>
          <w:pPr>
            <w:rPr>
              <w:rFonts w:hint="default" w:ascii="Times New Roman" w:hAnsi="Times New Roman" w:cs="Times New Roman"/>
              <w:b/>
              <w:color w:val="auto"/>
              <w:sz w:val="28"/>
              <w:szCs w:val="28"/>
              <w:lang w:val="en-US"/>
            </w:rPr>
          </w:pPr>
        </w:p>
        <w:p>
          <w:pPr>
            <w:rPr>
              <w:rFonts w:hint="default" w:ascii="Times New Roman" w:hAnsi="Times New Roman" w:cs="Times New Roman"/>
              <w:b/>
              <w:color w:val="auto"/>
              <w:sz w:val="28"/>
              <w:szCs w:val="28"/>
              <w:lang w:val="en-US"/>
            </w:rPr>
          </w:pPr>
        </w:p>
        <w:p>
          <w:pPr>
            <w:pStyle w:val="2"/>
            <w:rPr>
              <w:rFonts w:hint="default" w:asciiTheme="minorHAnsi" w:hAnsiTheme="minorHAnsi" w:eastAsiaTheme="minorHAnsi" w:cstheme="minorBidi"/>
              <w:b/>
              <w:bCs/>
              <w:color w:val="auto"/>
              <w:sz w:val="22"/>
              <w:szCs w:val="22"/>
              <w:lang w:val="en-US"/>
            </w:rPr>
          </w:pPr>
          <w:r>
            <w:drawing>
              <wp:inline distT="0" distB="0" distL="114300" distR="114300">
                <wp:extent cx="4213860" cy="6774180"/>
                <wp:effectExtent l="0" t="0" r="7620" b="7620"/>
                <wp:docPr id="51"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33"/>
                        <pic:cNvPicPr>
                          <a:picLocks noChangeAspect="1"/>
                        </pic:cNvPicPr>
                      </pic:nvPicPr>
                      <pic:blipFill>
                        <a:blip r:embed="rId61"/>
                        <a:stretch>
                          <a:fillRect/>
                        </a:stretch>
                      </pic:blipFill>
                      <pic:spPr>
                        <a:xfrm>
                          <a:off x="0" y="0"/>
                          <a:ext cx="4213860" cy="6774180"/>
                        </a:xfrm>
                        <a:prstGeom prst="rect">
                          <a:avLst/>
                        </a:prstGeom>
                        <a:noFill/>
                        <a:ln>
                          <a:noFill/>
                        </a:ln>
                      </pic:spPr>
                    </pic:pic>
                  </a:graphicData>
                </a:graphic>
              </wp:inline>
            </w:drawing>
          </w:r>
          <w:r>
            <w:drawing>
              <wp:inline distT="0" distB="0" distL="114300" distR="114300">
                <wp:extent cx="3108325" cy="6396355"/>
                <wp:effectExtent l="0" t="0" r="635" b="4445"/>
                <wp:docPr id="50"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32"/>
                        <pic:cNvPicPr>
                          <a:picLocks noChangeAspect="1"/>
                        </pic:cNvPicPr>
                      </pic:nvPicPr>
                      <pic:blipFill>
                        <a:blip r:embed="rId62"/>
                        <a:stretch>
                          <a:fillRect/>
                        </a:stretch>
                      </pic:blipFill>
                      <pic:spPr>
                        <a:xfrm>
                          <a:off x="0" y="0"/>
                          <a:ext cx="3108325" cy="6396355"/>
                        </a:xfrm>
                        <a:prstGeom prst="rect">
                          <a:avLst/>
                        </a:prstGeom>
                        <a:noFill/>
                        <a:ln>
                          <a:noFill/>
                        </a:ln>
                      </pic:spPr>
                    </pic:pic>
                  </a:graphicData>
                </a:graphic>
              </wp:inline>
            </w:drawing>
          </w:r>
        </w:p>
      </w:sdtContent>
    </w:sdt>
    <w:sectPr>
      <w:footerReference r:id="rId8" w:type="default"/>
      <w:pgSz w:w="11906" w:h="16838"/>
      <w:pgMar w:top="1134" w:right="567" w:bottom="567" w:left="1417" w:header="720" w:footer="720" w:gutter="0"/>
      <w:pgNumType w:fmt="decimal" w:start="5"/>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22"/>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Текстовое поле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FFs3xB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0UWzfEECAABzBAAADgAAAAAAAAABACAAAAAfAQAAZHJz&#10;L2Uyb0RvYy54bWxQSwUGAAAAAAYABgBZAQAA0gUAAAAA&#10;">
              <v:fill on="f" focussize="0,0"/>
              <v:stroke on="f" weight="0.5pt"/>
              <v:imagedata o:title=""/>
              <o:lock v:ext="edit" aspectratio="f"/>
              <v:textbox inset="0mm,0mm,0mm,0mm" style="mso-fit-shape-to-text:t;">
                <w:txbxContent>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Текстовое поле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dxohtEECAABzBAAADgAAAAAAAAABACAAAAAfAQAAZHJz&#10;L2Uyb0RvYy54bWxQSwUGAAAAAAYABgBZAQAA0gUAAAAA&#10;">
              <v:fill on="f" focussize="0,0"/>
              <v:stroke on="f" weight="0.5pt"/>
              <v:imagedata o:title=""/>
              <o:lock v:ext="edit" aspectratio="f"/>
              <v:textbox inset="0mm,0mm,0mm,0mm" style="mso-fit-shape-to-text:t;">
                <w:txbxContent>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J6cg/5CAgAAcwQAAA4AAAAAAAAAAQAgAAAAHwEAAGRy&#10;cy9lMm9Eb2MueG1sUEsFBgAAAAAGAAYAWQEAANMFAAAAAA==&#10;">
              <v:fill on="f" focussize="0,0"/>
              <v:stroke on="f" weight="0.5pt"/>
              <v:imagedata o:title=""/>
              <o:lock v:ext="edit" aspectratio="f"/>
              <v:textbox inset="0mm,0mm,0mm,0mm" style="mso-fit-shape-to-text:t;">
                <w:txbxContent>
                  <w:p>
                    <w:pPr>
                      <w:pStyle w:val="10"/>
                      <w:rPr>
                        <w:rFonts w:hint="default"/>
                        <w:lang w:val="en-US"/>
                      </w:rPr>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Текстовое поле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2zyppCAgAAcwQAAA4AAAAAAAAAAQAgAAAAHwEAAGRy&#10;cy9lMm9Eb2MueG1sUEsFBgAAAAAGAAYAWQEAANMFAAAAAA==&#10;">
              <v:fill on="f" focussize="0,0"/>
              <v:stroke on="f" weight="0.5pt"/>
              <v:imagedata o:title=""/>
              <o:lock v:ext="edit" aspectratio="f"/>
              <v:textbox inset="0mm,0mm,0mm,0mm" style="mso-fit-shape-to-text:t;">
                <w:txbxContent>
                  <w:p>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Текстовое поле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s0lY7tAAAAAFAQAADwAAAAAAAAABACAAAAAiAAAAZHJzL2Rvd25y&#10;ZXYueG1sUEsBAhQAFAAAAAgAh07iQPy+BZM/AgAAdQQAAA4AAAAAAAAAAQAgAAAAHwEAAGRycy9l&#10;Mm9Eb2MueG1sUEsFBgAAAAAGAAYAWQEAANA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Текстовое поле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yRxmtCAgAAcwQAAA4AAAAAAAAAAQAgAAAAHwEAAGRy&#10;cy9lMm9Eb2MueG1sUEsFBgAAAAAGAAYAWQEAANMFAAAAAA==&#10;">
              <v:fill on="f" focussize="0,0"/>
              <v:stroke on="f" weight="0.5pt"/>
              <v:imagedata o:title=""/>
              <o:lock v:ext="edit" aspectratio="f"/>
              <v:textbox inset="0mm,0mm,0mm,0mm" style="mso-fit-shape-to-text:t;">
                <w:txbxContent>
                  <w:p>
                    <w:pPr>
                      <w:pStyle w:val="10"/>
                      <w:rPr>
                        <w:rFonts w:hint="default"/>
                        <w:lang w:val="en-US"/>
                      </w:rPr>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Текстовое поле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ri8PGUECAAB1BAAADgAAAAAAAAABACAAAAAfAQAAZHJz&#10;L2Uyb0RvYy54bWxQSwUGAAAAAAYABgBZAQAA0gUAAAAA&#10;">
              <v:fill on="f" focussize="0,0"/>
              <v:stroke on="f" weight="0.5pt"/>
              <v:imagedata o:title=""/>
              <o:lock v:ext="edit" aspectratio="f"/>
              <v:textbox inset="0mm,0mm,0mm,0mm" style="mso-fit-shape-to-text:t;">
                <w:txbxContent>
                  <w:p>
                    <w:pPr>
                      <w:pStyle w:val="1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871BE"/>
    <w:multiLevelType w:val="multilevel"/>
    <w:tmpl w:val="075871BE"/>
    <w:lvl w:ilvl="0" w:tentative="0">
      <w:start w:val="6"/>
      <w:numFmt w:val="bullet"/>
      <w:lvlText w:val="-"/>
      <w:lvlJc w:val="left"/>
      <w:pPr>
        <w:ind w:left="720" w:hanging="360"/>
      </w:pPr>
      <w:rPr>
        <w:rFonts w:hint="default" w:ascii="Courier New" w:hAnsi="Courier New" w:cs="Courier New"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684756D"/>
    <w:multiLevelType w:val="multilevel"/>
    <w:tmpl w:val="1684756D"/>
    <w:lvl w:ilvl="0" w:tentative="0">
      <w:start w:val="1"/>
      <w:numFmt w:val="decimal"/>
      <w:lvlText w:val="%1."/>
      <w:lvlJc w:val="left"/>
      <w:pPr>
        <w:ind w:left="1429" w:hanging="360"/>
      </w:pPr>
      <w:rPr>
        <w:rFonts w:hint="default"/>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2E1A4B14"/>
    <w:multiLevelType w:val="multilevel"/>
    <w:tmpl w:val="2E1A4B14"/>
    <w:lvl w:ilvl="0" w:tentative="0">
      <w:start w:val="6"/>
      <w:numFmt w:val="bullet"/>
      <w:lvlText w:val="-"/>
      <w:lvlJc w:val="left"/>
      <w:pPr>
        <w:ind w:left="1080" w:hanging="360"/>
      </w:pPr>
      <w:rPr>
        <w:rFonts w:hint="default" w:ascii="Courier New" w:hAnsi="Courier New" w:cs="Courier New"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3B032F61"/>
    <w:multiLevelType w:val="multilevel"/>
    <w:tmpl w:val="3B032F61"/>
    <w:lvl w:ilvl="0" w:tentative="0">
      <w:start w:val="6"/>
      <w:numFmt w:val="bullet"/>
      <w:lvlText w:val="-"/>
      <w:lvlJc w:val="left"/>
      <w:pPr>
        <w:ind w:left="1068" w:hanging="360"/>
      </w:pPr>
      <w:rPr>
        <w:rFonts w:hint="default" w:ascii="Courier New" w:hAnsi="Courier New" w:cs="Courier New" w:eastAsiaTheme="minorHAnsi"/>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4">
    <w:nsid w:val="3BF60C8C"/>
    <w:multiLevelType w:val="multilevel"/>
    <w:tmpl w:val="3BF60C8C"/>
    <w:lvl w:ilvl="0" w:tentative="0">
      <w:start w:val="1"/>
      <w:numFmt w:val="decimal"/>
      <w:lvlText w:val="%1."/>
      <w:lvlJc w:val="left"/>
      <w:pPr>
        <w:ind w:left="1069"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D355290"/>
    <w:multiLevelType w:val="multilevel"/>
    <w:tmpl w:val="3D355290"/>
    <w:lvl w:ilvl="0" w:tentative="0">
      <w:start w:val="6"/>
      <w:numFmt w:val="bullet"/>
      <w:lvlText w:val="-"/>
      <w:lvlJc w:val="left"/>
      <w:pPr>
        <w:ind w:left="1429" w:hanging="360"/>
      </w:pPr>
      <w:rPr>
        <w:rFonts w:hint="default" w:ascii="Courier New" w:hAnsi="Courier New" w:cs="Courier New" w:eastAsiaTheme="minorHAns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41F21D53"/>
    <w:multiLevelType w:val="multilevel"/>
    <w:tmpl w:val="41F21D53"/>
    <w:lvl w:ilvl="0" w:tentative="0">
      <w:start w:val="6"/>
      <w:numFmt w:val="bullet"/>
      <w:lvlText w:val="-"/>
      <w:lvlJc w:val="left"/>
      <w:pPr>
        <w:ind w:left="1429" w:hanging="360"/>
      </w:pPr>
      <w:rPr>
        <w:rFonts w:hint="default" w:ascii="Courier New" w:hAnsi="Courier New" w:cs="Courier New" w:eastAsiaTheme="minorHAns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5F6D301E"/>
    <w:multiLevelType w:val="multilevel"/>
    <w:tmpl w:val="5F6D301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362046B"/>
    <w:multiLevelType w:val="multilevel"/>
    <w:tmpl w:val="6362046B"/>
    <w:lvl w:ilvl="0" w:tentative="0">
      <w:start w:val="1"/>
      <w:numFmt w:val="decimal"/>
      <w:lvlText w:val="%1."/>
      <w:lvlJc w:val="left"/>
      <w:pPr>
        <w:ind w:left="1069"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F023803"/>
    <w:multiLevelType w:val="multilevel"/>
    <w:tmpl w:val="7F023803"/>
    <w:lvl w:ilvl="0" w:tentative="0">
      <w:start w:val="6"/>
      <w:numFmt w:val="bullet"/>
      <w:lvlText w:val="-"/>
      <w:lvlJc w:val="left"/>
      <w:pPr>
        <w:ind w:left="720" w:hanging="360"/>
      </w:pPr>
      <w:rPr>
        <w:rFonts w:hint="default" w:ascii="Courier New" w:hAnsi="Courier New" w:cs="Courier New"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6"/>
  </w:num>
  <w:num w:numId="3">
    <w:abstractNumId w:val="8"/>
  </w:num>
  <w:num w:numId="4">
    <w:abstractNumId w:val="7"/>
  </w:num>
  <w:num w:numId="5">
    <w:abstractNumId w:val="4"/>
  </w:num>
  <w:num w:numId="6">
    <w:abstractNumId w:val="1"/>
  </w:num>
  <w:num w:numId="7">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E422D8"/>
    <w:rsid w:val="06F34FCB"/>
    <w:rsid w:val="0912083D"/>
    <w:rsid w:val="11542DE3"/>
    <w:rsid w:val="11E51EB7"/>
    <w:rsid w:val="17971044"/>
    <w:rsid w:val="17A62065"/>
    <w:rsid w:val="187F5BD5"/>
    <w:rsid w:val="1AE93BBF"/>
    <w:rsid w:val="1E5A22DA"/>
    <w:rsid w:val="1F024304"/>
    <w:rsid w:val="27ED066B"/>
    <w:rsid w:val="2CFF16E5"/>
    <w:rsid w:val="30D74093"/>
    <w:rsid w:val="33346D0F"/>
    <w:rsid w:val="37EB67B4"/>
    <w:rsid w:val="3A927B12"/>
    <w:rsid w:val="3DA417FD"/>
    <w:rsid w:val="3DCB33A8"/>
    <w:rsid w:val="40823C9F"/>
    <w:rsid w:val="420C05AC"/>
    <w:rsid w:val="42B52A5A"/>
    <w:rsid w:val="439B2951"/>
    <w:rsid w:val="45C46205"/>
    <w:rsid w:val="4A23028C"/>
    <w:rsid w:val="4AB72A26"/>
    <w:rsid w:val="4E3E63E6"/>
    <w:rsid w:val="4EC37D8D"/>
    <w:rsid w:val="55BD6A71"/>
    <w:rsid w:val="591E3334"/>
    <w:rsid w:val="5A1C4FDE"/>
    <w:rsid w:val="5D556CAE"/>
    <w:rsid w:val="62FE1CF6"/>
    <w:rsid w:val="677F383D"/>
    <w:rsid w:val="67B70D07"/>
    <w:rsid w:val="6AFC5832"/>
    <w:rsid w:val="6B7714B6"/>
    <w:rsid w:val="700A405F"/>
    <w:rsid w:val="707D2D88"/>
    <w:rsid w:val="71695F75"/>
    <w:rsid w:val="72A42D0C"/>
    <w:rsid w:val="7A1A1CD6"/>
    <w:rsid w:val="7B2C5D88"/>
    <w:rsid w:val="7C5E1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3"/>
    <w:basedOn w:val="1"/>
    <w:next w:val="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nhideWhenUsed/>
    <w:qFormat/>
    <w:uiPriority w:val="99"/>
    <w:rPr>
      <w:color w:val="0563C1" w:themeColor="hyperlink"/>
      <w:u w:val="single"/>
      <w14:textFill>
        <w14:solidFill>
          <w14:schemeClr w14:val="hlink"/>
        </w14:solidFill>
      </w14:textFill>
    </w:rPr>
  </w:style>
  <w:style w:type="paragraph" w:styleId="7">
    <w:name w:val="caption"/>
    <w:basedOn w:val="1"/>
    <w:next w:val="1"/>
    <w:unhideWhenUsed/>
    <w:qFormat/>
    <w:uiPriority w:val="35"/>
    <w:pPr>
      <w:spacing w:line="240" w:lineRule="auto"/>
    </w:pPr>
    <w:rPr>
      <w:rFonts w:ascii="Times New Roman" w:hAnsi="Times New Roman"/>
      <w:i/>
      <w:iCs/>
      <w:color w:val="44546A" w:themeColor="text2"/>
      <w:sz w:val="18"/>
      <w:szCs w:val="18"/>
      <w:lang w:val="ru-RU"/>
      <w14:textFill>
        <w14:solidFill>
          <w14:schemeClr w14:val="tx2"/>
        </w14:solidFill>
      </w14:textFill>
    </w:rPr>
  </w:style>
  <w:style w:type="paragraph" w:styleId="8">
    <w:name w:val="header"/>
    <w:basedOn w:val="1"/>
    <w:qFormat/>
    <w:uiPriority w:val="0"/>
    <w:pPr>
      <w:tabs>
        <w:tab w:val="center" w:pos="4153"/>
        <w:tab w:val="right" w:pos="8306"/>
      </w:tabs>
    </w:pPr>
  </w:style>
  <w:style w:type="paragraph" w:styleId="9">
    <w:name w:val="toc 1"/>
    <w:basedOn w:val="1"/>
    <w:next w:val="1"/>
    <w:unhideWhenUsed/>
    <w:qFormat/>
    <w:uiPriority w:val="39"/>
    <w:pPr>
      <w:spacing w:after="100"/>
    </w:pPr>
  </w:style>
  <w:style w:type="paragraph" w:styleId="10">
    <w:name w:val="footer"/>
    <w:basedOn w:val="1"/>
    <w:qFormat/>
    <w:uiPriority w:val="0"/>
    <w:pPr>
      <w:tabs>
        <w:tab w:val="center" w:pos="4153"/>
        <w:tab w:val="right" w:pos="8306"/>
      </w:tabs>
    </w:pPr>
  </w:style>
  <w:style w:type="paragraph" w:styleId="11">
    <w:name w:val="Subtitle"/>
    <w:basedOn w:val="1"/>
    <w:next w:val="1"/>
    <w:link w:val="16"/>
    <w:qFormat/>
    <w:uiPriority w:val="11"/>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table" w:styleId="12">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14">
    <w:name w:val="TOC Heading"/>
    <w:basedOn w:val="2"/>
    <w:next w:val="1"/>
    <w:unhideWhenUsed/>
    <w:qFormat/>
    <w:uiPriority w:val="39"/>
    <w:pPr>
      <w:spacing w:line="259" w:lineRule="auto"/>
      <w:outlineLvl w:val="9"/>
    </w:pPr>
  </w:style>
  <w:style w:type="paragraph" w:styleId="15">
    <w:name w:val="List Paragraph"/>
    <w:basedOn w:val="1"/>
    <w:qFormat/>
    <w:uiPriority w:val="34"/>
    <w:pPr>
      <w:ind w:left="720"/>
      <w:contextualSpacing/>
    </w:pPr>
  </w:style>
  <w:style w:type="character" w:customStyle="1" w:styleId="16">
    <w:name w:val="Подзаголовок Знак"/>
    <w:basedOn w:val="4"/>
    <w:link w:val="1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customStyle="1" w:styleId="17">
    <w:name w:val="1"/>
    <w:basedOn w:val="15"/>
    <w:link w:val="18"/>
    <w:qFormat/>
    <w:uiPriority w:val="0"/>
    <w:pPr>
      <w:spacing w:before="360" w:after="240" w:line="240" w:lineRule="auto"/>
      <w:ind w:left="0" w:firstLine="709"/>
    </w:pPr>
    <w:rPr>
      <w:rFonts w:ascii="Times New Roman" w:hAnsi="Times New Roman" w:cs="Times New Roman"/>
      <w:sz w:val="28"/>
    </w:rPr>
  </w:style>
  <w:style w:type="character" w:customStyle="1" w:styleId="18">
    <w:name w:val="1 Знак"/>
    <w:basedOn w:val="4"/>
    <w:link w:val="17"/>
    <w:qFormat/>
    <w:locked/>
    <w:uiPriority w:val="0"/>
    <w:rPr>
      <w:rFonts w:ascii="Times New Roman" w:hAnsi="Times New Roman" w:cs="Times New Roman"/>
      <w:sz w:val="28"/>
    </w:rPr>
  </w:style>
  <w:style w:type="character" w:customStyle="1" w:styleId="19">
    <w:name w:val="pl-pds"/>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2.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footer" Target="foot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emf"/><Relationship Id="rId42" Type="http://schemas.openxmlformats.org/officeDocument/2006/relationships/package" Target="embeddings/Microsoft_Visio___1.vsdx"/><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wmf"/><Relationship Id="rId33" Type="http://schemas.openxmlformats.org/officeDocument/2006/relationships/oleObject" Target="embeddings/oleObject10.bin"/><Relationship Id="rId32" Type="http://schemas.openxmlformats.org/officeDocument/2006/relationships/image" Target="media/image14.wmf"/><Relationship Id="rId31" Type="http://schemas.openxmlformats.org/officeDocument/2006/relationships/oleObject" Target="embeddings/oleObject9.bin"/><Relationship Id="rId30" Type="http://schemas.openxmlformats.org/officeDocument/2006/relationships/image" Target="media/image13.wmf"/><Relationship Id="rId3" Type="http://schemas.openxmlformats.org/officeDocument/2006/relationships/footnotes" Target="footnotes.xml"/><Relationship Id="rId29" Type="http://schemas.openxmlformats.org/officeDocument/2006/relationships/oleObject" Target="embeddings/oleObject8.bin"/><Relationship Id="rId28" Type="http://schemas.openxmlformats.org/officeDocument/2006/relationships/image" Target="media/image12.wmf"/><Relationship Id="rId27" Type="http://schemas.openxmlformats.org/officeDocument/2006/relationships/oleObject" Target="embeddings/oleObject7.bin"/><Relationship Id="rId26" Type="http://schemas.openxmlformats.org/officeDocument/2006/relationships/image" Target="media/image11.wmf"/><Relationship Id="rId25" Type="http://schemas.openxmlformats.org/officeDocument/2006/relationships/oleObject" Target="embeddings/oleObject6.bin"/><Relationship Id="rId24" Type="http://schemas.openxmlformats.org/officeDocument/2006/relationships/image" Target="media/image10.wmf"/><Relationship Id="rId23" Type="http://schemas.openxmlformats.org/officeDocument/2006/relationships/oleObject" Target="embeddings/oleObject5.bin"/><Relationship Id="rId22" Type="http://schemas.openxmlformats.org/officeDocument/2006/relationships/image" Target="media/image9.wmf"/><Relationship Id="rId21" Type="http://schemas.openxmlformats.org/officeDocument/2006/relationships/oleObject" Target="embeddings/oleObject4.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7.wmf"/><Relationship Id="rId17" Type="http://schemas.openxmlformats.org/officeDocument/2006/relationships/oleObject" Target="embeddings/oleObject2.bin"/><Relationship Id="rId16" Type="http://schemas.openxmlformats.org/officeDocument/2006/relationships/image" Target="media/image6.wmf"/><Relationship Id="rId15" Type="http://schemas.openxmlformats.org/officeDocument/2006/relationships/oleObject" Target="embeddings/oleObject1.bin"/><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2023-12-15T22:30:00Z</dcterms:created>
  <dc:creator>Куан Лан</dc:creator>
  <cp:lastModifiedBy>Куан Лан</cp:lastModifiedBy>
  <dcterms:modified xsi:type="dcterms:W3CDTF">2023-12-18T13:33:34Z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1049-12.2.0.13359</vt:lpwstr>
  </property>
  <property fmtid="{D5CDD505-2E9C-101B-9397-08002B2CF9AE}" pid="3" name="ICV">
    <vt:lpwstr>66B2D505435E4987A68D38A54A28F2A2_11</vt:lpwstr>
  </property>
</Properties>
</file>