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144A" w14:textId="77777777" w:rsidR="00082C92" w:rsidRDefault="00082C92" w:rsidP="00082C92">
      <w:r>
        <w:t>1.</w:t>
      </w:r>
    </w:p>
    <w:p w14:paraId="7B0D50E4" w14:textId="77777777" w:rsidR="00082C92" w:rsidRDefault="00082C92" w:rsidP="00082C92">
      <w:r>
        <w:t>Question 1</w:t>
      </w:r>
    </w:p>
    <w:p w14:paraId="48E53E41" w14:textId="77777777" w:rsidR="00082C92" w:rsidRDefault="00082C92" w:rsidP="00082C92">
      <w:r>
        <w:t>When dealing with cross-cutting data in your React applications, what are some of the problems of using a custom hook to encapsulate that logic? Select all that apply.</w:t>
      </w:r>
    </w:p>
    <w:p w14:paraId="4ABBEF42" w14:textId="77777777" w:rsidR="00082C92" w:rsidRDefault="00082C92" w:rsidP="00082C92"/>
    <w:p w14:paraId="529D187B" w14:textId="3EA23066" w:rsidR="00082C92" w:rsidRDefault="00082C92" w:rsidP="00082C92">
      <w:r>
        <w:t xml:space="preserve">There are no problems at all with hooks, being the best suited tool for the job. </w:t>
      </w:r>
    </w:p>
    <w:p w14:paraId="2F160B9F" w14:textId="6F279118" w:rsidR="00082C92" w:rsidRPr="00082C92" w:rsidRDefault="00082C92" w:rsidP="00082C92">
      <w:pPr>
        <w:rPr>
          <w:color w:val="FF0000"/>
        </w:rPr>
      </w:pPr>
      <w:r w:rsidRPr="00082C92">
        <w:rPr>
          <w:color w:val="FF0000"/>
        </w:rPr>
        <w:t xml:space="preserve">That it turns a stateless component into a stateful one. </w:t>
      </w:r>
    </w:p>
    <w:p w14:paraId="7BC8A554" w14:textId="77777777" w:rsidR="00082C92" w:rsidRPr="00082C92" w:rsidRDefault="00082C92" w:rsidP="00082C92">
      <w:pPr>
        <w:rPr>
          <w:color w:val="FF0000"/>
        </w:rPr>
      </w:pPr>
      <w:r w:rsidRPr="00082C92">
        <w:rPr>
          <w:color w:val="FF0000"/>
        </w:rPr>
        <w:t xml:space="preserve">The fact that you would have to alter the implementation of each component that needs that specific data. </w:t>
      </w:r>
    </w:p>
    <w:p w14:paraId="5B7B8E29" w14:textId="77777777" w:rsidR="00082C92" w:rsidRDefault="00082C92" w:rsidP="00082C92"/>
    <w:p w14:paraId="2E09A478" w14:textId="77777777" w:rsidR="00082C92" w:rsidRDefault="00082C92" w:rsidP="00082C92">
      <w:r>
        <w:t>2.</w:t>
      </w:r>
    </w:p>
    <w:p w14:paraId="42F766CF" w14:textId="77777777" w:rsidR="00082C92" w:rsidRDefault="00082C92" w:rsidP="00082C92">
      <w:r>
        <w:t>Question 2</w:t>
      </w:r>
    </w:p>
    <w:p w14:paraId="282FFD86" w14:textId="77777777" w:rsidR="00082C92" w:rsidRDefault="00082C92" w:rsidP="00082C92">
      <w:r>
        <w:t>Here, you can find the APIs of some higher-order components that have been already implemented. Amongst all the options, which ones present an invalid signature that doesn’t follow the convention? Select all that apply.</w:t>
      </w:r>
    </w:p>
    <w:p w14:paraId="3D1F9968" w14:textId="77777777" w:rsidR="00082C92" w:rsidRDefault="00082C92" w:rsidP="00082C92"/>
    <w:p w14:paraId="227B3EAE" w14:textId="77777777" w:rsidR="00082C92" w:rsidRPr="00082C92" w:rsidRDefault="00082C92" w:rsidP="00082C92">
      <w:pPr>
        <w:rPr>
          <w:color w:val="FF0000"/>
        </w:rPr>
      </w:pPr>
      <w:proofErr w:type="spellStart"/>
      <w:r w:rsidRPr="00082C92">
        <w:rPr>
          <w:color w:val="FF0000"/>
        </w:rPr>
        <w:t>withSubscription</w:t>
      </w:r>
      <w:proofErr w:type="spellEnd"/>
      <w:r w:rsidRPr="00082C92">
        <w:rPr>
          <w:color w:val="FF0000"/>
        </w:rPr>
        <w:t xml:space="preserve">(() =&gt; </w:t>
      </w:r>
      <w:proofErr w:type="spellStart"/>
      <w:r w:rsidRPr="00082C92">
        <w:rPr>
          <w:color w:val="FF0000"/>
        </w:rPr>
        <w:t>getData</w:t>
      </w:r>
      <w:proofErr w:type="spellEnd"/>
      <w:r w:rsidRPr="00082C92">
        <w:rPr>
          <w:color w:val="FF0000"/>
        </w:rPr>
        <w:t xml:space="preserve">())(Component) </w:t>
      </w:r>
    </w:p>
    <w:p w14:paraId="78E42627" w14:textId="77777777" w:rsidR="00082C92" w:rsidRDefault="00082C92" w:rsidP="00082C92">
      <w:proofErr w:type="spellStart"/>
      <w:r>
        <w:t>withSubscription</w:t>
      </w:r>
      <w:proofErr w:type="spellEnd"/>
      <w:r>
        <w:t>(Component, options)</w:t>
      </w:r>
    </w:p>
    <w:p w14:paraId="061D7CF2" w14:textId="77777777" w:rsidR="00082C92" w:rsidRDefault="00082C92" w:rsidP="00082C92">
      <w:proofErr w:type="spellStart"/>
      <w:r>
        <w:t>withSubscription</w:t>
      </w:r>
      <w:proofErr w:type="spellEnd"/>
      <w:r>
        <w:t xml:space="preserve">(() =&gt; </w:t>
      </w:r>
      <w:proofErr w:type="spellStart"/>
      <w:r>
        <w:t>getData</w:t>
      </w:r>
      <w:proofErr w:type="spellEnd"/>
      <w:r>
        <w:t xml:space="preserve">(), Component) </w:t>
      </w:r>
    </w:p>
    <w:p w14:paraId="344EFCB9" w14:textId="77777777" w:rsidR="00082C92" w:rsidRDefault="00082C92" w:rsidP="00082C92"/>
    <w:p w14:paraId="55421082" w14:textId="77777777" w:rsidR="00082C92" w:rsidRDefault="00082C92" w:rsidP="00082C92">
      <w:r>
        <w:t>3.</w:t>
      </w:r>
    </w:p>
    <w:p w14:paraId="62803A1E" w14:textId="77777777" w:rsidR="00082C92" w:rsidRDefault="00082C92" w:rsidP="00082C92">
      <w:r>
        <w:t>Question 3</w:t>
      </w:r>
    </w:p>
    <w:p w14:paraId="6C428A81" w14:textId="77777777" w:rsidR="00082C92" w:rsidRDefault="00082C92" w:rsidP="00082C92">
      <w:r>
        <w:t>What are some of the best practices to follow when implementing the higher-order component pattern? Select all that apply.</w:t>
      </w:r>
    </w:p>
    <w:p w14:paraId="230E8F02" w14:textId="77777777" w:rsidR="00082C92" w:rsidRDefault="00082C92" w:rsidP="00082C92"/>
    <w:p w14:paraId="2CD9F4EF" w14:textId="5BF62FF7" w:rsidR="00082C92" w:rsidRDefault="00082C92" w:rsidP="00082C92">
      <w:r>
        <w:t xml:space="preserve">Mutate the original component </w:t>
      </w:r>
    </w:p>
    <w:p w14:paraId="150AF7A8" w14:textId="0E9B0674" w:rsidR="00082C92" w:rsidRPr="00082C92" w:rsidRDefault="00082C92" w:rsidP="00082C92">
      <w:pPr>
        <w:rPr>
          <w:color w:val="FF0000"/>
        </w:rPr>
      </w:pPr>
      <w:r w:rsidRPr="00082C92">
        <w:rPr>
          <w:color w:val="FF0000"/>
        </w:rPr>
        <w:t xml:space="preserve">Passed unrelated props through to the Wrapped Component. </w:t>
      </w:r>
    </w:p>
    <w:p w14:paraId="60C59576" w14:textId="6C533CF2" w:rsidR="00082C92" w:rsidRPr="00082C92" w:rsidRDefault="00082C92" w:rsidP="00082C92">
      <w:pPr>
        <w:rPr>
          <w:color w:val="FF0000"/>
        </w:rPr>
      </w:pPr>
      <w:r w:rsidRPr="00082C92">
        <w:rPr>
          <w:color w:val="FF0000"/>
        </w:rPr>
        <w:t xml:space="preserve">Maximize composability. </w:t>
      </w:r>
    </w:p>
    <w:p w14:paraId="1703AD9B" w14:textId="77777777" w:rsidR="00082C92" w:rsidRDefault="00082C92" w:rsidP="00082C92">
      <w:r>
        <w:t xml:space="preserve">Always use HOCs and create your enhanced components inside other components. </w:t>
      </w:r>
    </w:p>
    <w:p w14:paraId="0327CFB4" w14:textId="77777777" w:rsidR="00082C92" w:rsidRDefault="00082C92" w:rsidP="00082C92"/>
    <w:p w14:paraId="0E8779BD" w14:textId="77777777" w:rsidR="00082C92" w:rsidRDefault="00082C92" w:rsidP="00082C92"/>
    <w:p w14:paraId="439E9EBD" w14:textId="77777777" w:rsidR="00082C92" w:rsidRDefault="00082C92" w:rsidP="00082C92"/>
    <w:p w14:paraId="2C67EC2B" w14:textId="77777777" w:rsidR="00082C92" w:rsidRDefault="00082C92" w:rsidP="00082C92"/>
    <w:p w14:paraId="2957EF4E" w14:textId="77777777" w:rsidR="00082C92" w:rsidRDefault="00082C92" w:rsidP="00082C92">
      <w:r>
        <w:lastRenderedPageBreak/>
        <w:t>4.</w:t>
      </w:r>
    </w:p>
    <w:p w14:paraId="2D843EAF" w14:textId="77777777" w:rsidR="00082C92" w:rsidRDefault="00082C92" w:rsidP="00082C92">
      <w:r>
        <w:t>Question 4</w:t>
      </w:r>
    </w:p>
    <w:p w14:paraId="456584A8" w14:textId="77777777" w:rsidR="00082C92" w:rsidRDefault="00082C92" w:rsidP="00082C92">
      <w:r>
        <w:t>What are some of the differences between higher-order components and render props? Select all that apply.</w:t>
      </w:r>
    </w:p>
    <w:p w14:paraId="69CF4280" w14:textId="77777777" w:rsidR="00082C92" w:rsidRDefault="00082C92" w:rsidP="00082C92"/>
    <w:p w14:paraId="7E0338CF" w14:textId="29DC0A02" w:rsidR="00082C92" w:rsidRDefault="00082C92" w:rsidP="00082C92">
      <w:r>
        <w:t xml:space="preserve">Higher-order components modify the original implementation of the component, whereas the Render Props pattern doesn’t. </w:t>
      </w:r>
    </w:p>
    <w:p w14:paraId="580DCD9D" w14:textId="7978C724" w:rsidR="00082C92" w:rsidRPr="00082C92" w:rsidRDefault="00082C92" w:rsidP="00082C92">
      <w:pPr>
        <w:rPr>
          <w:color w:val="FF0000"/>
        </w:rPr>
      </w:pPr>
      <w:r w:rsidRPr="00082C92">
        <w:rPr>
          <w:color w:val="FF0000"/>
        </w:rPr>
        <w:t xml:space="preserve">Render props provide the new data as a function parameter, whereas components wrapped with an HOC get the new data as a new prop. </w:t>
      </w:r>
    </w:p>
    <w:p w14:paraId="2495F081" w14:textId="77777777" w:rsidR="00082C92" w:rsidRPr="00082C92" w:rsidRDefault="00082C92" w:rsidP="00082C92">
      <w:pPr>
        <w:rPr>
          <w:color w:val="FF0000"/>
        </w:rPr>
      </w:pPr>
      <w:r w:rsidRPr="00082C92">
        <w:rPr>
          <w:color w:val="FF0000"/>
        </w:rPr>
        <w:t xml:space="preserve">They inject the new props in the component to be enhanced in a different way. </w:t>
      </w:r>
    </w:p>
    <w:p w14:paraId="273850FE" w14:textId="77777777" w:rsidR="00082C92" w:rsidRDefault="00082C92" w:rsidP="00082C92"/>
    <w:p w14:paraId="3687E8BB" w14:textId="77777777" w:rsidR="00082C92" w:rsidRDefault="00082C92" w:rsidP="00082C92">
      <w:r>
        <w:t>5.</w:t>
      </w:r>
    </w:p>
    <w:p w14:paraId="16F81A37" w14:textId="77777777" w:rsidR="00082C92" w:rsidRDefault="00082C92" w:rsidP="00082C92">
      <w:r>
        <w:t>Question 5</w:t>
      </w:r>
    </w:p>
    <w:p w14:paraId="47126002" w14:textId="77777777" w:rsidR="00082C92" w:rsidRDefault="00082C92" w:rsidP="00082C92">
      <w:r>
        <w:t>True or false. A component with a render prop as renderer can do anything a higher-order component can do.</w:t>
      </w:r>
    </w:p>
    <w:p w14:paraId="74F52B8E" w14:textId="77777777" w:rsidR="00082C92" w:rsidRDefault="00082C92" w:rsidP="00082C92"/>
    <w:p w14:paraId="577F2783" w14:textId="297C96CE" w:rsidR="00082C92" w:rsidRDefault="00082C92" w:rsidP="00082C92">
      <w:r>
        <w:t>False</w:t>
      </w:r>
    </w:p>
    <w:p w14:paraId="1CC45BB0" w14:textId="441BA861" w:rsidR="00181C24" w:rsidRPr="00082C92" w:rsidRDefault="00082C92" w:rsidP="00082C92">
      <w:pPr>
        <w:rPr>
          <w:color w:val="FF0000"/>
        </w:rPr>
      </w:pPr>
      <w:r w:rsidRPr="00082C92">
        <w:rPr>
          <w:color w:val="FF0000"/>
        </w:rPr>
        <w:t>True</w:t>
      </w:r>
    </w:p>
    <w:sectPr w:rsidR="00181C24" w:rsidRPr="0008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FF"/>
    <w:rsid w:val="00082C92"/>
    <w:rsid w:val="00181C24"/>
    <w:rsid w:val="00276F5C"/>
    <w:rsid w:val="009347C1"/>
    <w:rsid w:val="00F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5844"/>
  <w15:chartTrackingRefBased/>
  <w15:docId w15:val="{8A464793-421F-4F93-A1E1-BBCEB5A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2023-05-04T23:49:00Z</dcterms:created>
  <dcterms:modified xsi:type="dcterms:W3CDTF">2023-05-04T23:58:00Z</dcterms:modified>
</cp:coreProperties>
</file>