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717D3C" w14:textId="7F06893B" w:rsidR="00F253E0" w:rsidRPr="00DB4103" w:rsidRDefault="00F253E0" w:rsidP="00D74B16">
      <w:pPr>
        <w:jc w:val="both"/>
        <w:rPr>
          <w:rFonts w:ascii="Times New Roman" w:hAnsi="Times New Roman" w:cs="Times New Roman"/>
          <w:sz w:val="20"/>
          <w:szCs w:val="20"/>
        </w:rPr>
      </w:pPr>
      <w:r w:rsidRPr="00195EFD">
        <w:rPr>
          <w:rFonts w:ascii="Times New Roman" w:hAnsi="Times New Roman" w:cs="Times New Roman"/>
          <w:b/>
          <w:bCs/>
          <w:sz w:val="20"/>
          <w:szCs w:val="20"/>
        </w:rPr>
        <w:t>Title:</w:t>
      </w:r>
      <w:r w:rsidR="00F90B6D" w:rsidRPr="00DB4103">
        <w:rPr>
          <w:rFonts w:ascii="Times New Roman" w:hAnsi="Times New Roman" w:cs="Times New Roman"/>
          <w:sz w:val="20"/>
          <w:szCs w:val="20"/>
        </w:rPr>
        <w:t xml:space="preserve"> Advanced Microcontroller Based Fault Protection Device for Home Appliance.</w:t>
      </w:r>
    </w:p>
    <w:p w14:paraId="01ED5897" w14:textId="3CA1763A" w:rsidR="00264ED6" w:rsidRPr="00DB4103" w:rsidRDefault="004B1C7B" w:rsidP="00D74B16">
      <w:pPr>
        <w:jc w:val="both"/>
        <w:rPr>
          <w:rFonts w:ascii="Times New Roman" w:hAnsi="Times New Roman" w:cs="Times New Roman"/>
          <w:sz w:val="20"/>
          <w:szCs w:val="20"/>
        </w:rPr>
      </w:pPr>
      <w:r w:rsidRPr="00195EFD">
        <w:rPr>
          <w:rFonts w:ascii="Times New Roman" w:hAnsi="Times New Roman" w:cs="Times New Roman"/>
          <w:b/>
          <w:bCs/>
          <w:sz w:val="20"/>
          <w:szCs w:val="20"/>
        </w:rPr>
        <w:t>Introduction:</w:t>
      </w:r>
      <w:r w:rsidR="00F90B6D" w:rsidRPr="00DB4103">
        <w:rPr>
          <w:rFonts w:ascii="Times New Roman" w:hAnsi="Times New Roman" w:cs="Times New Roman"/>
          <w:sz w:val="20"/>
          <w:szCs w:val="20"/>
        </w:rPr>
        <w:t xml:space="preserve"> In residential area fault from power grids such as over voltage and overcurrent can result in permanent damage of home appliance it also can be result in</w:t>
      </w:r>
      <w:r w:rsidR="00315B6F" w:rsidRPr="00DB4103">
        <w:rPr>
          <w:rFonts w:ascii="Times New Roman" w:hAnsi="Times New Roman" w:cs="Times New Roman"/>
          <w:sz w:val="20"/>
          <w:szCs w:val="20"/>
        </w:rPr>
        <w:t xml:space="preserve"> life </w:t>
      </w:r>
      <w:r w:rsidR="00315B6F" w:rsidRPr="00DB4103">
        <w:rPr>
          <w:rFonts w:ascii="Times New Roman" w:hAnsi="Times New Roman" w:cs="Times New Roman"/>
          <w:sz w:val="20"/>
          <w:szCs w:val="20"/>
        </w:rPr>
        <w:t>threatening</w:t>
      </w:r>
      <w:r w:rsidR="00315B6F" w:rsidRPr="00DB4103">
        <w:rPr>
          <w:rFonts w:ascii="Times New Roman" w:hAnsi="Times New Roman" w:cs="Times New Roman"/>
          <w:sz w:val="20"/>
          <w:szCs w:val="20"/>
        </w:rPr>
        <w:t xml:space="preserve"> accident. This project proposes an automated, low-cost user-friendly protection system that can detect overvoltage, overcurrent and take steps to safeguard appliance and </w:t>
      </w:r>
      <w:proofErr w:type="gramStart"/>
      <w:r w:rsidR="00315B6F" w:rsidRPr="00DB4103">
        <w:rPr>
          <w:rFonts w:ascii="Times New Roman" w:hAnsi="Times New Roman" w:cs="Times New Roman"/>
          <w:sz w:val="20"/>
          <w:szCs w:val="20"/>
        </w:rPr>
        <w:t>can do</w:t>
      </w:r>
      <w:proofErr w:type="gramEnd"/>
      <w:r w:rsidR="00315B6F" w:rsidRPr="00DB4103">
        <w:rPr>
          <w:rFonts w:ascii="Times New Roman" w:hAnsi="Times New Roman" w:cs="Times New Roman"/>
          <w:sz w:val="20"/>
          <w:szCs w:val="20"/>
        </w:rPr>
        <w:t xml:space="preserve"> restart when normal condition is achieved without any humane interaction ensuring 24X7 monitoring. The proposed system is capable of detecting abnormal</w:t>
      </w:r>
      <w:r w:rsidR="00064D4B" w:rsidRPr="00DB4103">
        <w:rPr>
          <w:rFonts w:ascii="Times New Roman" w:hAnsi="Times New Roman" w:cs="Times New Roman"/>
          <w:sz w:val="20"/>
          <w:szCs w:val="20"/>
        </w:rPr>
        <w:t xml:space="preserve"> or sudden rise in voltage or current and can perform a shutdown to safeguard the appliance and once the normal condition arrives it can restart the appliance in operating state again. For repetitive fault detection it also has a lockdown mechanism that will protect the device from permanent damage</w:t>
      </w:r>
      <w:r w:rsidR="00D74B16" w:rsidRPr="00DB4103">
        <w:rPr>
          <w:rFonts w:ascii="Times New Roman" w:hAnsi="Times New Roman" w:cs="Times New Roman"/>
          <w:sz w:val="20"/>
          <w:szCs w:val="20"/>
        </w:rPr>
        <w:t>.</w:t>
      </w:r>
      <w:r w:rsidR="00064D4B" w:rsidRPr="00DB4103">
        <w:rPr>
          <w:rFonts w:ascii="Times New Roman" w:hAnsi="Times New Roman" w:cs="Times New Roman"/>
          <w:sz w:val="20"/>
          <w:szCs w:val="20"/>
        </w:rPr>
        <w:t xml:space="preserve"> </w:t>
      </w:r>
      <w:r w:rsidR="00D74B16" w:rsidRPr="00DB4103">
        <w:rPr>
          <w:rFonts w:ascii="Times New Roman" w:hAnsi="Times New Roman" w:cs="Times New Roman"/>
          <w:sz w:val="20"/>
          <w:szCs w:val="20"/>
        </w:rPr>
        <w:t>All status about</w:t>
      </w:r>
      <w:r w:rsidR="00064D4B" w:rsidRPr="00DB4103">
        <w:rPr>
          <w:rFonts w:ascii="Times New Roman" w:hAnsi="Times New Roman" w:cs="Times New Roman"/>
          <w:sz w:val="20"/>
          <w:szCs w:val="20"/>
        </w:rPr>
        <w:t xml:space="preserve"> power condition</w:t>
      </w:r>
      <w:r w:rsidR="00D74B16" w:rsidRPr="00DB4103">
        <w:rPr>
          <w:rFonts w:ascii="Times New Roman" w:hAnsi="Times New Roman" w:cs="Times New Roman"/>
          <w:sz w:val="20"/>
          <w:szCs w:val="20"/>
        </w:rPr>
        <w:t xml:space="preserve"> will be indicated or notified to the used via 16x2 LCD display and LEDs as indicator</w:t>
      </w:r>
      <w:r w:rsidR="00064D4B" w:rsidRPr="00DB4103">
        <w:rPr>
          <w:rFonts w:ascii="Times New Roman" w:hAnsi="Times New Roman" w:cs="Times New Roman"/>
          <w:sz w:val="20"/>
          <w:szCs w:val="20"/>
        </w:rPr>
        <w:t xml:space="preserve">. The advance feature </w:t>
      </w:r>
      <w:r w:rsidR="00D74B16" w:rsidRPr="00DB4103">
        <w:rPr>
          <w:rFonts w:ascii="Times New Roman" w:hAnsi="Times New Roman" w:cs="Times New Roman"/>
          <w:sz w:val="20"/>
          <w:szCs w:val="20"/>
        </w:rPr>
        <w:t>includes</w:t>
      </w:r>
      <w:r w:rsidR="00064D4B" w:rsidRPr="00DB4103">
        <w:rPr>
          <w:rFonts w:ascii="Times New Roman" w:hAnsi="Times New Roman" w:cs="Times New Roman"/>
          <w:sz w:val="20"/>
          <w:szCs w:val="20"/>
        </w:rPr>
        <w:t xml:space="preserve"> user control</w:t>
      </w:r>
      <w:r w:rsidR="00D74B16" w:rsidRPr="00DB4103">
        <w:rPr>
          <w:rFonts w:ascii="Times New Roman" w:hAnsi="Times New Roman" w:cs="Times New Roman"/>
          <w:sz w:val="20"/>
          <w:szCs w:val="20"/>
        </w:rPr>
        <w:t xml:space="preserve">, </w:t>
      </w:r>
      <w:r w:rsidR="00064D4B" w:rsidRPr="00DB4103">
        <w:rPr>
          <w:rFonts w:ascii="Times New Roman" w:hAnsi="Times New Roman" w:cs="Times New Roman"/>
          <w:sz w:val="20"/>
          <w:szCs w:val="20"/>
        </w:rPr>
        <w:t xml:space="preserve">where a user can modify threshold value by using buttons and LCD display. </w:t>
      </w:r>
    </w:p>
    <w:p w14:paraId="07A93024" w14:textId="6E270D47" w:rsidR="00247EDD" w:rsidRPr="00195EFD" w:rsidRDefault="00247EDD" w:rsidP="00D74B16">
      <w:pPr>
        <w:jc w:val="both"/>
        <w:rPr>
          <w:rFonts w:ascii="Times New Roman" w:hAnsi="Times New Roman" w:cs="Times New Roman"/>
          <w:sz w:val="20"/>
          <w:szCs w:val="20"/>
        </w:rPr>
      </w:pPr>
      <w:r w:rsidRPr="00195EFD">
        <w:rPr>
          <w:rFonts w:ascii="Times New Roman" w:hAnsi="Times New Roman" w:cs="Times New Roman"/>
          <w:b/>
          <w:bCs/>
          <w:sz w:val="20"/>
          <w:szCs w:val="20"/>
        </w:rPr>
        <w:t xml:space="preserve">Components: </w:t>
      </w:r>
      <w:r w:rsidR="00195EFD">
        <w:rPr>
          <w:rFonts w:ascii="Times New Roman" w:hAnsi="Times New Roman" w:cs="Times New Roman"/>
          <w:sz w:val="20"/>
          <w:szCs w:val="20"/>
        </w:rPr>
        <w:t>Arduino MEGA 2560,</w:t>
      </w:r>
      <w:r w:rsidR="00A4718B">
        <w:rPr>
          <w:rFonts w:ascii="Times New Roman" w:hAnsi="Times New Roman" w:cs="Times New Roman"/>
          <w:sz w:val="20"/>
          <w:szCs w:val="20"/>
        </w:rPr>
        <w:t xml:space="preserve"> </w:t>
      </w:r>
      <w:r w:rsidR="00A4718B" w:rsidRPr="00DB4103">
        <w:rPr>
          <w:rFonts w:ascii="Times New Roman" w:hAnsi="Times New Roman" w:cs="Times New Roman"/>
          <w:sz w:val="20"/>
          <w:szCs w:val="20"/>
        </w:rPr>
        <w:t>ACS712-30A</w:t>
      </w:r>
      <w:r w:rsidR="00A4718B">
        <w:rPr>
          <w:rFonts w:ascii="Times New Roman" w:hAnsi="Times New Roman" w:cs="Times New Roman"/>
          <w:sz w:val="20"/>
          <w:szCs w:val="20"/>
        </w:rPr>
        <w:t xml:space="preserve"> sensor, LED, LCD display, Push-Button, Resistor, Capacitor.</w:t>
      </w:r>
    </w:p>
    <w:p w14:paraId="195E790F" w14:textId="4CDE4FD3" w:rsidR="004B1C7B" w:rsidRPr="00DB4103" w:rsidRDefault="004B1C7B" w:rsidP="00D74B16">
      <w:pPr>
        <w:jc w:val="both"/>
        <w:rPr>
          <w:rFonts w:ascii="Times New Roman" w:hAnsi="Times New Roman" w:cs="Times New Roman"/>
          <w:sz w:val="20"/>
          <w:szCs w:val="20"/>
        </w:rPr>
      </w:pPr>
      <w:r w:rsidRPr="00DB4103">
        <w:rPr>
          <w:rFonts w:ascii="Times New Roman" w:hAnsi="Times New Roman" w:cs="Times New Roman"/>
          <w:sz w:val="20"/>
          <w:szCs w:val="20"/>
        </w:rPr>
        <w:t>System Architecture:</w:t>
      </w:r>
      <w:r w:rsidR="00D74B16" w:rsidRPr="00DB4103">
        <w:rPr>
          <w:rFonts w:ascii="Times New Roman" w:hAnsi="Times New Roman" w:cs="Times New Roman"/>
          <w:sz w:val="20"/>
          <w:szCs w:val="20"/>
        </w:rPr>
        <w:t xml:space="preserve"> </w:t>
      </w:r>
      <w:r w:rsidR="00D74B16" w:rsidRPr="00DB4103">
        <w:rPr>
          <w:rFonts w:ascii="Times New Roman" w:hAnsi="Times New Roman" w:cs="Times New Roman"/>
          <w:sz w:val="20"/>
          <w:szCs w:val="20"/>
        </w:rPr>
        <w:t>Arduino Mega 2560</w:t>
      </w:r>
      <w:r w:rsidR="00D74B16" w:rsidRPr="00DB4103">
        <w:rPr>
          <w:rFonts w:ascii="Times New Roman" w:hAnsi="Times New Roman" w:cs="Times New Roman"/>
          <w:sz w:val="20"/>
          <w:szCs w:val="20"/>
        </w:rPr>
        <w:t xml:space="preserve"> is the microcontroller that work as a brain in this system. The other units of the project are voltage sensing, load current sensing and user-interface. </w:t>
      </w:r>
      <w:r w:rsidR="00653683" w:rsidRPr="00DB4103">
        <w:rPr>
          <w:rFonts w:ascii="Times New Roman" w:hAnsi="Times New Roman" w:cs="Times New Roman"/>
          <w:sz w:val="20"/>
          <w:szCs w:val="20"/>
        </w:rPr>
        <w:t xml:space="preserve">The </w:t>
      </w:r>
      <w:r w:rsidR="00D74B16" w:rsidRPr="00DB4103">
        <w:rPr>
          <w:rFonts w:ascii="Times New Roman" w:hAnsi="Times New Roman" w:cs="Times New Roman"/>
          <w:sz w:val="20"/>
          <w:szCs w:val="20"/>
        </w:rPr>
        <w:t>Voltage sensing unit and current sensing unit fe</w:t>
      </w:r>
      <w:r w:rsidR="00653683" w:rsidRPr="00DB4103">
        <w:rPr>
          <w:rFonts w:ascii="Times New Roman" w:hAnsi="Times New Roman" w:cs="Times New Roman"/>
          <w:sz w:val="20"/>
          <w:szCs w:val="20"/>
        </w:rPr>
        <w:t>e</w:t>
      </w:r>
      <w:r w:rsidR="00D74B16" w:rsidRPr="00DB4103">
        <w:rPr>
          <w:rFonts w:ascii="Times New Roman" w:hAnsi="Times New Roman" w:cs="Times New Roman"/>
          <w:sz w:val="20"/>
          <w:szCs w:val="20"/>
        </w:rPr>
        <w:t xml:space="preserve">d analog signal to the </w:t>
      </w:r>
      <w:r w:rsidR="00653683" w:rsidRPr="00DB4103">
        <w:rPr>
          <w:rFonts w:ascii="Times New Roman" w:hAnsi="Times New Roman" w:cs="Times New Roman"/>
          <w:sz w:val="20"/>
          <w:szCs w:val="20"/>
        </w:rPr>
        <w:t xml:space="preserve">microcontroller ADC pins A0 and A1 respectively. ADC pins convert analog inputs to digital values and do the mathematics calculation at the software side to measure input voltage and load current. At the software end these values are used to evaluate set logic and determine the power condition and according the logic microcontroller perform specific task to ensure proper system operation. </w:t>
      </w:r>
    </w:p>
    <w:p w14:paraId="5AA0CC33" w14:textId="6BEBFA14" w:rsidR="004B1C7B" w:rsidRPr="00DB4103" w:rsidRDefault="00F253E0" w:rsidP="00195EFD">
      <w:pPr>
        <w:spacing w:after="0"/>
        <w:jc w:val="both"/>
        <w:rPr>
          <w:rFonts w:ascii="Times New Roman" w:hAnsi="Times New Roman" w:cs="Times New Roman"/>
          <w:sz w:val="20"/>
          <w:szCs w:val="20"/>
        </w:rPr>
      </w:pPr>
      <w:r w:rsidRPr="00195EFD">
        <w:rPr>
          <w:rFonts w:ascii="Times New Roman" w:hAnsi="Times New Roman" w:cs="Times New Roman"/>
          <w:b/>
          <w:bCs/>
          <w:sz w:val="20"/>
          <w:szCs w:val="20"/>
        </w:rPr>
        <w:t>Implementation and Protection Logic</w:t>
      </w:r>
      <w:r w:rsidR="00653683" w:rsidRPr="00195EFD">
        <w:rPr>
          <w:rFonts w:ascii="Times New Roman" w:hAnsi="Times New Roman" w:cs="Times New Roman"/>
          <w:b/>
          <w:bCs/>
          <w:sz w:val="20"/>
          <w:szCs w:val="20"/>
        </w:rPr>
        <w:t>:</w:t>
      </w:r>
      <w:r w:rsidR="00653683" w:rsidRPr="00DB4103">
        <w:rPr>
          <w:rFonts w:ascii="Times New Roman" w:hAnsi="Times New Roman" w:cs="Times New Roman"/>
          <w:sz w:val="20"/>
          <w:szCs w:val="20"/>
        </w:rPr>
        <w:t xml:space="preserve"> Since this project involved AC power </w:t>
      </w:r>
      <w:r w:rsidR="00247EDD" w:rsidRPr="00DB4103">
        <w:rPr>
          <w:rFonts w:ascii="Times New Roman" w:hAnsi="Times New Roman" w:cs="Times New Roman"/>
          <w:sz w:val="20"/>
          <w:szCs w:val="20"/>
        </w:rPr>
        <w:t>without expert guidance or observation simulation for now was the safest approach to take. The project was simulated on advance simulation software proteus 8. To simulate embedded project in proteus external library for components are required to be downloaded. For this project I have worked on building the voltage sensing unit from scratch rather downloading any existing library since I didn’t find a reliable library that can simulate accurate AC voltage input. For voltage sensing a</w:t>
      </w:r>
      <w:r w:rsidR="001B4832" w:rsidRPr="00DB4103">
        <w:rPr>
          <w:rFonts w:ascii="Times New Roman" w:hAnsi="Times New Roman" w:cs="Times New Roman"/>
          <w:sz w:val="20"/>
          <w:szCs w:val="20"/>
        </w:rPr>
        <w:t xml:space="preserve"> circuit was developed consisting</w:t>
      </w:r>
      <w:r w:rsidR="00247EDD" w:rsidRPr="00DB4103">
        <w:rPr>
          <w:rFonts w:ascii="Times New Roman" w:hAnsi="Times New Roman" w:cs="Times New Roman"/>
          <w:sz w:val="20"/>
          <w:szCs w:val="20"/>
        </w:rPr>
        <w:t xml:space="preserve"> coupling transformer that can lower 220V AC to 9V ac a voltage divider that scale voltage approx. 0.12</w:t>
      </w:r>
      <w:r w:rsidR="00641898" w:rsidRPr="00DB4103">
        <w:rPr>
          <w:rFonts w:ascii="Times New Roman" w:hAnsi="Times New Roman" w:cs="Times New Roman"/>
          <w:sz w:val="20"/>
          <w:szCs w:val="20"/>
        </w:rPr>
        <w:t>7</w:t>
      </w:r>
      <w:r w:rsidR="00247EDD" w:rsidRPr="00DB4103">
        <w:rPr>
          <w:rFonts w:ascii="Times New Roman" w:hAnsi="Times New Roman" w:cs="Times New Roman"/>
          <w:sz w:val="20"/>
          <w:szCs w:val="20"/>
        </w:rPr>
        <w:t xml:space="preserve">9 ratio and 2.5V bias network to make </w:t>
      </w:r>
      <w:r w:rsidR="001B4832" w:rsidRPr="00DB4103">
        <w:rPr>
          <w:rFonts w:ascii="Times New Roman" w:hAnsi="Times New Roman" w:cs="Times New Roman"/>
          <w:sz w:val="20"/>
          <w:szCs w:val="20"/>
        </w:rPr>
        <w:t xml:space="preserve">proper input for ADC that ranges from 0 to 5V. For current sensing </w:t>
      </w:r>
      <w:r w:rsidR="001B4832" w:rsidRPr="00DB4103">
        <w:rPr>
          <w:rFonts w:ascii="Times New Roman" w:hAnsi="Times New Roman" w:cs="Times New Roman"/>
          <w:sz w:val="20"/>
          <w:szCs w:val="20"/>
        </w:rPr>
        <w:t>ACS712-30A</w:t>
      </w:r>
      <w:r w:rsidR="001B4832" w:rsidRPr="00DB4103">
        <w:rPr>
          <w:rFonts w:ascii="Times New Roman" w:hAnsi="Times New Roman" w:cs="Times New Roman"/>
          <w:sz w:val="20"/>
          <w:szCs w:val="20"/>
        </w:rPr>
        <w:t xml:space="preserve"> sensor library was used. For calculating both </w:t>
      </w:r>
      <w:r w:rsidR="00A4718B">
        <w:rPr>
          <w:rFonts w:ascii="Times New Roman" w:hAnsi="Times New Roman" w:cs="Times New Roman"/>
          <w:sz w:val="20"/>
          <w:szCs w:val="20"/>
        </w:rPr>
        <w:t xml:space="preserve">RMS </w:t>
      </w:r>
      <w:r w:rsidR="001B4832" w:rsidRPr="00DB4103">
        <w:rPr>
          <w:rFonts w:ascii="Times New Roman" w:hAnsi="Times New Roman" w:cs="Times New Roman"/>
          <w:sz w:val="20"/>
          <w:szCs w:val="20"/>
        </w:rPr>
        <w:t xml:space="preserve">voltage and </w:t>
      </w:r>
      <w:r w:rsidR="00A4718B">
        <w:rPr>
          <w:rFonts w:ascii="Times New Roman" w:hAnsi="Times New Roman" w:cs="Times New Roman"/>
          <w:sz w:val="20"/>
          <w:szCs w:val="20"/>
        </w:rPr>
        <w:t xml:space="preserve">RMS </w:t>
      </w:r>
      <w:r w:rsidR="001B4832" w:rsidRPr="00DB4103">
        <w:rPr>
          <w:rFonts w:ascii="Times New Roman" w:hAnsi="Times New Roman" w:cs="Times New Roman"/>
          <w:sz w:val="20"/>
          <w:szCs w:val="20"/>
        </w:rPr>
        <w:t>current via software code involved mathematical calculation one important value that wa</w:t>
      </w:r>
      <w:r w:rsidR="00641898" w:rsidRPr="00DB4103">
        <w:rPr>
          <w:rFonts w:ascii="Times New Roman" w:hAnsi="Times New Roman" w:cs="Times New Roman"/>
          <w:sz w:val="20"/>
          <w:szCs w:val="20"/>
        </w:rPr>
        <w:t xml:space="preserve">s calibrated for voltage sensing was </w:t>
      </w:r>
      <w:r w:rsidR="00641898" w:rsidRPr="00DB4103">
        <w:rPr>
          <w:rFonts w:ascii="Times New Roman" w:hAnsi="Times New Roman" w:cs="Times New Roman"/>
          <w:sz w:val="20"/>
          <w:szCs w:val="20"/>
        </w:rPr>
        <w:t>(5/1024) ÷ 0.12</w:t>
      </w:r>
      <w:r w:rsidR="00641898" w:rsidRPr="00DB4103">
        <w:rPr>
          <w:rFonts w:ascii="Times New Roman" w:hAnsi="Times New Roman" w:cs="Times New Roman"/>
          <w:sz w:val="20"/>
          <w:szCs w:val="20"/>
        </w:rPr>
        <w:t>7</w:t>
      </w:r>
      <w:r w:rsidR="00641898" w:rsidRPr="00DB4103">
        <w:rPr>
          <w:rFonts w:ascii="Times New Roman" w:hAnsi="Times New Roman" w:cs="Times New Roman"/>
          <w:sz w:val="20"/>
          <w:szCs w:val="20"/>
        </w:rPr>
        <w:t xml:space="preserve">9 </w:t>
      </w:r>
      <w:r w:rsidR="00641898" w:rsidRPr="00DB4103">
        <w:rPr>
          <w:rFonts w:ascii="Times New Roman" w:hAnsi="Times New Roman" w:cs="Times New Roman"/>
          <w:sz w:val="20"/>
          <w:szCs w:val="20"/>
        </w:rPr>
        <w:t>(</w:t>
      </w:r>
      <w:r w:rsidR="00641898" w:rsidRPr="00DB4103">
        <w:rPr>
          <w:rFonts w:ascii="Times New Roman" w:hAnsi="Times New Roman" w:cs="Times New Roman"/>
          <w:sz w:val="20"/>
          <w:szCs w:val="20"/>
        </w:rPr>
        <w:t>divider ratio</w:t>
      </w:r>
      <w:r w:rsidR="00641898" w:rsidRPr="00DB4103">
        <w:rPr>
          <w:rFonts w:ascii="Times New Roman" w:hAnsi="Times New Roman" w:cs="Times New Roman"/>
          <w:sz w:val="20"/>
          <w:szCs w:val="20"/>
        </w:rPr>
        <w:t>)</w:t>
      </w:r>
      <w:r w:rsidR="00641898" w:rsidRPr="00DB4103">
        <w:rPr>
          <w:rFonts w:ascii="Times New Roman" w:hAnsi="Times New Roman" w:cs="Times New Roman"/>
          <w:sz w:val="20"/>
          <w:szCs w:val="20"/>
        </w:rPr>
        <w:t xml:space="preserve"> × 24.44 </w:t>
      </w:r>
      <w:r w:rsidR="00641898" w:rsidRPr="00DB4103">
        <w:rPr>
          <w:rFonts w:ascii="Times New Roman" w:hAnsi="Times New Roman" w:cs="Times New Roman"/>
          <w:sz w:val="20"/>
          <w:szCs w:val="20"/>
        </w:rPr>
        <w:t>(</w:t>
      </w:r>
      <w:r w:rsidR="00641898" w:rsidRPr="00DB4103">
        <w:rPr>
          <w:rFonts w:ascii="Times New Roman" w:hAnsi="Times New Roman" w:cs="Times New Roman"/>
          <w:sz w:val="20"/>
          <w:szCs w:val="20"/>
        </w:rPr>
        <w:t xml:space="preserve">transformer </w:t>
      </w:r>
      <w:proofErr w:type="gramStart"/>
      <w:r w:rsidR="00641898" w:rsidRPr="00DB4103">
        <w:rPr>
          <w:rFonts w:ascii="Times New Roman" w:hAnsi="Times New Roman" w:cs="Times New Roman"/>
          <w:sz w:val="20"/>
          <w:szCs w:val="20"/>
        </w:rPr>
        <w:t>ratio</w:t>
      </w:r>
      <w:r w:rsidR="00641898" w:rsidRPr="00DB4103">
        <w:rPr>
          <w:rFonts w:ascii="Times New Roman" w:hAnsi="Times New Roman" w:cs="Times New Roman"/>
          <w:sz w:val="20"/>
          <w:szCs w:val="20"/>
        </w:rPr>
        <w:t>)=</w:t>
      </w:r>
      <w:proofErr w:type="gramEnd"/>
      <w:r w:rsidR="00641898" w:rsidRPr="00DB4103">
        <w:rPr>
          <w:rFonts w:ascii="Times New Roman" w:hAnsi="Times New Roman" w:cs="Times New Roman"/>
          <w:sz w:val="20"/>
          <w:szCs w:val="20"/>
        </w:rPr>
        <w:t xml:space="preserve">0.933 but in real simulation practice for minimum error have to modify the value to </w:t>
      </w:r>
      <w:r w:rsidR="00641898" w:rsidRPr="00DB4103">
        <w:rPr>
          <w:rFonts w:ascii="Times New Roman" w:hAnsi="Times New Roman" w:cs="Times New Roman"/>
          <w:sz w:val="20"/>
          <w:szCs w:val="20"/>
        </w:rPr>
        <w:t>0.9421</w:t>
      </w:r>
      <w:r w:rsidR="00641898" w:rsidRPr="00DB4103">
        <w:rPr>
          <w:rFonts w:ascii="Times New Roman" w:hAnsi="Times New Roman" w:cs="Times New Roman"/>
          <w:sz w:val="20"/>
          <w:szCs w:val="20"/>
        </w:rPr>
        <w:t xml:space="preserve"> and for current sensor use</w:t>
      </w:r>
      <w:r w:rsidR="00DB4103" w:rsidRPr="00DB4103">
        <w:rPr>
          <w:rFonts w:ascii="Times New Roman" w:hAnsi="Times New Roman" w:cs="Times New Roman"/>
          <w:sz w:val="20"/>
          <w:szCs w:val="20"/>
        </w:rPr>
        <w:t>d</w:t>
      </w:r>
      <w:r w:rsidR="00641898" w:rsidRPr="00DB4103">
        <w:rPr>
          <w:rFonts w:ascii="Times New Roman" w:hAnsi="Times New Roman" w:cs="Times New Roman"/>
          <w:sz w:val="20"/>
          <w:szCs w:val="20"/>
        </w:rPr>
        <w:t xml:space="preserve"> the divider ratio</w:t>
      </w:r>
      <w:r w:rsidR="00DB4103" w:rsidRPr="00DB4103">
        <w:rPr>
          <w:rFonts w:ascii="Times New Roman" w:hAnsi="Times New Roman" w:cs="Times New Roman"/>
          <w:sz w:val="20"/>
          <w:szCs w:val="20"/>
        </w:rPr>
        <w:t xml:space="preserve"> 0.066 that was referred on internet and </w:t>
      </w:r>
      <w:r w:rsidR="00DB4103" w:rsidRPr="00DB4103">
        <w:rPr>
          <w:rFonts w:ascii="Times New Roman" w:hAnsi="Times New Roman" w:cs="Times New Roman"/>
          <w:sz w:val="20"/>
          <w:szCs w:val="20"/>
        </w:rPr>
        <w:t>(5/1024) ÷ 0.066</w:t>
      </w:r>
      <w:r w:rsidR="00DB4103" w:rsidRPr="00DB4103">
        <w:rPr>
          <w:rFonts w:ascii="Times New Roman" w:hAnsi="Times New Roman" w:cs="Times New Roman"/>
          <w:sz w:val="20"/>
          <w:szCs w:val="20"/>
        </w:rPr>
        <w:t>=</w:t>
      </w:r>
      <w:r w:rsidR="00DB4103" w:rsidRPr="00DB4103">
        <w:rPr>
          <w:rFonts w:ascii="Times New Roman" w:hAnsi="Times New Roman" w:cs="Times New Roman"/>
          <w:sz w:val="20"/>
          <w:szCs w:val="20"/>
        </w:rPr>
        <w:t>0.073</w:t>
      </w:r>
      <w:r w:rsidR="00DB4103" w:rsidRPr="00DB4103">
        <w:rPr>
          <w:rFonts w:ascii="Times New Roman" w:hAnsi="Times New Roman" w:cs="Times New Roman"/>
          <w:sz w:val="20"/>
          <w:szCs w:val="20"/>
        </w:rPr>
        <w:t xml:space="preserve">9 here used the exact value on library code. The logic was if fault occurs </w:t>
      </w:r>
      <w:r w:rsidR="00DB4103">
        <w:rPr>
          <w:rFonts w:ascii="Times New Roman" w:hAnsi="Times New Roman" w:cs="Times New Roman"/>
          <w:sz w:val="20"/>
          <w:szCs w:val="20"/>
        </w:rPr>
        <w:t xml:space="preserve">microcontroller send a signal to mechanical relay via it’s pin and </w:t>
      </w:r>
      <w:r w:rsidR="00DB4103" w:rsidRPr="00DB4103">
        <w:rPr>
          <w:rFonts w:ascii="Times New Roman" w:hAnsi="Times New Roman" w:cs="Times New Roman"/>
          <w:sz w:val="20"/>
          <w:szCs w:val="20"/>
        </w:rPr>
        <w:t>load get disconnected</w:t>
      </w:r>
      <w:r w:rsidR="00701B18">
        <w:rPr>
          <w:rFonts w:ascii="Times New Roman" w:hAnsi="Times New Roman" w:cs="Times New Roman"/>
          <w:sz w:val="20"/>
          <w:szCs w:val="20"/>
        </w:rPr>
        <w:t xml:space="preserve"> and when voltage and current enter safe region it takes a delay (in code 5 sec) and restart the appliance</w:t>
      </w:r>
      <w:r w:rsidR="00DB4103">
        <w:rPr>
          <w:rFonts w:ascii="Times New Roman" w:hAnsi="Times New Roman" w:cs="Times New Roman"/>
          <w:sz w:val="20"/>
          <w:szCs w:val="20"/>
        </w:rPr>
        <w:t xml:space="preserve">. When a specific number of </w:t>
      </w:r>
      <w:proofErr w:type="gramStart"/>
      <w:r w:rsidR="00DB4103">
        <w:rPr>
          <w:rFonts w:ascii="Times New Roman" w:hAnsi="Times New Roman" w:cs="Times New Roman"/>
          <w:sz w:val="20"/>
          <w:szCs w:val="20"/>
        </w:rPr>
        <w:t>fault</w:t>
      </w:r>
      <w:proofErr w:type="gramEnd"/>
      <w:r w:rsidR="00DB4103">
        <w:rPr>
          <w:rFonts w:ascii="Times New Roman" w:hAnsi="Times New Roman" w:cs="Times New Roman"/>
          <w:sz w:val="20"/>
          <w:szCs w:val="20"/>
        </w:rPr>
        <w:t xml:space="preserve"> </w:t>
      </w:r>
      <w:proofErr w:type="gramStart"/>
      <w:r w:rsidR="00701B18">
        <w:rPr>
          <w:rFonts w:ascii="Times New Roman" w:hAnsi="Times New Roman" w:cs="Times New Roman"/>
          <w:sz w:val="20"/>
          <w:szCs w:val="20"/>
        </w:rPr>
        <w:t>occurs</w:t>
      </w:r>
      <w:proofErr w:type="gramEnd"/>
      <w:r w:rsidR="00DB4103">
        <w:rPr>
          <w:rFonts w:ascii="Times New Roman" w:hAnsi="Times New Roman" w:cs="Times New Roman"/>
          <w:sz w:val="20"/>
          <w:szCs w:val="20"/>
        </w:rPr>
        <w:t xml:space="preserve"> </w:t>
      </w:r>
      <w:r w:rsidR="00701B18">
        <w:rPr>
          <w:rFonts w:ascii="Times New Roman" w:hAnsi="Times New Roman" w:cs="Times New Roman"/>
          <w:sz w:val="20"/>
          <w:szCs w:val="20"/>
        </w:rPr>
        <w:t>load get permanently disconnected and locked status is shown via LCD display and LED indicator. All possible condition can be modified by the user using push button and LCD interface</w:t>
      </w:r>
      <w:r w:rsidR="00195EFD">
        <w:rPr>
          <w:rFonts w:ascii="Times New Roman" w:hAnsi="Times New Roman" w:cs="Times New Roman"/>
          <w:sz w:val="20"/>
          <w:szCs w:val="20"/>
        </w:rPr>
        <w:t>.</w:t>
      </w:r>
    </w:p>
    <w:p w14:paraId="1999A8B8" w14:textId="3A99CE95" w:rsidR="004B1C7B" w:rsidRPr="00195EFD" w:rsidRDefault="004B1C7B" w:rsidP="00195EFD">
      <w:pPr>
        <w:spacing w:after="0"/>
        <w:jc w:val="both"/>
        <w:rPr>
          <w:rFonts w:ascii="Times New Roman" w:hAnsi="Times New Roman" w:cs="Times New Roman"/>
          <w:b/>
          <w:bCs/>
          <w:sz w:val="20"/>
          <w:szCs w:val="20"/>
        </w:rPr>
      </w:pPr>
      <w:r w:rsidRPr="00195EFD">
        <w:rPr>
          <w:rFonts w:ascii="Times New Roman" w:hAnsi="Times New Roman" w:cs="Times New Roman"/>
          <w:b/>
          <w:bCs/>
          <w:sz w:val="20"/>
          <w:szCs w:val="20"/>
        </w:rPr>
        <w:t>Result:</w:t>
      </w:r>
      <w:r w:rsidR="00701B18" w:rsidRPr="00195EFD">
        <w:rPr>
          <w:rFonts w:ascii="Times New Roman" w:hAnsi="Times New Roman" w:cs="Times New Roman"/>
          <w:b/>
          <w:bCs/>
          <w:sz w:val="20"/>
          <w:szCs w:val="20"/>
        </w:rPr>
        <w:t xml:space="preserve"> </w:t>
      </w:r>
    </w:p>
    <w:tbl>
      <w:tblPr>
        <w:tblStyle w:val="TableGrid"/>
        <w:tblW w:w="0" w:type="auto"/>
        <w:tblLook w:val="04A0" w:firstRow="1" w:lastRow="0" w:firstColumn="1" w:lastColumn="0" w:noHBand="0" w:noVBand="1"/>
      </w:tblPr>
      <w:tblGrid>
        <w:gridCol w:w="3116"/>
        <w:gridCol w:w="3117"/>
        <w:gridCol w:w="3117"/>
      </w:tblGrid>
      <w:tr w:rsidR="00701B18" w:rsidRPr="00195EFD" w14:paraId="0908B3F2" w14:textId="77777777" w:rsidTr="00195EFD">
        <w:tc>
          <w:tcPr>
            <w:tcW w:w="3116" w:type="dxa"/>
          </w:tcPr>
          <w:p w14:paraId="2D91297F" w14:textId="0602BE65" w:rsidR="00701B18" w:rsidRPr="00195EFD" w:rsidRDefault="00701B18" w:rsidP="00195EFD">
            <w:pPr>
              <w:jc w:val="center"/>
              <w:rPr>
                <w:rFonts w:ascii="Times New Roman" w:hAnsi="Times New Roman" w:cs="Times New Roman"/>
                <w:b/>
                <w:bCs/>
                <w:sz w:val="18"/>
                <w:szCs w:val="18"/>
              </w:rPr>
            </w:pPr>
            <w:r w:rsidRPr="00195EFD">
              <w:rPr>
                <w:rFonts w:ascii="Times New Roman" w:hAnsi="Times New Roman" w:cs="Times New Roman"/>
                <w:b/>
                <w:bCs/>
                <w:sz w:val="18"/>
                <w:szCs w:val="18"/>
              </w:rPr>
              <w:t>Condition</w:t>
            </w:r>
          </w:p>
        </w:tc>
        <w:tc>
          <w:tcPr>
            <w:tcW w:w="3117" w:type="dxa"/>
          </w:tcPr>
          <w:p w14:paraId="34F1C255" w14:textId="27A3C74C" w:rsidR="00701B18" w:rsidRPr="00195EFD" w:rsidRDefault="00701B18" w:rsidP="00195EFD">
            <w:pPr>
              <w:jc w:val="center"/>
              <w:rPr>
                <w:rFonts w:ascii="Times New Roman" w:hAnsi="Times New Roman" w:cs="Times New Roman"/>
                <w:b/>
                <w:bCs/>
                <w:sz w:val="18"/>
                <w:szCs w:val="18"/>
              </w:rPr>
            </w:pPr>
            <w:r w:rsidRPr="00195EFD">
              <w:rPr>
                <w:rFonts w:ascii="Times New Roman" w:hAnsi="Times New Roman" w:cs="Times New Roman"/>
                <w:b/>
                <w:bCs/>
                <w:sz w:val="18"/>
                <w:szCs w:val="18"/>
              </w:rPr>
              <w:t>Expected Output</w:t>
            </w:r>
          </w:p>
        </w:tc>
        <w:tc>
          <w:tcPr>
            <w:tcW w:w="3117" w:type="dxa"/>
          </w:tcPr>
          <w:p w14:paraId="39B8FE83" w14:textId="55F172C5" w:rsidR="00701B18" w:rsidRPr="00195EFD" w:rsidRDefault="00A93BB4" w:rsidP="00195EFD">
            <w:pPr>
              <w:jc w:val="center"/>
              <w:rPr>
                <w:rFonts w:ascii="Times New Roman" w:hAnsi="Times New Roman" w:cs="Times New Roman"/>
                <w:b/>
                <w:bCs/>
                <w:sz w:val="18"/>
                <w:szCs w:val="18"/>
              </w:rPr>
            </w:pPr>
            <w:r w:rsidRPr="00195EFD">
              <w:rPr>
                <w:rFonts w:ascii="Times New Roman" w:hAnsi="Times New Roman" w:cs="Times New Roman"/>
                <w:b/>
                <w:bCs/>
                <w:sz w:val="18"/>
                <w:szCs w:val="18"/>
              </w:rPr>
              <w:t>Status</w:t>
            </w:r>
          </w:p>
        </w:tc>
      </w:tr>
      <w:tr w:rsidR="00701B18" w:rsidRPr="00195EFD" w14:paraId="11F60D16" w14:textId="77777777" w:rsidTr="00195EFD">
        <w:tc>
          <w:tcPr>
            <w:tcW w:w="3116" w:type="dxa"/>
          </w:tcPr>
          <w:p w14:paraId="2DEC01EA" w14:textId="3924CF49" w:rsidR="00701B18" w:rsidRPr="00195EFD" w:rsidRDefault="00701B18" w:rsidP="00195EFD">
            <w:pPr>
              <w:jc w:val="center"/>
              <w:rPr>
                <w:rFonts w:ascii="Times New Roman" w:hAnsi="Times New Roman" w:cs="Times New Roman"/>
                <w:sz w:val="18"/>
                <w:szCs w:val="18"/>
              </w:rPr>
            </w:pPr>
            <w:r w:rsidRPr="00195EFD">
              <w:rPr>
                <w:rFonts w:ascii="Times New Roman" w:hAnsi="Times New Roman" w:cs="Times New Roman"/>
                <w:sz w:val="18"/>
                <w:szCs w:val="18"/>
              </w:rPr>
              <w:t>Voltage</w:t>
            </w:r>
            <w:r w:rsidR="00A93BB4" w:rsidRPr="00195EFD">
              <w:rPr>
                <w:rFonts w:ascii="Times New Roman" w:hAnsi="Times New Roman" w:cs="Times New Roman"/>
                <w:sz w:val="18"/>
                <w:szCs w:val="18"/>
              </w:rPr>
              <w:t>≤220</w:t>
            </w:r>
            <w:r w:rsidR="00195EFD" w:rsidRPr="00195EFD">
              <w:rPr>
                <w:rFonts w:ascii="Times New Roman" w:hAnsi="Times New Roman" w:cs="Times New Roman"/>
                <w:sz w:val="18"/>
                <w:szCs w:val="18"/>
              </w:rPr>
              <w:t xml:space="preserve"> </w:t>
            </w:r>
            <w:r w:rsidR="00195EFD" w:rsidRPr="00195EFD">
              <w:rPr>
                <w:rFonts w:ascii="Times New Roman" w:hAnsi="Times New Roman" w:cs="Times New Roman"/>
                <w:sz w:val="18"/>
                <w:szCs w:val="18"/>
              </w:rPr>
              <w:t>&amp;&amp; Fault ≤Fix number of fault</w:t>
            </w:r>
          </w:p>
        </w:tc>
        <w:tc>
          <w:tcPr>
            <w:tcW w:w="3117" w:type="dxa"/>
          </w:tcPr>
          <w:p w14:paraId="52122DEC" w14:textId="518A6486" w:rsidR="00701B18" w:rsidRPr="00195EFD" w:rsidRDefault="00A93BB4" w:rsidP="00195EFD">
            <w:pPr>
              <w:jc w:val="center"/>
              <w:rPr>
                <w:rFonts w:ascii="Times New Roman" w:hAnsi="Times New Roman" w:cs="Times New Roman"/>
                <w:sz w:val="18"/>
                <w:szCs w:val="18"/>
              </w:rPr>
            </w:pPr>
            <w:r w:rsidRPr="00195EFD">
              <w:rPr>
                <w:rFonts w:ascii="Times New Roman" w:hAnsi="Times New Roman" w:cs="Times New Roman"/>
                <w:sz w:val="18"/>
                <w:szCs w:val="18"/>
              </w:rPr>
              <w:t>Safe load operating green LED on</w:t>
            </w:r>
          </w:p>
        </w:tc>
        <w:tc>
          <w:tcPr>
            <w:tcW w:w="3117" w:type="dxa"/>
          </w:tcPr>
          <w:p w14:paraId="1E788E41" w14:textId="290818EC" w:rsidR="00701B18" w:rsidRPr="00195EFD" w:rsidRDefault="00A93BB4" w:rsidP="00195EFD">
            <w:pPr>
              <w:jc w:val="center"/>
              <w:rPr>
                <w:rFonts w:ascii="Times New Roman" w:hAnsi="Times New Roman" w:cs="Times New Roman"/>
                <w:sz w:val="18"/>
                <w:szCs w:val="18"/>
              </w:rPr>
            </w:pPr>
            <w:r w:rsidRPr="00195EFD">
              <w:rPr>
                <w:rFonts w:ascii="Times New Roman" w:hAnsi="Times New Roman" w:cs="Times New Roman"/>
                <w:sz w:val="18"/>
                <w:szCs w:val="18"/>
              </w:rPr>
              <w:t>Achieved</w:t>
            </w:r>
          </w:p>
        </w:tc>
      </w:tr>
      <w:tr w:rsidR="00701B18" w:rsidRPr="00195EFD" w14:paraId="6FADA6FE" w14:textId="77777777" w:rsidTr="00195EFD">
        <w:tc>
          <w:tcPr>
            <w:tcW w:w="3116" w:type="dxa"/>
          </w:tcPr>
          <w:p w14:paraId="2760C4AF" w14:textId="0DEC4189" w:rsidR="00701B18" w:rsidRPr="00195EFD" w:rsidRDefault="00A93BB4" w:rsidP="00195EFD">
            <w:pPr>
              <w:jc w:val="center"/>
              <w:rPr>
                <w:rFonts w:ascii="Times New Roman" w:hAnsi="Times New Roman" w:cs="Times New Roman"/>
                <w:sz w:val="18"/>
                <w:szCs w:val="18"/>
              </w:rPr>
            </w:pPr>
            <w:r w:rsidRPr="00195EFD">
              <w:rPr>
                <w:rFonts w:ascii="Times New Roman" w:hAnsi="Times New Roman" w:cs="Times New Roman"/>
                <w:sz w:val="18"/>
                <w:szCs w:val="18"/>
              </w:rPr>
              <w:t>220≥</w:t>
            </w:r>
            <w:r w:rsidRPr="00195EFD">
              <w:rPr>
                <w:rFonts w:ascii="Times New Roman" w:hAnsi="Times New Roman" w:cs="Times New Roman"/>
                <w:sz w:val="18"/>
                <w:szCs w:val="18"/>
              </w:rPr>
              <w:t>Voltage</w:t>
            </w:r>
            <w:r w:rsidRPr="00195EFD">
              <w:rPr>
                <w:rFonts w:ascii="Times New Roman" w:hAnsi="Times New Roman" w:cs="Times New Roman"/>
                <w:sz w:val="18"/>
                <w:szCs w:val="18"/>
              </w:rPr>
              <w:t>≤250</w:t>
            </w:r>
            <w:r w:rsidR="00195EFD" w:rsidRPr="00195EFD">
              <w:rPr>
                <w:rFonts w:ascii="Times New Roman" w:hAnsi="Times New Roman" w:cs="Times New Roman"/>
                <w:sz w:val="18"/>
                <w:szCs w:val="18"/>
              </w:rPr>
              <w:t xml:space="preserve"> </w:t>
            </w:r>
            <w:r w:rsidR="00195EFD" w:rsidRPr="00195EFD">
              <w:rPr>
                <w:rFonts w:ascii="Times New Roman" w:hAnsi="Times New Roman" w:cs="Times New Roman"/>
                <w:sz w:val="18"/>
                <w:szCs w:val="18"/>
              </w:rPr>
              <w:t>&amp;&amp; Fault ≤Fix</w:t>
            </w:r>
            <w:r w:rsidR="00195EFD" w:rsidRPr="00195EFD">
              <w:rPr>
                <w:rFonts w:ascii="Times New Roman" w:hAnsi="Times New Roman" w:cs="Times New Roman"/>
                <w:sz w:val="18"/>
                <w:szCs w:val="18"/>
              </w:rPr>
              <w:t xml:space="preserve"> number</w:t>
            </w:r>
          </w:p>
        </w:tc>
        <w:tc>
          <w:tcPr>
            <w:tcW w:w="3117" w:type="dxa"/>
          </w:tcPr>
          <w:p w14:paraId="4666302F" w14:textId="42FB6C23" w:rsidR="00701B18" w:rsidRPr="00195EFD" w:rsidRDefault="00A93BB4" w:rsidP="00195EFD">
            <w:pPr>
              <w:jc w:val="center"/>
              <w:rPr>
                <w:rFonts w:ascii="Times New Roman" w:hAnsi="Times New Roman" w:cs="Times New Roman"/>
                <w:sz w:val="18"/>
                <w:szCs w:val="18"/>
              </w:rPr>
            </w:pPr>
            <w:r w:rsidRPr="00195EFD">
              <w:rPr>
                <w:rFonts w:ascii="Times New Roman" w:hAnsi="Times New Roman" w:cs="Times New Roman"/>
                <w:sz w:val="18"/>
                <w:szCs w:val="18"/>
              </w:rPr>
              <w:t>Load operating Blue LED on for abnormal</w:t>
            </w:r>
          </w:p>
        </w:tc>
        <w:tc>
          <w:tcPr>
            <w:tcW w:w="3117" w:type="dxa"/>
          </w:tcPr>
          <w:p w14:paraId="59536745" w14:textId="3EF83DA4" w:rsidR="00701B18" w:rsidRPr="00195EFD" w:rsidRDefault="00A4718B" w:rsidP="00195EFD">
            <w:pPr>
              <w:jc w:val="center"/>
              <w:rPr>
                <w:rFonts w:ascii="Times New Roman" w:hAnsi="Times New Roman" w:cs="Times New Roman"/>
                <w:sz w:val="18"/>
                <w:szCs w:val="18"/>
              </w:rPr>
            </w:pPr>
            <w:r>
              <w:rPr>
                <w:rFonts w:ascii="Times New Roman" w:hAnsi="Times New Roman" w:cs="Times New Roman"/>
                <w:sz w:val="18"/>
                <w:szCs w:val="18"/>
              </w:rPr>
              <w:t>Not Achieved</w:t>
            </w:r>
          </w:p>
        </w:tc>
      </w:tr>
      <w:tr w:rsidR="00701B18" w:rsidRPr="00195EFD" w14:paraId="0957255F" w14:textId="77777777" w:rsidTr="00195EFD">
        <w:tc>
          <w:tcPr>
            <w:tcW w:w="3116" w:type="dxa"/>
          </w:tcPr>
          <w:p w14:paraId="73EC51CF" w14:textId="25E470E2" w:rsidR="00701B18" w:rsidRPr="00195EFD" w:rsidRDefault="00A93BB4" w:rsidP="00195EFD">
            <w:pPr>
              <w:jc w:val="center"/>
              <w:rPr>
                <w:rFonts w:ascii="Times New Roman" w:hAnsi="Times New Roman" w:cs="Times New Roman"/>
                <w:sz w:val="18"/>
                <w:szCs w:val="18"/>
              </w:rPr>
            </w:pPr>
            <w:r w:rsidRPr="00195EFD">
              <w:rPr>
                <w:rFonts w:ascii="Times New Roman" w:hAnsi="Times New Roman" w:cs="Times New Roman"/>
                <w:sz w:val="18"/>
                <w:szCs w:val="18"/>
              </w:rPr>
              <w:t>Voltage≥</w:t>
            </w:r>
            <w:r w:rsidRPr="00195EFD">
              <w:rPr>
                <w:rFonts w:ascii="Times New Roman" w:hAnsi="Times New Roman" w:cs="Times New Roman"/>
                <w:sz w:val="18"/>
                <w:szCs w:val="18"/>
              </w:rPr>
              <w:t>2</w:t>
            </w:r>
            <w:r w:rsidRPr="00195EFD">
              <w:rPr>
                <w:rFonts w:ascii="Times New Roman" w:hAnsi="Times New Roman" w:cs="Times New Roman"/>
                <w:sz w:val="18"/>
                <w:szCs w:val="18"/>
              </w:rPr>
              <w:t>50</w:t>
            </w:r>
            <w:r w:rsidRPr="00195EFD">
              <w:rPr>
                <w:rFonts w:ascii="Times New Roman" w:hAnsi="Times New Roman" w:cs="Times New Roman"/>
                <w:sz w:val="18"/>
                <w:szCs w:val="18"/>
              </w:rPr>
              <w:t xml:space="preserve"> &amp;&amp; </w:t>
            </w:r>
            <w:r w:rsidRPr="00195EFD">
              <w:rPr>
                <w:rFonts w:ascii="Times New Roman" w:hAnsi="Times New Roman" w:cs="Times New Roman"/>
                <w:sz w:val="18"/>
                <w:szCs w:val="18"/>
              </w:rPr>
              <w:t>Fault</w:t>
            </w:r>
            <w:r w:rsidR="00195EFD" w:rsidRPr="00195EFD">
              <w:rPr>
                <w:rFonts w:ascii="Times New Roman" w:hAnsi="Times New Roman" w:cs="Times New Roman"/>
                <w:sz w:val="18"/>
                <w:szCs w:val="18"/>
              </w:rPr>
              <w:t xml:space="preserve"> </w:t>
            </w:r>
            <w:r w:rsidR="00195EFD" w:rsidRPr="00195EFD">
              <w:rPr>
                <w:rFonts w:ascii="Times New Roman" w:hAnsi="Times New Roman" w:cs="Times New Roman"/>
                <w:sz w:val="18"/>
                <w:szCs w:val="18"/>
              </w:rPr>
              <w:t>≤</w:t>
            </w:r>
            <w:r w:rsidRPr="00195EFD">
              <w:rPr>
                <w:rFonts w:ascii="Times New Roman" w:hAnsi="Times New Roman" w:cs="Times New Roman"/>
                <w:sz w:val="18"/>
                <w:szCs w:val="18"/>
              </w:rPr>
              <w:t>Fix number of fault</w:t>
            </w:r>
          </w:p>
        </w:tc>
        <w:tc>
          <w:tcPr>
            <w:tcW w:w="3117" w:type="dxa"/>
          </w:tcPr>
          <w:p w14:paraId="4C0B75FF" w14:textId="0940988F" w:rsidR="00701B18" w:rsidRPr="00195EFD" w:rsidRDefault="00A93BB4" w:rsidP="00195EFD">
            <w:pPr>
              <w:jc w:val="center"/>
              <w:rPr>
                <w:rFonts w:ascii="Times New Roman" w:hAnsi="Times New Roman" w:cs="Times New Roman"/>
                <w:sz w:val="18"/>
                <w:szCs w:val="18"/>
              </w:rPr>
            </w:pPr>
            <w:r w:rsidRPr="00195EFD">
              <w:rPr>
                <w:rFonts w:ascii="Times New Roman" w:hAnsi="Times New Roman" w:cs="Times New Roman"/>
                <w:sz w:val="18"/>
                <w:szCs w:val="18"/>
              </w:rPr>
              <w:t xml:space="preserve">Load Disconnected RED LED </w:t>
            </w:r>
            <w:r w:rsidR="00195EFD" w:rsidRPr="00195EFD">
              <w:rPr>
                <w:rFonts w:ascii="Times New Roman" w:hAnsi="Times New Roman" w:cs="Times New Roman"/>
                <w:sz w:val="18"/>
                <w:szCs w:val="18"/>
              </w:rPr>
              <w:t>on restart when voltage</w:t>
            </w:r>
            <w:r w:rsidR="00195EFD" w:rsidRPr="00195EFD">
              <w:rPr>
                <w:rFonts w:ascii="Times New Roman" w:hAnsi="Times New Roman" w:cs="Times New Roman"/>
                <w:sz w:val="18"/>
                <w:szCs w:val="18"/>
              </w:rPr>
              <w:t>≤250</w:t>
            </w:r>
          </w:p>
        </w:tc>
        <w:tc>
          <w:tcPr>
            <w:tcW w:w="3117" w:type="dxa"/>
          </w:tcPr>
          <w:p w14:paraId="6EBAA4F4" w14:textId="44DA2A7D" w:rsidR="00701B18" w:rsidRPr="00195EFD" w:rsidRDefault="00195EFD" w:rsidP="00195EFD">
            <w:pPr>
              <w:jc w:val="center"/>
              <w:rPr>
                <w:rFonts w:ascii="Times New Roman" w:hAnsi="Times New Roman" w:cs="Times New Roman"/>
                <w:sz w:val="18"/>
                <w:szCs w:val="18"/>
              </w:rPr>
            </w:pPr>
            <w:r w:rsidRPr="00195EFD">
              <w:rPr>
                <w:rFonts w:ascii="Times New Roman" w:hAnsi="Times New Roman" w:cs="Times New Roman"/>
                <w:sz w:val="18"/>
                <w:szCs w:val="18"/>
              </w:rPr>
              <w:t>Achieved</w:t>
            </w:r>
          </w:p>
        </w:tc>
      </w:tr>
      <w:tr w:rsidR="00A93BB4" w:rsidRPr="00195EFD" w14:paraId="16D15B57" w14:textId="77777777" w:rsidTr="00195EFD">
        <w:tc>
          <w:tcPr>
            <w:tcW w:w="3116" w:type="dxa"/>
          </w:tcPr>
          <w:p w14:paraId="716A631F" w14:textId="62102FBA" w:rsidR="00A93BB4" w:rsidRPr="00195EFD" w:rsidRDefault="00195EFD" w:rsidP="00195EFD">
            <w:pPr>
              <w:jc w:val="center"/>
              <w:rPr>
                <w:rFonts w:ascii="Times New Roman" w:hAnsi="Times New Roman" w:cs="Times New Roman"/>
                <w:sz w:val="18"/>
                <w:szCs w:val="18"/>
              </w:rPr>
            </w:pPr>
            <w:r w:rsidRPr="00195EFD">
              <w:rPr>
                <w:rFonts w:ascii="Times New Roman" w:hAnsi="Times New Roman" w:cs="Times New Roman"/>
                <w:sz w:val="18"/>
                <w:szCs w:val="18"/>
              </w:rPr>
              <w:t>Voltage</w:t>
            </w:r>
            <w:r w:rsidRPr="00195EFD">
              <w:rPr>
                <w:rFonts w:ascii="Times New Roman" w:hAnsi="Times New Roman" w:cs="Times New Roman"/>
                <w:sz w:val="18"/>
                <w:szCs w:val="18"/>
              </w:rPr>
              <w:t>≤</w:t>
            </w:r>
            <w:r w:rsidRPr="00195EFD">
              <w:rPr>
                <w:rFonts w:ascii="Times New Roman" w:hAnsi="Times New Roman" w:cs="Times New Roman"/>
                <w:sz w:val="18"/>
                <w:szCs w:val="18"/>
              </w:rPr>
              <w:t xml:space="preserve">250 &amp;&amp; Fault </w:t>
            </w:r>
            <w:r w:rsidRPr="00195EFD">
              <w:rPr>
                <w:rFonts w:ascii="Times New Roman" w:hAnsi="Times New Roman" w:cs="Times New Roman"/>
                <w:sz w:val="18"/>
                <w:szCs w:val="18"/>
              </w:rPr>
              <w:t>≥</w:t>
            </w:r>
            <w:r w:rsidRPr="00195EFD">
              <w:rPr>
                <w:rFonts w:ascii="Times New Roman" w:hAnsi="Times New Roman" w:cs="Times New Roman"/>
                <w:sz w:val="18"/>
                <w:szCs w:val="18"/>
              </w:rPr>
              <w:t>Fix number of fault</w:t>
            </w:r>
          </w:p>
        </w:tc>
        <w:tc>
          <w:tcPr>
            <w:tcW w:w="3117" w:type="dxa"/>
          </w:tcPr>
          <w:p w14:paraId="1969A336" w14:textId="74DCFE85" w:rsidR="00A93BB4" w:rsidRPr="00195EFD" w:rsidRDefault="00195EFD" w:rsidP="00195EFD">
            <w:pPr>
              <w:jc w:val="center"/>
              <w:rPr>
                <w:rFonts w:ascii="Times New Roman" w:hAnsi="Times New Roman" w:cs="Times New Roman"/>
                <w:sz w:val="18"/>
                <w:szCs w:val="18"/>
              </w:rPr>
            </w:pPr>
            <w:r w:rsidRPr="00195EFD">
              <w:rPr>
                <w:rFonts w:ascii="Times New Roman" w:hAnsi="Times New Roman" w:cs="Times New Roman"/>
                <w:sz w:val="18"/>
                <w:szCs w:val="18"/>
              </w:rPr>
              <w:t>Load Disconnected Manual Reset needed</w:t>
            </w:r>
          </w:p>
        </w:tc>
        <w:tc>
          <w:tcPr>
            <w:tcW w:w="3117" w:type="dxa"/>
          </w:tcPr>
          <w:p w14:paraId="04A70758" w14:textId="760F7573" w:rsidR="00A93BB4" w:rsidRPr="00195EFD" w:rsidRDefault="00195EFD" w:rsidP="00195EFD">
            <w:pPr>
              <w:jc w:val="center"/>
              <w:rPr>
                <w:rFonts w:ascii="Times New Roman" w:hAnsi="Times New Roman" w:cs="Times New Roman"/>
                <w:sz w:val="18"/>
                <w:szCs w:val="18"/>
              </w:rPr>
            </w:pPr>
            <w:r w:rsidRPr="00195EFD">
              <w:rPr>
                <w:rFonts w:ascii="Times New Roman" w:hAnsi="Times New Roman" w:cs="Times New Roman"/>
                <w:sz w:val="18"/>
                <w:szCs w:val="18"/>
              </w:rPr>
              <w:t>Achieved</w:t>
            </w:r>
          </w:p>
        </w:tc>
      </w:tr>
    </w:tbl>
    <w:p w14:paraId="57FC8E80" w14:textId="25AE8E9C" w:rsidR="00F253E0" w:rsidRPr="00A4718B" w:rsidRDefault="00195EFD" w:rsidP="00195EFD">
      <w:pPr>
        <w:spacing w:before="240"/>
        <w:jc w:val="both"/>
        <w:rPr>
          <w:rFonts w:ascii="Times New Roman" w:hAnsi="Times New Roman" w:cs="Times New Roman"/>
          <w:sz w:val="20"/>
          <w:szCs w:val="20"/>
        </w:rPr>
      </w:pPr>
      <w:r w:rsidRPr="00195EFD">
        <w:rPr>
          <w:rFonts w:ascii="Times New Roman" w:hAnsi="Times New Roman" w:cs="Times New Roman"/>
          <w:b/>
          <w:bCs/>
          <w:sz w:val="20"/>
          <w:szCs w:val="20"/>
        </w:rPr>
        <w:t>C</w:t>
      </w:r>
      <w:r w:rsidR="00F253E0" w:rsidRPr="00195EFD">
        <w:rPr>
          <w:rFonts w:ascii="Times New Roman" w:hAnsi="Times New Roman" w:cs="Times New Roman"/>
          <w:b/>
          <w:bCs/>
          <w:sz w:val="20"/>
          <w:szCs w:val="20"/>
        </w:rPr>
        <w:t>onclusion:</w:t>
      </w:r>
      <w:r w:rsidR="00A4718B">
        <w:rPr>
          <w:rFonts w:ascii="Times New Roman" w:hAnsi="Times New Roman" w:cs="Times New Roman"/>
          <w:b/>
          <w:bCs/>
          <w:sz w:val="20"/>
          <w:szCs w:val="20"/>
        </w:rPr>
        <w:t xml:space="preserve"> </w:t>
      </w:r>
      <w:r w:rsidR="00A4718B">
        <w:rPr>
          <w:rFonts w:ascii="Times New Roman" w:hAnsi="Times New Roman" w:cs="Times New Roman"/>
          <w:sz w:val="20"/>
          <w:szCs w:val="20"/>
        </w:rPr>
        <w:t xml:space="preserve">The simulated voltage protector project performed close to it expectation. Load disconnection, reconnection, device lockout for safety, user control via hardware device achieved. Limitation in </w:t>
      </w:r>
      <w:r w:rsidR="00D44546">
        <w:rPr>
          <w:rFonts w:ascii="Times New Roman" w:hAnsi="Times New Roman" w:cs="Times New Roman"/>
          <w:sz w:val="20"/>
          <w:szCs w:val="20"/>
        </w:rPr>
        <w:t xml:space="preserve">slight voltage serge conditioning and PC control yet not achieved future work will focused on including them.  </w:t>
      </w:r>
    </w:p>
    <w:sectPr w:rsidR="00F253E0" w:rsidRPr="00A471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Vrinda">
    <w:panose1 w:val="00000400000000000000"/>
    <w:charset w:val="00"/>
    <w:family w:val="swiss"/>
    <w:pitch w:val="variable"/>
    <w:sig w:usb0="00010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1C7B"/>
    <w:rsid w:val="00064D4B"/>
    <w:rsid w:val="00195EFD"/>
    <w:rsid w:val="001B4832"/>
    <w:rsid w:val="00247EDD"/>
    <w:rsid w:val="00264ED6"/>
    <w:rsid w:val="002D5272"/>
    <w:rsid w:val="00315B6F"/>
    <w:rsid w:val="004B1C7B"/>
    <w:rsid w:val="00641898"/>
    <w:rsid w:val="00653683"/>
    <w:rsid w:val="00701B18"/>
    <w:rsid w:val="00817FFC"/>
    <w:rsid w:val="00A4718B"/>
    <w:rsid w:val="00A93BB4"/>
    <w:rsid w:val="00C933B6"/>
    <w:rsid w:val="00D44546"/>
    <w:rsid w:val="00D74B16"/>
    <w:rsid w:val="00DB4103"/>
    <w:rsid w:val="00F11990"/>
    <w:rsid w:val="00F253E0"/>
    <w:rsid w:val="00F90B6D"/>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470F55"/>
  <w15:chartTrackingRefBased/>
  <w15:docId w15:val="{5EAD9921-DB57-4C84-9EFE-26D2C4E271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1C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1C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1C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1C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1C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1C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1C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1C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1C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1C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1C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1C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1C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1C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1C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1C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1C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1C7B"/>
    <w:rPr>
      <w:rFonts w:eastAsiaTheme="majorEastAsia" w:cstheme="majorBidi"/>
      <w:color w:val="272727" w:themeColor="text1" w:themeTint="D8"/>
    </w:rPr>
  </w:style>
  <w:style w:type="paragraph" w:styleId="Title">
    <w:name w:val="Title"/>
    <w:basedOn w:val="Normal"/>
    <w:next w:val="Normal"/>
    <w:link w:val="TitleChar"/>
    <w:uiPriority w:val="10"/>
    <w:qFormat/>
    <w:rsid w:val="004B1C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1C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1C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1C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1C7B"/>
    <w:pPr>
      <w:spacing w:before="160"/>
      <w:jc w:val="center"/>
    </w:pPr>
    <w:rPr>
      <w:i/>
      <w:iCs/>
      <w:color w:val="404040" w:themeColor="text1" w:themeTint="BF"/>
    </w:rPr>
  </w:style>
  <w:style w:type="character" w:customStyle="1" w:styleId="QuoteChar">
    <w:name w:val="Quote Char"/>
    <w:basedOn w:val="DefaultParagraphFont"/>
    <w:link w:val="Quote"/>
    <w:uiPriority w:val="29"/>
    <w:rsid w:val="004B1C7B"/>
    <w:rPr>
      <w:i/>
      <w:iCs/>
      <w:color w:val="404040" w:themeColor="text1" w:themeTint="BF"/>
    </w:rPr>
  </w:style>
  <w:style w:type="paragraph" w:styleId="ListParagraph">
    <w:name w:val="List Paragraph"/>
    <w:basedOn w:val="Normal"/>
    <w:uiPriority w:val="34"/>
    <w:qFormat/>
    <w:rsid w:val="004B1C7B"/>
    <w:pPr>
      <w:ind w:left="720"/>
      <w:contextualSpacing/>
    </w:pPr>
  </w:style>
  <w:style w:type="character" w:styleId="IntenseEmphasis">
    <w:name w:val="Intense Emphasis"/>
    <w:basedOn w:val="DefaultParagraphFont"/>
    <w:uiPriority w:val="21"/>
    <w:qFormat/>
    <w:rsid w:val="004B1C7B"/>
    <w:rPr>
      <w:i/>
      <w:iCs/>
      <w:color w:val="0F4761" w:themeColor="accent1" w:themeShade="BF"/>
    </w:rPr>
  </w:style>
  <w:style w:type="paragraph" w:styleId="IntenseQuote">
    <w:name w:val="Intense Quote"/>
    <w:basedOn w:val="Normal"/>
    <w:next w:val="Normal"/>
    <w:link w:val="IntenseQuoteChar"/>
    <w:uiPriority w:val="30"/>
    <w:qFormat/>
    <w:rsid w:val="004B1C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1C7B"/>
    <w:rPr>
      <w:i/>
      <w:iCs/>
      <w:color w:val="0F4761" w:themeColor="accent1" w:themeShade="BF"/>
    </w:rPr>
  </w:style>
  <w:style w:type="character" w:styleId="IntenseReference">
    <w:name w:val="Intense Reference"/>
    <w:basedOn w:val="DefaultParagraphFont"/>
    <w:uiPriority w:val="32"/>
    <w:qFormat/>
    <w:rsid w:val="004B1C7B"/>
    <w:rPr>
      <w:b/>
      <w:bCs/>
      <w:smallCaps/>
      <w:color w:val="0F4761" w:themeColor="accent1" w:themeShade="BF"/>
      <w:spacing w:val="5"/>
    </w:rPr>
  </w:style>
  <w:style w:type="table" w:styleId="TableGrid">
    <w:name w:val="Table Grid"/>
    <w:basedOn w:val="TableNormal"/>
    <w:uiPriority w:val="39"/>
    <w:rsid w:val="00701B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145</TotalTime>
  <Pages>1</Pages>
  <Words>654</Words>
  <Characters>3734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MAHIDUL ISLAM NIHAD</dc:creator>
  <cp:keywords/>
  <dc:description/>
  <cp:lastModifiedBy>MAHIDUL ISLAM NIHAD</cp:lastModifiedBy>
  <cp:revision>1</cp:revision>
  <dcterms:created xsi:type="dcterms:W3CDTF">2026-10-10T10:48:00Z</dcterms:created>
  <dcterms:modified xsi:type="dcterms:W3CDTF">2026-10-10T13:23:00Z</dcterms:modified>
</cp:coreProperties>
</file>