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9E84C01" wp14:textId="435CF996">
      <w:r w:rsidR="5DC64017">
        <w:rPr/>
        <w:t>Test Summary Report – PrestaShop Manual Testing Project</w:t>
      </w:r>
    </w:p>
    <w:p xmlns:wp14="http://schemas.microsoft.com/office/word/2010/wordml" w:rsidP="3D90F798" wp14:paraId="16372670" wp14:textId="4645DA83">
      <w:pPr>
        <w:pStyle w:val="Normal"/>
      </w:pPr>
    </w:p>
    <w:p xmlns:wp14="http://schemas.microsoft.com/office/word/2010/wordml" w:rsidP="3D90F798" wp14:paraId="59A96434" wp14:textId="659C129E">
      <w:pPr>
        <w:pStyle w:val="Normal"/>
      </w:pPr>
      <w:r w:rsidR="5DC64017">
        <w:rPr/>
        <w:t>Project Title:</w:t>
      </w:r>
      <w:r>
        <w:br/>
      </w:r>
      <w:r w:rsidR="5DC64017">
        <w:rPr/>
        <w:t xml:space="preserve"> PrestaShop Demo – Manual Testing Project</w:t>
      </w:r>
    </w:p>
    <w:p xmlns:wp14="http://schemas.microsoft.com/office/word/2010/wordml" w:rsidP="3D90F798" wp14:paraId="0473BC2E" wp14:textId="710A0921">
      <w:pPr>
        <w:pStyle w:val="Normal"/>
      </w:pPr>
    </w:p>
    <w:p xmlns:wp14="http://schemas.microsoft.com/office/word/2010/wordml" w:rsidP="3D90F798" wp14:paraId="114C5C6F" wp14:textId="0243D864">
      <w:pPr>
        <w:pStyle w:val="Normal"/>
      </w:pPr>
      <w:r w:rsidR="5DC64017">
        <w:rPr/>
        <w:t>Test Objective:</w:t>
      </w:r>
      <w:r>
        <w:br/>
      </w:r>
      <w:r w:rsidR="5DC64017">
        <w:rPr/>
        <w:t xml:space="preserve"> To ensure that the core functionalities of the PrestaShop demo e-commerce platform perform as expected through structured manual testing.</w:t>
      </w:r>
    </w:p>
    <w:p xmlns:wp14="http://schemas.microsoft.com/office/word/2010/wordml" w:rsidP="3D90F798" wp14:paraId="483D24C8" wp14:textId="0EDF1F8A">
      <w:pPr>
        <w:pStyle w:val="Normal"/>
      </w:pPr>
    </w:p>
    <w:p xmlns:wp14="http://schemas.microsoft.com/office/word/2010/wordml" w:rsidP="3D90F798" wp14:paraId="0BA7B5F4" wp14:textId="52A92AA8">
      <w:pPr>
        <w:pStyle w:val="Normal"/>
      </w:pPr>
      <w:r w:rsidR="5DC64017">
        <w:rPr/>
        <w:t>Test Scope:</w:t>
      </w:r>
    </w:p>
    <w:p xmlns:wp14="http://schemas.microsoft.com/office/word/2010/wordml" w:rsidP="3D90F798" wp14:paraId="4D36FD17" wp14:textId="7AF01CCD">
      <w:pPr>
        <w:pStyle w:val="Normal"/>
      </w:pPr>
      <w:r w:rsidR="5DC64017">
        <w:rPr/>
        <w:t>Registration and Login</w:t>
      </w:r>
    </w:p>
    <w:p xmlns:wp14="http://schemas.microsoft.com/office/word/2010/wordml" w:rsidP="3D90F798" wp14:paraId="4D64DE84" wp14:textId="73C9D85A">
      <w:pPr>
        <w:pStyle w:val="Normal"/>
      </w:pPr>
      <w:r w:rsidR="5DC64017">
        <w:rPr/>
        <w:t>Product browsing, search, filters</w:t>
      </w:r>
    </w:p>
    <w:p xmlns:wp14="http://schemas.microsoft.com/office/word/2010/wordml" w:rsidP="3D90F798" wp14:paraId="07AE669A" wp14:textId="2403C561">
      <w:pPr>
        <w:pStyle w:val="Normal"/>
      </w:pPr>
      <w:r w:rsidR="5DC64017">
        <w:rPr/>
        <w:t>Shopping cart actions (add/update/remove)</w:t>
      </w:r>
    </w:p>
    <w:p xmlns:wp14="http://schemas.microsoft.com/office/word/2010/wordml" w:rsidP="3D90F798" wp14:paraId="2AACAB4F" wp14:textId="026502DF">
      <w:pPr>
        <w:pStyle w:val="Normal"/>
      </w:pPr>
      <w:r w:rsidR="5DC64017">
        <w:rPr/>
        <w:t>Checkout process for guest and registered users</w:t>
      </w:r>
    </w:p>
    <w:p xmlns:wp14="http://schemas.microsoft.com/office/word/2010/wordml" w:rsidP="3D90F798" wp14:paraId="4F0C818A" wp14:textId="591DA298">
      <w:pPr>
        <w:pStyle w:val="Normal"/>
      </w:pPr>
      <w:r w:rsidR="5DC64017">
        <w:rPr/>
        <w:t>UI layout, responsiveness, and cross-browser behavior</w:t>
      </w:r>
    </w:p>
    <w:p xmlns:wp14="http://schemas.microsoft.com/office/word/2010/wordml" w:rsidP="3D90F798" wp14:paraId="269902A1" wp14:textId="499ECAA2">
      <w:pPr>
        <w:pStyle w:val="Normal"/>
      </w:pPr>
      <w:r w:rsidR="5DC64017">
        <w:rPr/>
        <w:t>Miscellaneous: newsletter, contact form, logout</w:t>
      </w:r>
    </w:p>
    <w:p xmlns:wp14="http://schemas.microsoft.com/office/word/2010/wordml" w:rsidP="3D90F798" wp14:paraId="70805173" wp14:textId="73F02D95">
      <w:pPr>
        <w:pStyle w:val="Normal"/>
      </w:pPr>
    </w:p>
    <w:p xmlns:wp14="http://schemas.microsoft.com/office/word/2010/wordml" w:rsidP="3D90F798" wp14:paraId="19AFBB4F" wp14:textId="58EBF443">
      <w:pPr>
        <w:pStyle w:val="Normal"/>
      </w:pPr>
      <w:r w:rsidR="5DC64017">
        <w:rPr/>
        <w:t>Test Environment:</w:t>
      </w:r>
    </w:p>
    <w:p xmlns:wp14="http://schemas.microsoft.com/office/word/2010/wordml" w:rsidP="3D90F798" wp14:paraId="385597D7" wp14:textId="428A9758">
      <w:pPr>
        <w:pStyle w:val="Normal"/>
      </w:pPr>
      <w:r w:rsidR="5DC64017">
        <w:rPr/>
        <w:t>Website: https://demo.prestashop.com/</w:t>
      </w:r>
    </w:p>
    <w:p xmlns:wp14="http://schemas.microsoft.com/office/word/2010/wordml" w:rsidP="3D90F798" wp14:paraId="5528369C" wp14:textId="0DCB089E">
      <w:pPr>
        <w:pStyle w:val="Normal"/>
      </w:pPr>
      <w:r w:rsidR="5DC64017">
        <w:rPr/>
        <w:t>Browsers: Chrome 124, Firefox 125</w:t>
      </w:r>
    </w:p>
    <w:p xmlns:wp14="http://schemas.microsoft.com/office/word/2010/wordml" w:rsidP="3D90F798" wp14:paraId="515671F2" wp14:textId="2D6AD6D3">
      <w:pPr>
        <w:pStyle w:val="Normal"/>
      </w:pPr>
      <w:r w:rsidR="5DC64017">
        <w:rPr/>
        <w:t>OS: Windows 11</w:t>
      </w:r>
    </w:p>
    <w:p xmlns:wp14="http://schemas.microsoft.com/office/word/2010/wordml" w:rsidP="3D90F798" wp14:paraId="3129B8EC" wp14:textId="3B48154E">
      <w:pPr>
        <w:pStyle w:val="Normal"/>
      </w:pPr>
    </w:p>
    <w:p xmlns:wp14="http://schemas.microsoft.com/office/word/2010/wordml" w:rsidP="3D90F798" wp14:paraId="606DE543" wp14:textId="6D570428">
      <w:pPr>
        <w:pStyle w:val="Normal"/>
      </w:pPr>
      <w:r w:rsidR="5DC64017">
        <w:rPr/>
        <w:t>Test Execution Summary:</w:t>
      </w:r>
    </w:p>
    <w:p xmlns:wp14="http://schemas.microsoft.com/office/word/2010/wordml" w:rsidP="3D90F798" wp14:paraId="0CEDB48E" wp14:textId="7A20CB99">
      <w:pPr>
        <w:pStyle w:val="Normal"/>
      </w:pPr>
      <w:r w:rsidR="5DC64017">
        <w:rPr/>
        <w:t>Metric, Count</w:t>
      </w:r>
    </w:p>
    <w:p xmlns:wp14="http://schemas.microsoft.com/office/word/2010/wordml" w:rsidP="3D90F798" wp14:paraId="6AEEB2C5" wp14:textId="028BC7F0">
      <w:pPr>
        <w:pStyle w:val="Normal"/>
      </w:pPr>
      <w:r w:rsidR="5DC64017">
        <w:rPr/>
        <w:t>Total Test Cases Executed, 20</w:t>
      </w:r>
    </w:p>
    <w:p xmlns:wp14="http://schemas.microsoft.com/office/word/2010/wordml" w:rsidP="3D90F798" wp14:paraId="6BD46FA6" wp14:textId="062D47EC">
      <w:pPr>
        <w:pStyle w:val="Normal"/>
      </w:pPr>
      <w:r w:rsidR="5DC64017">
        <w:rPr/>
        <w:t>Passed, 17</w:t>
      </w:r>
    </w:p>
    <w:p xmlns:wp14="http://schemas.microsoft.com/office/word/2010/wordml" w:rsidP="3D90F798" wp14:paraId="0CD58E86" wp14:textId="632DDA0B">
      <w:pPr>
        <w:pStyle w:val="Normal"/>
      </w:pPr>
      <w:r w:rsidR="5DC64017">
        <w:rPr/>
        <w:t>Failed, 3</w:t>
      </w:r>
    </w:p>
    <w:p xmlns:wp14="http://schemas.microsoft.com/office/word/2010/wordml" w:rsidP="3D90F798" wp14:paraId="5B315E51" wp14:textId="3417601C">
      <w:pPr>
        <w:pStyle w:val="Normal"/>
      </w:pPr>
      <w:r w:rsidR="5DC64017">
        <w:rPr/>
        <w:t>Bugs Reported, 3</w:t>
      </w:r>
    </w:p>
    <w:p xmlns:wp14="http://schemas.microsoft.com/office/word/2010/wordml" w:rsidP="3D90F798" wp14:paraId="3522E42E" wp14:textId="5C45FCE2">
      <w:pPr>
        <w:pStyle w:val="Normal"/>
      </w:pPr>
      <w:r w:rsidR="5DC64017">
        <w:rPr/>
        <w:t>High Severity Bugs, 2</w:t>
      </w:r>
    </w:p>
    <w:p xmlns:wp14="http://schemas.microsoft.com/office/word/2010/wordml" w:rsidP="3D90F798" wp14:paraId="70A327B8" wp14:textId="2EDD2F97">
      <w:pPr>
        <w:pStyle w:val="Normal"/>
      </w:pPr>
      <w:r w:rsidR="5DC64017">
        <w:rPr/>
        <w:t>Medium Severity Bugs, 1</w:t>
      </w:r>
    </w:p>
    <w:p xmlns:wp14="http://schemas.microsoft.com/office/word/2010/wordml" w:rsidP="3D90F798" wp14:paraId="6FF5C684" wp14:textId="4755210D">
      <w:pPr>
        <w:pStyle w:val="Normal"/>
      </w:pPr>
    </w:p>
    <w:p xmlns:wp14="http://schemas.microsoft.com/office/word/2010/wordml" w:rsidP="3D90F798" wp14:paraId="38CA6502" wp14:textId="15BC622D">
      <w:pPr>
        <w:pStyle w:val="Normal"/>
      </w:pPr>
      <w:r w:rsidR="5DC64017">
        <w:rPr/>
        <w:t>Key Bugs Identified:</w:t>
      </w:r>
    </w:p>
    <w:p xmlns:wp14="http://schemas.microsoft.com/office/word/2010/wordml" w:rsidP="3D90F798" wp14:paraId="07B61A75" wp14:textId="1FC4390A">
      <w:pPr>
        <w:pStyle w:val="Normal"/>
      </w:pPr>
      <w:r w:rsidR="5DC64017">
        <w:rPr/>
        <w:t>Newsletter subscription – No success message shown after clicking "Subscribe".</w:t>
      </w:r>
    </w:p>
    <w:p xmlns:wp14="http://schemas.microsoft.com/office/word/2010/wordml" w:rsidP="3D90F798" wp14:paraId="3EC9152F" wp14:textId="3978C79E">
      <w:pPr>
        <w:pStyle w:val="Normal"/>
      </w:pPr>
      <w:r w:rsidR="5DC64017">
        <w:rPr/>
        <w:t>Cart price update – Cart total doesn't change when item quantity is updated.</w:t>
      </w:r>
    </w:p>
    <w:p xmlns:wp14="http://schemas.microsoft.com/office/word/2010/wordml" w:rsidP="3D90F798" wp14:paraId="29651144" wp14:textId="4904A019">
      <w:pPr>
        <w:pStyle w:val="Normal"/>
      </w:pPr>
      <w:r w:rsidR="5DC64017">
        <w:rPr/>
        <w:t>Mobile checkout layout – Layout breaks on mobile screens; elements overlap.</w:t>
      </w:r>
    </w:p>
    <w:p xmlns:wp14="http://schemas.microsoft.com/office/word/2010/wordml" w:rsidP="3D90F798" wp14:paraId="52B8AFF3" wp14:textId="35DD025D">
      <w:pPr>
        <w:pStyle w:val="Normal"/>
      </w:pPr>
    </w:p>
    <w:p xmlns:wp14="http://schemas.microsoft.com/office/word/2010/wordml" w:rsidP="3D90F798" wp14:paraId="5E305CDD" wp14:textId="614D3567">
      <w:pPr>
        <w:pStyle w:val="Normal"/>
      </w:pPr>
      <w:r w:rsidR="5DC64017">
        <w:rPr/>
        <w:t>Observations &amp; Recommendations:</w:t>
      </w:r>
    </w:p>
    <w:p xmlns:wp14="http://schemas.microsoft.com/office/word/2010/wordml" w:rsidP="3D90F798" wp14:paraId="7E03D718" wp14:textId="3C4D6802">
      <w:pPr>
        <w:pStyle w:val="Normal"/>
      </w:pPr>
      <w:r w:rsidR="5DC64017">
        <w:rPr/>
        <w:t>The checkout flow is smooth for desktop browsers but not fully responsive on mobile.</w:t>
      </w:r>
    </w:p>
    <w:p xmlns:wp14="http://schemas.microsoft.com/office/word/2010/wordml" w:rsidP="3D90F798" wp14:paraId="6FE86B6F" wp14:textId="6232AA29">
      <w:pPr>
        <w:pStyle w:val="Normal"/>
      </w:pPr>
      <w:r w:rsidR="5DC64017">
        <w:rPr/>
        <w:t>Form validations work well for login/registration but can be improved on checkout.</w:t>
      </w:r>
    </w:p>
    <w:p xmlns:wp14="http://schemas.microsoft.com/office/word/2010/wordml" w:rsidP="3D90F798" wp14:paraId="5EB69488" wp14:textId="66159D82">
      <w:pPr>
        <w:pStyle w:val="Normal"/>
      </w:pPr>
      <w:r w:rsidR="5DC64017">
        <w:rPr/>
        <w:t>UI alignment is consistent in Chrome and Firefox.</w:t>
      </w:r>
    </w:p>
    <w:p xmlns:wp14="http://schemas.microsoft.com/office/word/2010/wordml" w:rsidP="3D90F798" wp14:paraId="38DC88F8" wp14:textId="5EA1FB8E">
      <w:pPr>
        <w:pStyle w:val="Normal"/>
      </w:pPr>
    </w:p>
    <w:p xmlns:wp14="http://schemas.microsoft.com/office/word/2010/wordml" w:rsidP="3D90F798" wp14:paraId="3ACC86F1" wp14:textId="07B4E1DE">
      <w:pPr>
        <w:pStyle w:val="Normal"/>
      </w:pPr>
      <w:r w:rsidR="5DC64017">
        <w:rPr/>
        <w:t>Conclusion:</w:t>
      </w:r>
      <w:r>
        <w:br/>
      </w:r>
      <w:r w:rsidR="5DC64017">
        <w:rPr/>
        <w:t xml:space="preserve"> Manual testing of the PrestaShop demo application has revealed some minor to moderate issues related to UI and functional workflows. These have been documented, and the majority of test cases have passed successfully, demonstrating good baseline stability.</w:t>
      </w:r>
    </w:p>
    <w:p xmlns:wp14="http://schemas.microsoft.com/office/word/2010/wordml" wp14:paraId="2C078E63" wp14:textId="4191B70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F6103"/>
    <w:rsid w:val="3D90F798"/>
    <w:rsid w:val="5DC64017"/>
    <w:rsid w:val="605F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B3BC"/>
  <w15:chartTrackingRefBased/>
  <w15:docId w15:val="{C64AE526-3811-453F-9A61-CAB3B76197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2025-05-16T09:37:58.4827138Z</dcterms:created>
  <dcterms:modified xsi:type="dcterms:W3CDTF">2025-05-16T09:38:34.1005612Z</dcterms:modified>
  <dc:creator>mahesh mankar</dc:creator>
  <lastModifiedBy>mahesh mankar</lastModifiedBy>
</coreProperties>
</file>