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Tamiha Sarkar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  <w:cs/>
                <w:lang w:bidi="bn-IN"/>
              </w:rPr>
              <w:t xml:space="preserve">আবু বক্কর সিদ্দিক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  <w:cs/>
                <w:lang w:bidi="bn-IN"/>
              </w:rPr>
              <w:t xml:space="preserve">হালিশহর ক্যান্টনমেন্ট পাবলিক স্কুল এন্ড কলেজ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+8801950603376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63226074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