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Navila Tahsin Tasha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Md. Abdur Rahim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Purba bakalia city corporation girls high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10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 w:val="0"/>
                <w:sz w:val="24"/>
                <w:szCs w:val="24"/>
              </w:rPr>
              <w:t>+8801825067781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 w:val="0"/>
                <w:sz w:val="24"/>
                <w:szCs w:val="28"/>
              </w:rPr>
              <w:t>11225031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Times New Roman"/>
                <w:b w:val="0"/>
                <w:sz w:val="24"/>
                <w:szCs w:val="28"/>
              </w:rPr>
              <w:t>Chattogram Collegiate School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