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Md.Imanul Sharif Wasi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Fakhor Uddin Rahim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Shaheen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01720555255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