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614" w:rsidRDefault="007311E5">
      <w:r w:rsidRPr="007311E5">
        <w:t xml:space="preserve">For Task 3, I used Google Forms and Google Sheets as my primary collaboration tools. I created a five-question Digital Literacy Awareness Quiz designed for first-year </w:t>
      </w:r>
      <w:proofErr w:type="spellStart"/>
      <w:r w:rsidRPr="007311E5">
        <w:t>batchmates</w:t>
      </w:r>
      <w:proofErr w:type="spellEnd"/>
      <w:r w:rsidRPr="007311E5">
        <w:t xml:space="preserve"> at VIT Bhopal University. The quiz covers key topics including the definition of digital literacy, safe internet practices, platform knowledge, cybercrime helplines, and the importance of a professional online presence. The form includes multiple choice questions, a checkboxes question, a short answer question, and a paragraph question — giving respondents varied ways to engage with the content. Google Forms automatically links responses to a Google Sheet, which allows the form creator to view, sort, and analyse submissions in real time without any additional setup. This experience taught me how cloud-based tools can be used to collect data efficiently for surveys, quizzes, and research. Academically, Google Workspace tools like Forms, Sheets, and Docs will be essential for collaborative assignments, data collection for projects, and organising group work throughout my four years at VIT Bhopal.</w:t>
      </w:r>
      <w:bookmarkStart w:id="0" w:name="_GoBack"/>
      <w:bookmarkEnd w:id="0"/>
    </w:p>
    <w:sectPr w:rsidR="00617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1E5"/>
    <w:rsid w:val="00312B46"/>
    <w:rsid w:val="007311E5"/>
    <w:rsid w:val="00D02A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47A6DA-0980-43FF-95BD-9F6886B5F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2026-03-25T18:26:00Z</dcterms:created>
  <dcterms:modified xsi:type="dcterms:W3CDTF">2026-03-25T18:26:00Z</dcterms:modified>
</cp:coreProperties>
</file>