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D655" w14:textId="77777777" w:rsidR="006C2230" w:rsidRDefault="000864E1" w:rsidP="006C2230">
      <w:pPr>
        <w:jc w:val="center"/>
        <w:rPr>
          <w:b/>
          <w:sz w:val="32"/>
          <w:szCs w:val="32"/>
        </w:rPr>
      </w:pPr>
      <w:r>
        <w:rPr>
          <w:b/>
          <w:sz w:val="32"/>
          <w:szCs w:val="32"/>
        </w:rPr>
        <w:t>OM386</w:t>
      </w:r>
      <w:r w:rsidR="006C2230">
        <w:rPr>
          <w:b/>
          <w:sz w:val="32"/>
          <w:szCs w:val="32"/>
        </w:rPr>
        <w:t xml:space="preserve"> </w:t>
      </w:r>
      <w:r>
        <w:rPr>
          <w:b/>
          <w:sz w:val="32"/>
          <w:szCs w:val="32"/>
        </w:rPr>
        <w:t>Advanced Data Analytics in Marketing</w:t>
      </w:r>
    </w:p>
    <w:p w14:paraId="25745C23" w14:textId="77777777" w:rsidR="006C2230" w:rsidRDefault="000864E1" w:rsidP="006C2230">
      <w:pPr>
        <w:jc w:val="center"/>
        <w:rPr>
          <w:b/>
          <w:sz w:val="32"/>
          <w:szCs w:val="32"/>
        </w:rPr>
      </w:pPr>
      <w:r>
        <w:rPr>
          <w:b/>
          <w:sz w:val="32"/>
          <w:szCs w:val="32"/>
        </w:rPr>
        <w:t>Assignment 5</w:t>
      </w:r>
    </w:p>
    <w:p w14:paraId="7BFF7BB6" w14:textId="29B3F2C4" w:rsidR="006C2230" w:rsidRDefault="00855B34" w:rsidP="006C2230">
      <w:pPr>
        <w:ind w:left="360"/>
        <w:jc w:val="center"/>
        <w:rPr>
          <w:b/>
        </w:rPr>
      </w:pPr>
      <w:r>
        <w:rPr>
          <w:b/>
        </w:rPr>
        <w:t xml:space="preserve">Due: </w:t>
      </w:r>
      <w:r w:rsidR="005D7705">
        <w:rPr>
          <w:b/>
        </w:rPr>
        <w:t>April</w:t>
      </w:r>
      <w:r>
        <w:rPr>
          <w:b/>
        </w:rPr>
        <w:t xml:space="preserve"> </w:t>
      </w:r>
      <w:r w:rsidR="000864E1">
        <w:rPr>
          <w:b/>
        </w:rPr>
        <w:t>20</w:t>
      </w:r>
      <w:r w:rsidR="006C2230" w:rsidRPr="00740956">
        <w:rPr>
          <w:b/>
          <w:vertAlign w:val="superscript"/>
        </w:rPr>
        <w:t>th</w:t>
      </w:r>
      <w:r w:rsidR="006C2230">
        <w:rPr>
          <w:b/>
        </w:rPr>
        <w:t>, 11:59pm</w:t>
      </w:r>
    </w:p>
    <w:p w14:paraId="77750BA9" w14:textId="6AF4C9CD" w:rsidR="00017EBB" w:rsidRDefault="00017EBB" w:rsidP="006C2230">
      <w:pPr>
        <w:ind w:left="360"/>
        <w:jc w:val="center"/>
        <w:rPr>
          <w:b/>
        </w:rPr>
      </w:pPr>
    </w:p>
    <w:p w14:paraId="4BEEB907" w14:textId="23B9F1B3" w:rsidR="00017EBB" w:rsidRDefault="00017EBB" w:rsidP="006C2230">
      <w:pPr>
        <w:ind w:left="360"/>
        <w:jc w:val="center"/>
        <w:rPr>
          <w:b/>
        </w:rPr>
      </w:pPr>
      <w:r>
        <w:rPr>
          <w:b/>
        </w:rPr>
        <w:t>Name: Mahika Bansal (mb62835)</w:t>
      </w:r>
    </w:p>
    <w:p w14:paraId="1339DC85" w14:textId="77777777" w:rsidR="00325F56" w:rsidRDefault="00325F56" w:rsidP="00A20B0B">
      <w:pPr>
        <w:jc w:val="center"/>
        <w:rPr>
          <w:b/>
          <w:sz w:val="28"/>
          <w:szCs w:val="28"/>
        </w:rPr>
      </w:pPr>
    </w:p>
    <w:p w14:paraId="2DCDA745" w14:textId="77777777" w:rsidR="00C93605" w:rsidRDefault="00C93605" w:rsidP="00C93605">
      <w:pPr>
        <w:rPr>
          <w:b/>
          <w:sz w:val="28"/>
          <w:szCs w:val="28"/>
        </w:rPr>
      </w:pPr>
      <w:r>
        <w:rPr>
          <w:b/>
          <w:sz w:val="28"/>
          <w:szCs w:val="28"/>
        </w:rPr>
        <w:t xml:space="preserve">Discrete Choice Data Analysis </w:t>
      </w:r>
    </w:p>
    <w:p w14:paraId="4596CA72" w14:textId="77777777" w:rsidR="00C93605" w:rsidRDefault="00C93605" w:rsidP="00C93605">
      <w:pPr>
        <w:jc w:val="both"/>
        <w:rPr>
          <w:b/>
          <w:bCs/>
        </w:rPr>
      </w:pPr>
    </w:p>
    <w:p w14:paraId="44E16316" w14:textId="77777777" w:rsidR="002806F7" w:rsidRDefault="002806F7" w:rsidP="002806F7">
      <w:pPr>
        <w:jc w:val="both"/>
      </w:pPr>
      <w:r>
        <w:t xml:space="preserve">In this exercise, we will apply the multinomial logistic model to individual-level discrete choice data. The goal is to learn how to format the data, apply the R package "mlogit" to fit a multinomial logistic model and interpret the results. </w:t>
      </w:r>
    </w:p>
    <w:p w14:paraId="15A31D82" w14:textId="77777777" w:rsidR="002806F7" w:rsidRDefault="002806F7" w:rsidP="002806F7">
      <w:pPr>
        <w:jc w:val="both"/>
      </w:pPr>
    </w:p>
    <w:p w14:paraId="2DAFC7E3" w14:textId="77777777" w:rsidR="002806F7" w:rsidRDefault="002806F7" w:rsidP="002806F7">
      <w:pPr>
        <w:jc w:val="both"/>
      </w:pPr>
      <w:r>
        <w:t>The setting of the exercise is about consumers' choices of shopping malls.  Please download the data file “</w:t>
      </w:r>
      <w:r w:rsidRPr="00A40BC1">
        <w:t>Mall_choice_data</w:t>
      </w:r>
      <w:r>
        <w:t xml:space="preserve">.csv” from Canvas. </w:t>
      </w:r>
      <w:r>
        <w:rPr>
          <w:bCs/>
        </w:rPr>
        <w:t>Use read.csv( ) to read the data into R as a data frame</w:t>
      </w:r>
      <w:r>
        <w:t xml:space="preserve">. In this dataset, each of the  consumers from a same city chooses a shopping mall to visit. There are 4 different shopping malls and a consumer also has the option of electing not to visit any of them. Hence, the choice set is denoted as {1, 2, 3, 4, 0}, where 1 through 4 are the ID's of the 4 malls and 0 means not visiting any of them (often called the outside option in a choice model).  The columns in the dataset are as follows.  </w:t>
      </w:r>
    </w:p>
    <w:p w14:paraId="4B942A21" w14:textId="77777777" w:rsidR="002806F7" w:rsidRDefault="002806F7" w:rsidP="002806F7">
      <w:pPr>
        <w:jc w:val="both"/>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11"/>
        <w:gridCol w:w="7413"/>
      </w:tblGrid>
      <w:tr w:rsidR="002806F7" w14:paraId="67E86C5A" w14:textId="77777777" w:rsidTr="00C40969">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0E210597" w14:textId="77777777" w:rsidR="002806F7" w:rsidRPr="0009141E" w:rsidRDefault="002806F7" w:rsidP="00C40969">
            <w:pPr>
              <w:rPr>
                <w:sz w:val="22"/>
                <w:szCs w:val="22"/>
              </w:rPr>
            </w:pPr>
            <w:r>
              <w:rPr>
                <w:sz w:val="22"/>
                <w:szCs w:val="22"/>
              </w:rPr>
              <w:t>customer ID</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23E01DEA" w14:textId="77777777" w:rsidR="002806F7" w:rsidRPr="0009141E" w:rsidRDefault="002806F7" w:rsidP="00C40969">
            <w:pPr>
              <w:rPr>
                <w:sz w:val="22"/>
                <w:szCs w:val="22"/>
              </w:rPr>
            </w:pPr>
            <w:r>
              <w:rPr>
                <w:sz w:val="22"/>
                <w:szCs w:val="22"/>
              </w:rPr>
              <w:t>The ID of the customer</w:t>
            </w:r>
          </w:p>
        </w:tc>
      </w:tr>
      <w:tr w:rsidR="002806F7" w14:paraId="5644B290" w14:textId="77777777" w:rsidTr="00C40969">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5A91AA6F" w14:textId="77777777" w:rsidR="002806F7" w:rsidRPr="0009141E" w:rsidRDefault="002806F7" w:rsidP="00C40969">
            <w:pPr>
              <w:rPr>
                <w:sz w:val="22"/>
                <w:szCs w:val="22"/>
              </w:rPr>
            </w:pPr>
            <w:r>
              <w:rPr>
                <w:sz w:val="22"/>
                <w:szCs w:val="22"/>
              </w:rPr>
              <w:t>mallID</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21445A30" w14:textId="77777777" w:rsidR="002806F7" w:rsidRPr="0009141E" w:rsidRDefault="002806F7" w:rsidP="00C40969">
            <w:pPr>
              <w:rPr>
                <w:sz w:val="22"/>
                <w:szCs w:val="22"/>
              </w:rPr>
            </w:pPr>
            <w:r>
              <w:rPr>
                <w:sz w:val="22"/>
                <w:szCs w:val="22"/>
              </w:rPr>
              <w:t>ID of different malls including 0 as the outside option</w:t>
            </w:r>
          </w:p>
        </w:tc>
      </w:tr>
      <w:tr w:rsidR="002806F7" w14:paraId="374898FE" w14:textId="77777777" w:rsidTr="00C40969">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248310F6" w14:textId="77777777" w:rsidR="002806F7" w:rsidRDefault="002806F7" w:rsidP="00C40969">
            <w:pPr>
              <w:rPr>
                <w:sz w:val="22"/>
                <w:szCs w:val="22"/>
              </w:rPr>
            </w:pPr>
            <w:r>
              <w:rPr>
                <w:sz w:val="22"/>
                <w:szCs w:val="22"/>
              </w:rPr>
              <w:t>choice</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532E6E41" w14:textId="77777777" w:rsidR="002806F7" w:rsidRDefault="002806F7" w:rsidP="00C40969">
            <w:pPr>
              <w:spacing w:before="100" w:beforeAutospacing="1" w:after="100" w:afterAutospacing="1" w:line="206" w:lineRule="atLeast"/>
              <w:rPr>
                <w:sz w:val="22"/>
                <w:szCs w:val="22"/>
              </w:rPr>
            </w:pPr>
            <w:r>
              <w:rPr>
                <w:sz w:val="22"/>
                <w:szCs w:val="22"/>
              </w:rPr>
              <w:t>A binary dummy variable that marks which alternative in the choice set is chosen</w:t>
            </w:r>
          </w:p>
        </w:tc>
      </w:tr>
      <w:tr w:rsidR="002806F7" w14:paraId="1B9EDE2B" w14:textId="77777777" w:rsidTr="00C40969">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772218E5" w14:textId="77777777" w:rsidR="002806F7" w:rsidRPr="0009141E" w:rsidRDefault="002806F7" w:rsidP="00C40969">
            <w:pPr>
              <w:rPr>
                <w:sz w:val="22"/>
                <w:szCs w:val="22"/>
              </w:rPr>
            </w:pPr>
            <w:r>
              <w:rPr>
                <w:sz w:val="22"/>
                <w:szCs w:val="22"/>
              </w:rPr>
              <w:t>discount</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7221F41D" w14:textId="77777777" w:rsidR="002806F7" w:rsidRPr="0009141E" w:rsidRDefault="002806F7" w:rsidP="00C40969">
            <w:pPr>
              <w:spacing w:before="100" w:beforeAutospacing="1" w:after="100" w:afterAutospacing="1" w:line="206" w:lineRule="atLeast"/>
              <w:rPr>
                <w:sz w:val="22"/>
                <w:szCs w:val="22"/>
              </w:rPr>
            </w:pPr>
            <w:r>
              <w:rPr>
                <w:sz w:val="22"/>
                <w:szCs w:val="22"/>
              </w:rPr>
              <w:t>An index which shows the level of discounts offer at the mall; a greater number means higher discount</w:t>
            </w:r>
          </w:p>
        </w:tc>
      </w:tr>
      <w:tr w:rsidR="002806F7" w14:paraId="6E296A73" w14:textId="77777777" w:rsidTr="00C40969">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38BDE52C" w14:textId="77777777" w:rsidR="002806F7" w:rsidRDefault="002806F7" w:rsidP="00C40969">
            <w:pPr>
              <w:rPr>
                <w:sz w:val="22"/>
                <w:szCs w:val="22"/>
              </w:rPr>
            </w:pPr>
            <w:r>
              <w:rPr>
                <w:sz w:val="22"/>
                <w:szCs w:val="22"/>
              </w:rPr>
              <w:t>targeting</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680DA2BF" w14:textId="77777777" w:rsidR="002806F7" w:rsidRDefault="002806F7" w:rsidP="00C40969">
            <w:pPr>
              <w:spacing w:before="100" w:beforeAutospacing="1" w:after="100" w:afterAutospacing="1" w:line="206" w:lineRule="atLeast"/>
              <w:rPr>
                <w:sz w:val="22"/>
                <w:szCs w:val="22"/>
              </w:rPr>
            </w:pPr>
            <w:r>
              <w:rPr>
                <w:sz w:val="22"/>
                <w:szCs w:val="22"/>
              </w:rPr>
              <w:t>Whether a consumer receives a targeting message from the shopping mall {1 = Yes, 0 = No}</w:t>
            </w:r>
          </w:p>
        </w:tc>
      </w:tr>
      <w:tr w:rsidR="002806F7" w14:paraId="15384A98" w14:textId="77777777" w:rsidTr="00C40969">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45E5C1A7" w14:textId="77777777" w:rsidR="002806F7" w:rsidRDefault="002806F7" w:rsidP="00C40969">
            <w:pPr>
              <w:rPr>
                <w:sz w:val="22"/>
                <w:szCs w:val="22"/>
              </w:rPr>
            </w:pPr>
            <w:r>
              <w:rPr>
                <w:sz w:val="22"/>
                <w:szCs w:val="22"/>
              </w:rPr>
              <w:t>distance</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1A42F185" w14:textId="77777777" w:rsidR="002806F7" w:rsidRDefault="002806F7" w:rsidP="00C40969">
            <w:pPr>
              <w:spacing w:before="100" w:beforeAutospacing="1" w:after="100" w:afterAutospacing="1" w:line="206" w:lineRule="atLeast"/>
              <w:rPr>
                <w:sz w:val="22"/>
                <w:szCs w:val="22"/>
              </w:rPr>
            </w:pPr>
            <w:r>
              <w:rPr>
                <w:sz w:val="22"/>
                <w:szCs w:val="22"/>
              </w:rPr>
              <w:t xml:space="preserve">The distance between a consumer's home to the shopping malls </w:t>
            </w:r>
          </w:p>
        </w:tc>
      </w:tr>
      <w:tr w:rsidR="002806F7" w14:paraId="01BDF8CC" w14:textId="77777777" w:rsidTr="00C40969">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2B926371" w14:textId="77777777" w:rsidR="002806F7" w:rsidRDefault="002806F7" w:rsidP="00C40969">
            <w:pPr>
              <w:rPr>
                <w:sz w:val="22"/>
                <w:szCs w:val="22"/>
              </w:rPr>
            </w:pPr>
            <w:r>
              <w:rPr>
                <w:sz w:val="22"/>
                <w:szCs w:val="22"/>
              </w:rPr>
              <w:t>income</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29FD9EB3" w14:textId="77777777" w:rsidR="002806F7" w:rsidRDefault="002806F7" w:rsidP="00C40969">
            <w:pPr>
              <w:spacing w:before="100" w:beforeAutospacing="1" w:after="100" w:afterAutospacing="1" w:line="206" w:lineRule="atLeast"/>
              <w:rPr>
                <w:sz w:val="22"/>
                <w:szCs w:val="22"/>
              </w:rPr>
            </w:pPr>
            <w:r>
              <w:rPr>
                <w:sz w:val="22"/>
                <w:szCs w:val="22"/>
              </w:rPr>
              <w:t>The income level of the customer</w:t>
            </w:r>
          </w:p>
        </w:tc>
      </w:tr>
      <w:tr w:rsidR="002806F7" w14:paraId="56DE1A60" w14:textId="77777777" w:rsidTr="00C40969">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6FFE4D53" w14:textId="77777777" w:rsidR="002806F7" w:rsidRPr="0009141E" w:rsidRDefault="002806F7" w:rsidP="00C40969">
            <w:pPr>
              <w:rPr>
                <w:sz w:val="22"/>
                <w:szCs w:val="22"/>
              </w:rPr>
            </w:pPr>
            <w:r>
              <w:rPr>
                <w:sz w:val="22"/>
                <w:szCs w:val="22"/>
              </w:rPr>
              <w:t>children</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09E9513C" w14:textId="77777777" w:rsidR="002806F7" w:rsidRPr="0009141E" w:rsidRDefault="002806F7" w:rsidP="00C40969">
            <w:pPr>
              <w:spacing w:before="100" w:beforeAutospacing="1" w:after="100" w:afterAutospacing="1" w:line="206" w:lineRule="atLeast"/>
              <w:rPr>
                <w:sz w:val="22"/>
                <w:szCs w:val="22"/>
              </w:rPr>
            </w:pPr>
            <w:r>
              <w:rPr>
                <w:sz w:val="22"/>
                <w:szCs w:val="22"/>
              </w:rPr>
              <w:t>children indicator {1 = has children, 0 = no children}</w:t>
            </w:r>
          </w:p>
        </w:tc>
      </w:tr>
    </w:tbl>
    <w:p w14:paraId="21A6BBD4" w14:textId="77777777" w:rsidR="002806F7" w:rsidRDefault="002806F7" w:rsidP="002806F7">
      <w:pPr>
        <w:jc w:val="both"/>
      </w:pPr>
    </w:p>
    <w:p w14:paraId="14807D86" w14:textId="77777777" w:rsidR="002806F7" w:rsidRDefault="002806F7" w:rsidP="002806F7">
      <w:pPr>
        <w:jc w:val="both"/>
      </w:pPr>
    </w:p>
    <w:p w14:paraId="205C386D" w14:textId="425A3483" w:rsidR="002806F7" w:rsidRDefault="002806F7" w:rsidP="002806F7">
      <w:pPr>
        <w:jc w:val="both"/>
      </w:pPr>
      <w:r w:rsidRPr="00505260">
        <w:t xml:space="preserve">1). Please use the mlogit.data( ) function in the "mlogit" package to format the data so that it can be used by the mlogit( ) function. Please copy and paste your mlogit.data(...) statement here. Please also copy and paste of the first 20 rows of the resulting data frame formatted by mlogit.data( ) here.   </w:t>
      </w:r>
    </w:p>
    <w:p w14:paraId="199D6A85" w14:textId="3AC91C80" w:rsidR="00590DF8" w:rsidRDefault="00590DF8" w:rsidP="002806F7">
      <w:pPr>
        <w:jc w:val="both"/>
      </w:pPr>
    </w:p>
    <w:p w14:paraId="50572D72" w14:textId="6273F0A0" w:rsidR="00590DF8" w:rsidRDefault="00590DF8" w:rsidP="002806F7">
      <w:pPr>
        <w:jc w:val="both"/>
        <w:rPr>
          <w:bCs/>
          <w:color w:val="17365D" w:themeColor="text2" w:themeShade="BF"/>
        </w:rPr>
      </w:pPr>
      <w:r>
        <w:rPr>
          <w:bCs/>
          <w:color w:val="17365D" w:themeColor="text2" w:themeShade="BF"/>
        </w:rPr>
        <w:t>Ans.</w:t>
      </w:r>
    </w:p>
    <w:p w14:paraId="14E311E7" w14:textId="66329458" w:rsidR="00590DF8" w:rsidRDefault="00590DF8" w:rsidP="002806F7">
      <w:pPr>
        <w:jc w:val="both"/>
        <w:rPr>
          <w:bCs/>
          <w:color w:val="17365D" w:themeColor="text2" w:themeShade="BF"/>
        </w:rPr>
      </w:pPr>
    </w:p>
    <w:p w14:paraId="4D286BF3" w14:textId="77777777" w:rsidR="00590DF8" w:rsidRDefault="00590DF8" w:rsidP="00590DF8">
      <w:pPr>
        <w:rPr>
          <w:bCs/>
          <w:color w:val="F79646" w:themeColor="accent6"/>
        </w:rPr>
      </w:pPr>
      <w:r w:rsidRPr="00590DF8">
        <w:rPr>
          <w:bCs/>
          <w:color w:val="F79646" w:themeColor="accent6"/>
        </w:rPr>
        <w:t>data = read.csv("Mall_choice_data.csv", header=T)</w:t>
      </w:r>
    </w:p>
    <w:p w14:paraId="3BF69706" w14:textId="538FC293" w:rsidR="00590DF8" w:rsidRPr="00590DF8" w:rsidRDefault="00590DF8" w:rsidP="00590DF8">
      <w:pPr>
        <w:rPr>
          <w:bCs/>
          <w:color w:val="F79646" w:themeColor="accent6"/>
        </w:rPr>
      </w:pPr>
      <w:r w:rsidRPr="00590DF8">
        <w:rPr>
          <w:bCs/>
          <w:color w:val="F79646" w:themeColor="accent6"/>
        </w:rPr>
        <w:t>model = mlogit.data(data, shape="long",choice="choice", alt.levels=c("1","2","3","4","0"))</w:t>
      </w:r>
    </w:p>
    <w:p w14:paraId="5F9EDC44" w14:textId="22C22E5C" w:rsidR="00590DF8" w:rsidRDefault="00590DF8" w:rsidP="00590DF8">
      <w:pPr>
        <w:rPr>
          <w:bCs/>
          <w:color w:val="F79646" w:themeColor="accent6"/>
        </w:rPr>
      </w:pPr>
      <w:r w:rsidRPr="00590DF8">
        <w:rPr>
          <w:bCs/>
          <w:color w:val="F79646" w:themeColor="accent6"/>
        </w:rPr>
        <w:t>head(model,n=20)</w:t>
      </w:r>
    </w:p>
    <w:p w14:paraId="0E79342D" w14:textId="5AD35107" w:rsidR="00590DF8" w:rsidRDefault="00590DF8" w:rsidP="00590DF8">
      <w:pPr>
        <w:rPr>
          <w:bCs/>
          <w:color w:val="F79646" w:themeColor="accent6"/>
        </w:rPr>
      </w:pPr>
    </w:p>
    <w:p w14:paraId="77D85999" w14:textId="0FB7266F" w:rsidR="00590DF8" w:rsidRPr="00590DF8" w:rsidRDefault="00590DF8" w:rsidP="00590DF8">
      <w:pPr>
        <w:rPr>
          <w:bCs/>
          <w:color w:val="F79646" w:themeColor="accent6"/>
        </w:rPr>
      </w:pPr>
      <w:r>
        <w:rPr>
          <w:noProof/>
        </w:rPr>
        <w:drawing>
          <wp:inline distT="0" distB="0" distL="0" distR="0" wp14:anchorId="004A33FD" wp14:editId="00866856">
            <wp:extent cx="5486400" cy="60858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486400" cy="6085840"/>
                    </a:xfrm>
                    <a:prstGeom prst="rect">
                      <a:avLst/>
                    </a:prstGeom>
                  </pic:spPr>
                </pic:pic>
              </a:graphicData>
            </a:graphic>
          </wp:inline>
        </w:drawing>
      </w:r>
    </w:p>
    <w:p w14:paraId="0CED70A9" w14:textId="77777777" w:rsidR="002806F7" w:rsidRPr="00505260" w:rsidRDefault="002806F7" w:rsidP="002806F7">
      <w:pPr>
        <w:rPr>
          <w:bCs/>
          <w:color w:val="000000"/>
        </w:rPr>
      </w:pPr>
    </w:p>
    <w:p w14:paraId="0C07CCAE" w14:textId="77777777" w:rsidR="002806F7" w:rsidRDefault="002806F7" w:rsidP="002806F7">
      <w:pPr>
        <w:rPr>
          <w:bCs/>
          <w:color w:val="000000"/>
        </w:rPr>
      </w:pPr>
    </w:p>
    <w:p w14:paraId="2243D50D" w14:textId="77777777" w:rsidR="00C93605" w:rsidRDefault="00C93605" w:rsidP="00C93605">
      <w:pPr>
        <w:rPr>
          <w:bCs/>
          <w:color w:val="000000"/>
        </w:rPr>
      </w:pPr>
    </w:p>
    <w:p w14:paraId="1F512326" w14:textId="77777777" w:rsidR="00C93605" w:rsidRDefault="00C93605" w:rsidP="00C93605"/>
    <w:p w14:paraId="06BE30F7" w14:textId="77777777" w:rsidR="00C93605" w:rsidRDefault="00C93605" w:rsidP="00C93605"/>
    <w:p w14:paraId="49692422" w14:textId="77777777" w:rsidR="00C93605" w:rsidRDefault="00C93605" w:rsidP="00C93605">
      <w:pPr>
        <w:jc w:val="both"/>
      </w:pPr>
    </w:p>
    <w:p w14:paraId="619C133A" w14:textId="77777777" w:rsidR="0087296C" w:rsidRDefault="0087296C" w:rsidP="00C93605">
      <w:pPr>
        <w:jc w:val="both"/>
      </w:pPr>
    </w:p>
    <w:p w14:paraId="3B9A80F8" w14:textId="77777777" w:rsidR="0087296C" w:rsidRDefault="0087296C" w:rsidP="00C93605">
      <w:pPr>
        <w:jc w:val="both"/>
      </w:pPr>
    </w:p>
    <w:p w14:paraId="31528F53" w14:textId="77777777" w:rsidR="0087296C" w:rsidRDefault="0087296C" w:rsidP="00C93605">
      <w:pPr>
        <w:jc w:val="both"/>
      </w:pPr>
    </w:p>
    <w:p w14:paraId="475125D7" w14:textId="77777777" w:rsidR="0087296C" w:rsidRDefault="0087296C" w:rsidP="00C93605">
      <w:pPr>
        <w:jc w:val="both"/>
      </w:pPr>
    </w:p>
    <w:p w14:paraId="0F2575E9" w14:textId="77777777" w:rsidR="0087296C" w:rsidRDefault="0087296C" w:rsidP="00C93605">
      <w:pPr>
        <w:jc w:val="both"/>
      </w:pPr>
    </w:p>
    <w:p w14:paraId="2B292617" w14:textId="77777777" w:rsidR="0087296C" w:rsidRDefault="0087296C" w:rsidP="00C93605">
      <w:pPr>
        <w:jc w:val="both"/>
      </w:pPr>
    </w:p>
    <w:p w14:paraId="64A70DE8" w14:textId="77777777" w:rsidR="0087296C" w:rsidRDefault="0087296C" w:rsidP="00C93605">
      <w:pPr>
        <w:jc w:val="both"/>
      </w:pPr>
    </w:p>
    <w:p w14:paraId="77CD570B" w14:textId="77777777" w:rsidR="007258D4" w:rsidRDefault="007258D4" w:rsidP="00C93605">
      <w:pPr>
        <w:jc w:val="both"/>
      </w:pPr>
    </w:p>
    <w:p w14:paraId="1B913211" w14:textId="77777777" w:rsidR="00C93605" w:rsidRPr="00381C8E" w:rsidRDefault="007258D4" w:rsidP="00C93605">
      <w:pPr>
        <w:jc w:val="both"/>
      </w:pPr>
      <w:r>
        <w:t>2</w:t>
      </w:r>
      <w:r w:rsidR="00C93605" w:rsidRPr="00757DB9">
        <w:t>).</w:t>
      </w:r>
      <w:r w:rsidR="00C93605">
        <w:rPr>
          <w:b/>
        </w:rPr>
        <w:t xml:space="preserve"> </w:t>
      </w:r>
      <w:r w:rsidR="00C93605">
        <w:t>We let the utility of visiting mall</w:t>
      </w:r>
      <w:r w:rsidR="00C93605" w:rsidRPr="00381C8E">
        <w:rPr>
          <w:i/>
        </w:rPr>
        <w:t xml:space="preserve"> j</w:t>
      </w:r>
      <w:r w:rsidR="00C93605">
        <w:t xml:space="preserve"> in or not visiting in {"1", "2", "3", "4", "0"} be</w:t>
      </w:r>
    </w:p>
    <w:p w14:paraId="2C3A6D66" w14:textId="77777777" w:rsidR="00C93605" w:rsidRDefault="00C93605" w:rsidP="00C93605">
      <w:pPr>
        <w:jc w:val="both"/>
      </w:pPr>
    </w:p>
    <w:p w14:paraId="5883B6DF" w14:textId="77777777" w:rsidR="00C93605" w:rsidRDefault="00C93605" w:rsidP="00C93605">
      <w:pPr>
        <w:jc w:val="both"/>
        <w:rPr>
          <w:bCs/>
        </w:rPr>
      </w:pPr>
      <w:r>
        <w:rPr>
          <w:i/>
        </w:rPr>
        <w:t>U</w:t>
      </w:r>
      <w:r w:rsidRPr="00A75C79">
        <w:rPr>
          <w:i/>
          <w:vertAlign w:val="subscript"/>
        </w:rPr>
        <w:t>i</w:t>
      </w:r>
      <w:r>
        <w:rPr>
          <w:i/>
          <w:vertAlign w:val="subscript"/>
        </w:rPr>
        <w:t>j</w:t>
      </w:r>
      <w:r w:rsidRPr="00A75C79">
        <w:rPr>
          <w:i/>
          <w:vertAlign w:val="subscript"/>
        </w:rPr>
        <w:t xml:space="preserve">t </w:t>
      </w:r>
      <w:r>
        <w:rPr>
          <w:i/>
        </w:rPr>
        <w:t>= β</w:t>
      </w:r>
      <w:r>
        <w:rPr>
          <w:i/>
          <w:vertAlign w:val="subscript"/>
        </w:rPr>
        <w:t>0j</w:t>
      </w:r>
      <w:r>
        <w:rPr>
          <w:i/>
        </w:rPr>
        <w:t xml:space="preserve"> + β</w:t>
      </w:r>
      <w:r>
        <w:rPr>
          <w:i/>
          <w:vertAlign w:val="subscript"/>
        </w:rPr>
        <w:t>1</w:t>
      </w:r>
      <w:r>
        <w:rPr>
          <w:i/>
        </w:rPr>
        <w:t>×discount + β</w:t>
      </w:r>
      <w:r>
        <w:rPr>
          <w:i/>
          <w:vertAlign w:val="subscript"/>
        </w:rPr>
        <w:t>2</w:t>
      </w:r>
      <w:r>
        <w:rPr>
          <w:i/>
        </w:rPr>
        <w:t>×targetig + β</w:t>
      </w:r>
      <w:r>
        <w:rPr>
          <w:i/>
          <w:vertAlign w:val="subscript"/>
        </w:rPr>
        <w:t>3</w:t>
      </w:r>
      <w:r>
        <w:rPr>
          <w:i/>
        </w:rPr>
        <w:t>×distance + β</w:t>
      </w:r>
      <w:r>
        <w:rPr>
          <w:i/>
          <w:vertAlign w:val="subscript"/>
        </w:rPr>
        <w:t>4j</w:t>
      </w:r>
      <w:r>
        <w:rPr>
          <w:i/>
        </w:rPr>
        <w:t>×income + β</w:t>
      </w:r>
      <w:r>
        <w:rPr>
          <w:i/>
          <w:vertAlign w:val="subscript"/>
        </w:rPr>
        <w:t>5j</w:t>
      </w:r>
      <w:r>
        <w:rPr>
          <w:i/>
        </w:rPr>
        <w:t>×</w:t>
      </w:r>
      <w:r w:rsidR="007258D4">
        <w:rPr>
          <w:i/>
        </w:rPr>
        <w:t>children</w:t>
      </w:r>
      <w:r>
        <w:rPr>
          <w:i/>
        </w:rPr>
        <w:t>+ε</w:t>
      </w:r>
      <w:r w:rsidRPr="00E7072A">
        <w:rPr>
          <w:i/>
          <w:vertAlign w:val="subscript"/>
        </w:rPr>
        <w:t>ijt</w:t>
      </w:r>
      <w:r>
        <w:rPr>
          <w:bCs/>
        </w:rPr>
        <w:t xml:space="preserve"> </w:t>
      </w:r>
    </w:p>
    <w:p w14:paraId="500B7A87" w14:textId="77777777" w:rsidR="00C93605" w:rsidRDefault="00C93605" w:rsidP="00C93605">
      <w:pPr>
        <w:jc w:val="both"/>
        <w:rPr>
          <w:bCs/>
        </w:rPr>
      </w:pPr>
    </w:p>
    <w:p w14:paraId="63686E00" w14:textId="77777777" w:rsidR="00C93605" w:rsidRDefault="00C93605" w:rsidP="00C93605">
      <w:pPr>
        <w:jc w:val="both"/>
      </w:pPr>
      <w:r>
        <w:rPr>
          <w:bCs/>
        </w:rPr>
        <w:t xml:space="preserve">if  </w:t>
      </w:r>
      <w:r w:rsidRPr="00381C8E">
        <w:rPr>
          <w:i/>
        </w:rPr>
        <w:t>j</w:t>
      </w:r>
      <w:r>
        <w:t xml:space="preserve"> = 1, 2, 3, or 4, and  </w:t>
      </w:r>
    </w:p>
    <w:p w14:paraId="3850D17D" w14:textId="77777777" w:rsidR="00C93605" w:rsidRDefault="00C93605" w:rsidP="00C93605">
      <w:pPr>
        <w:jc w:val="both"/>
      </w:pPr>
    </w:p>
    <w:p w14:paraId="0F8179EF" w14:textId="77777777" w:rsidR="00C93605" w:rsidRDefault="00C93605" w:rsidP="00C93605">
      <w:pPr>
        <w:jc w:val="both"/>
      </w:pPr>
      <w:r>
        <w:rPr>
          <w:i/>
        </w:rPr>
        <w:t>U</w:t>
      </w:r>
      <w:r w:rsidRPr="00A75C79">
        <w:rPr>
          <w:i/>
          <w:vertAlign w:val="subscript"/>
        </w:rPr>
        <w:t>i</w:t>
      </w:r>
      <w:r>
        <w:rPr>
          <w:i/>
          <w:vertAlign w:val="subscript"/>
        </w:rPr>
        <w:t>j</w:t>
      </w:r>
      <w:r w:rsidRPr="00A75C79">
        <w:rPr>
          <w:i/>
          <w:vertAlign w:val="subscript"/>
        </w:rPr>
        <w:t xml:space="preserve">t </w:t>
      </w:r>
      <w:r>
        <w:rPr>
          <w:i/>
        </w:rPr>
        <w:t>=  0 + ε</w:t>
      </w:r>
      <w:r>
        <w:rPr>
          <w:i/>
          <w:vertAlign w:val="subscript"/>
        </w:rPr>
        <w:t>ij</w:t>
      </w:r>
      <w:r w:rsidRPr="00E7072A">
        <w:rPr>
          <w:i/>
          <w:vertAlign w:val="subscript"/>
        </w:rPr>
        <w:t>t</w:t>
      </w:r>
      <w:r>
        <w:rPr>
          <w:bCs/>
        </w:rPr>
        <w:t xml:space="preserve">  if  </w:t>
      </w:r>
      <w:r w:rsidRPr="00381C8E">
        <w:rPr>
          <w:i/>
        </w:rPr>
        <w:t>j</w:t>
      </w:r>
      <w:r>
        <w:t xml:space="preserve"> = 0 </w:t>
      </w:r>
    </w:p>
    <w:p w14:paraId="752F9146" w14:textId="77777777" w:rsidR="00C93605" w:rsidRPr="00770C86" w:rsidRDefault="00C93605" w:rsidP="00C93605">
      <w:pPr>
        <w:jc w:val="both"/>
      </w:pPr>
      <w:r>
        <w:t xml:space="preserve">Here, </w:t>
      </w:r>
      <w:r w:rsidRPr="00770C86">
        <w:rPr>
          <w:i/>
        </w:rPr>
        <w:t>i</w:t>
      </w:r>
      <w:r>
        <w:t xml:space="preserve"> is the index for consumers, </w:t>
      </w:r>
      <w:r w:rsidRPr="00770C86">
        <w:rPr>
          <w:i/>
        </w:rPr>
        <w:t>t</w:t>
      </w:r>
      <w:r>
        <w:t xml:space="preserve"> is the index for weeks and </w:t>
      </w:r>
      <w:r>
        <w:rPr>
          <w:i/>
        </w:rPr>
        <w:t>ε</w:t>
      </w:r>
      <w:r w:rsidRPr="00E7072A">
        <w:rPr>
          <w:i/>
          <w:vertAlign w:val="subscript"/>
        </w:rPr>
        <w:t>ijt</w:t>
      </w:r>
      <w:r w:rsidR="002806F7">
        <w:t xml:space="preserve"> </w:t>
      </w:r>
      <w:r>
        <w:t>is assumed to have the Type-1 extreme value distribution.</w:t>
      </w:r>
    </w:p>
    <w:p w14:paraId="3CE52743" w14:textId="429586EF" w:rsidR="00C93605" w:rsidRDefault="00C93605" w:rsidP="00C93605">
      <w:pPr>
        <w:jc w:val="both"/>
      </w:pPr>
      <w:r>
        <w:rPr>
          <w:bCs/>
        </w:rPr>
        <w:t xml:space="preserve">Please use the appropriate statements in mlogit( ) to estimate the parameters in discrete choice model described above, using the choice "0" (not visiting) as the reference level.  Copy and paste your mlogit( )  statement and the results of the regression (using summary( )) here. Please check the estimates of </w:t>
      </w:r>
      <w:r w:rsidRPr="00CF7F81">
        <w:rPr>
          <w:i/>
        </w:rPr>
        <w:sym w:font="Symbol" w:char="F062"/>
      </w:r>
      <w:r>
        <w:rPr>
          <w:vertAlign w:val="subscript"/>
        </w:rPr>
        <w:t>0</w:t>
      </w:r>
      <w:r w:rsidR="004473AB">
        <w:rPr>
          <w:vertAlign w:val="subscript"/>
        </w:rPr>
        <w:t>j</w:t>
      </w:r>
      <w:r>
        <w:rPr>
          <w:vertAlign w:val="subscript"/>
        </w:rPr>
        <w:t xml:space="preserve">, </w:t>
      </w:r>
      <w:r w:rsidRPr="00CF7F81">
        <w:rPr>
          <w:i/>
        </w:rPr>
        <w:sym w:font="Symbol" w:char="F062"/>
      </w:r>
      <w:r w:rsidRPr="00CF7F81">
        <w:rPr>
          <w:vertAlign w:val="subscript"/>
        </w:rPr>
        <w:t>1</w:t>
      </w:r>
      <w:r>
        <w:t xml:space="preserve">, </w:t>
      </w:r>
      <w:r w:rsidRPr="00CF7F81">
        <w:rPr>
          <w:i/>
        </w:rPr>
        <w:sym w:font="Symbol" w:char="F062"/>
      </w:r>
      <w:r w:rsidRPr="00CF7F81">
        <w:rPr>
          <w:vertAlign w:val="subscript"/>
        </w:rPr>
        <w:t>2</w:t>
      </w:r>
      <w:r>
        <w:rPr>
          <w:i/>
        </w:rPr>
        <w:t xml:space="preserve">, </w:t>
      </w:r>
      <w:r w:rsidRPr="00CF7F81">
        <w:rPr>
          <w:i/>
        </w:rPr>
        <w:sym w:font="Symbol" w:char="F062"/>
      </w:r>
      <w:r>
        <w:rPr>
          <w:vertAlign w:val="subscript"/>
        </w:rPr>
        <w:t>3</w:t>
      </w:r>
      <w:r>
        <w:t xml:space="preserve">, </w:t>
      </w:r>
      <w:r w:rsidRPr="00CF7F81">
        <w:rPr>
          <w:i/>
        </w:rPr>
        <w:sym w:font="Symbol" w:char="F062"/>
      </w:r>
      <w:r>
        <w:rPr>
          <w:vertAlign w:val="subscript"/>
        </w:rPr>
        <w:t>4</w:t>
      </w:r>
      <w:r w:rsidR="004473AB">
        <w:rPr>
          <w:vertAlign w:val="subscript"/>
        </w:rPr>
        <w:t>j</w:t>
      </w:r>
      <w:r>
        <w:t>,</w:t>
      </w:r>
      <w:r>
        <w:rPr>
          <w:i/>
        </w:rPr>
        <w:t xml:space="preserve"> </w:t>
      </w:r>
      <w:r w:rsidRPr="00CF7F81">
        <w:rPr>
          <w:i/>
        </w:rPr>
        <w:sym w:font="Symbol" w:char="F062"/>
      </w:r>
      <w:r>
        <w:rPr>
          <w:vertAlign w:val="subscript"/>
        </w:rPr>
        <w:t>5</w:t>
      </w:r>
      <w:r w:rsidR="004473AB">
        <w:rPr>
          <w:vertAlign w:val="subscript"/>
        </w:rPr>
        <w:t>j</w:t>
      </w:r>
      <w:r>
        <w:t>. Are they statistically significant? What are the interpretations of these parameters?</w:t>
      </w:r>
    </w:p>
    <w:p w14:paraId="7D664AA6" w14:textId="584ABB9D" w:rsidR="00CF068B" w:rsidRDefault="00CF068B" w:rsidP="00C93605">
      <w:pPr>
        <w:jc w:val="both"/>
      </w:pPr>
    </w:p>
    <w:p w14:paraId="460C52DF" w14:textId="19FE72D1" w:rsidR="00CF068B" w:rsidRDefault="00CF068B" w:rsidP="00C93605">
      <w:pPr>
        <w:jc w:val="both"/>
        <w:rPr>
          <w:color w:val="17365D" w:themeColor="text2" w:themeShade="BF"/>
        </w:rPr>
      </w:pPr>
      <w:r>
        <w:rPr>
          <w:color w:val="17365D" w:themeColor="text2" w:themeShade="BF"/>
        </w:rPr>
        <w:t>Ans.</w:t>
      </w:r>
    </w:p>
    <w:p w14:paraId="51878E6C" w14:textId="586F9E8C" w:rsidR="00CF068B" w:rsidRDefault="00CF068B" w:rsidP="00C93605">
      <w:pPr>
        <w:jc w:val="both"/>
        <w:rPr>
          <w:color w:val="17365D" w:themeColor="text2" w:themeShade="BF"/>
        </w:rPr>
      </w:pPr>
    </w:p>
    <w:p w14:paraId="2CA25940" w14:textId="77777777" w:rsidR="00CF068B" w:rsidRPr="00CF068B" w:rsidRDefault="00CF068B" w:rsidP="00CF068B">
      <w:pPr>
        <w:tabs>
          <w:tab w:val="left" w:pos="1276"/>
        </w:tabs>
        <w:jc w:val="both"/>
        <w:rPr>
          <w:bCs/>
          <w:color w:val="F79646" w:themeColor="accent6"/>
        </w:rPr>
      </w:pPr>
      <w:r w:rsidRPr="00CF068B">
        <w:rPr>
          <w:bCs/>
          <w:color w:val="F79646" w:themeColor="accent6"/>
        </w:rPr>
        <w:t>model2 = mlogit(choice ~ discount + targeting + distance|income + children, model, reflevel="0")</w:t>
      </w:r>
    </w:p>
    <w:p w14:paraId="4D224E7B" w14:textId="420A6829" w:rsidR="00CF068B" w:rsidRDefault="00CF068B" w:rsidP="00CF068B">
      <w:pPr>
        <w:tabs>
          <w:tab w:val="left" w:pos="1276"/>
        </w:tabs>
        <w:jc w:val="both"/>
        <w:rPr>
          <w:bCs/>
          <w:color w:val="F79646" w:themeColor="accent6"/>
        </w:rPr>
      </w:pPr>
      <w:r w:rsidRPr="00CF068B">
        <w:rPr>
          <w:bCs/>
          <w:color w:val="F79646" w:themeColor="accent6"/>
        </w:rPr>
        <w:t>summary(model2)</w:t>
      </w:r>
    </w:p>
    <w:p w14:paraId="244AB700" w14:textId="615B5297" w:rsidR="00CF068B" w:rsidRDefault="00CF068B" w:rsidP="00CF068B">
      <w:pPr>
        <w:tabs>
          <w:tab w:val="left" w:pos="1276"/>
        </w:tabs>
        <w:jc w:val="both"/>
        <w:rPr>
          <w:bCs/>
          <w:color w:val="F79646" w:themeColor="accent6"/>
        </w:rPr>
      </w:pPr>
    </w:p>
    <w:p w14:paraId="077C51A9" w14:textId="1A0512C3" w:rsidR="00CF068B" w:rsidRDefault="00CF068B" w:rsidP="00CF068B">
      <w:pPr>
        <w:tabs>
          <w:tab w:val="left" w:pos="1276"/>
        </w:tabs>
        <w:jc w:val="both"/>
        <w:rPr>
          <w:bCs/>
          <w:color w:val="F79646" w:themeColor="accent6"/>
        </w:rPr>
      </w:pPr>
      <w:r>
        <w:rPr>
          <w:noProof/>
        </w:rPr>
        <w:lastRenderedPageBreak/>
        <w:drawing>
          <wp:inline distT="0" distB="0" distL="0" distR="0" wp14:anchorId="7544BDD5" wp14:editId="5B605761">
            <wp:extent cx="5486400" cy="506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068570"/>
                    </a:xfrm>
                    <a:prstGeom prst="rect">
                      <a:avLst/>
                    </a:prstGeom>
                  </pic:spPr>
                </pic:pic>
              </a:graphicData>
            </a:graphic>
          </wp:inline>
        </w:drawing>
      </w:r>
    </w:p>
    <w:p w14:paraId="4FAD733E" w14:textId="37EEB86C" w:rsidR="00CF068B" w:rsidRDefault="00CF068B" w:rsidP="00CF068B">
      <w:pPr>
        <w:tabs>
          <w:tab w:val="left" w:pos="1276"/>
        </w:tabs>
        <w:jc w:val="both"/>
        <w:rPr>
          <w:bCs/>
          <w:color w:val="F79646" w:themeColor="accent6"/>
        </w:rPr>
      </w:pPr>
    </w:p>
    <w:p w14:paraId="48F0886B" w14:textId="77777777" w:rsidR="00CF068B" w:rsidRDefault="00CF068B" w:rsidP="00CF068B">
      <w:pPr>
        <w:jc w:val="both"/>
      </w:pPr>
    </w:p>
    <w:p w14:paraId="7F18CFF5" w14:textId="1EF50508" w:rsidR="00C93605" w:rsidRDefault="00CF068B" w:rsidP="000E2194">
      <w:pPr>
        <w:rPr>
          <w:color w:val="17365D" w:themeColor="text2" w:themeShade="BF"/>
        </w:rPr>
      </w:pPr>
      <w:r>
        <w:rPr>
          <w:color w:val="17365D" w:themeColor="text2" w:themeShade="BF"/>
        </w:rPr>
        <w:t xml:space="preserve">The coefficients represent the </w:t>
      </w:r>
      <w:r w:rsidR="00356F5B">
        <w:rPr>
          <w:color w:val="17365D" w:themeColor="text2" w:themeShade="BF"/>
        </w:rPr>
        <w:t>intercepts and</w:t>
      </w:r>
      <w:r w:rsidR="00AA7DE1">
        <w:rPr>
          <w:color w:val="17365D" w:themeColor="text2" w:themeShade="BF"/>
        </w:rPr>
        <w:t xml:space="preserve"> change in utility of visiting mall wrt change in discount, targeting, distance, income &amp; children.</w:t>
      </w:r>
      <w:r w:rsidRPr="00CF068B">
        <w:rPr>
          <w:color w:val="17365D" w:themeColor="text2" w:themeShade="BF"/>
        </w:rPr>
        <w:t xml:space="preserve"> </w:t>
      </w:r>
      <w:r w:rsidR="00356F5B">
        <w:rPr>
          <w:color w:val="17365D" w:themeColor="text2" w:themeShade="BF"/>
        </w:rPr>
        <w:t>Based on p-values, distance, income and children (1&amp;3) seem significant.</w:t>
      </w:r>
      <w:r w:rsidR="000E2194">
        <w:rPr>
          <w:color w:val="17365D" w:themeColor="text2" w:themeShade="BF"/>
        </w:rPr>
        <w:t xml:space="preserve"> Out of this, distance and children affect it negatively, and income positively. </w:t>
      </w:r>
    </w:p>
    <w:p w14:paraId="38CED97A" w14:textId="77777777" w:rsidR="000E2194" w:rsidRDefault="000E2194" w:rsidP="000E2194">
      <w:pPr>
        <w:rPr>
          <w:b/>
          <w:sz w:val="28"/>
          <w:szCs w:val="28"/>
        </w:rPr>
      </w:pPr>
    </w:p>
    <w:p w14:paraId="75EEE149" w14:textId="77777777" w:rsidR="00C93605" w:rsidRDefault="00C93605" w:rsidP="00C93605">
      <w:pPr>
        <w:jc w:val="both"/>
        <w:rPr>
          <w:b/>
          <w:sz w:val="28"/>
          <w:szCs w:val="28"/>
        </w:rPr>
      </w:pPr>
    </w:p>
    <w:p w14:paraId="6845B450" w14:textId="77777777" w:rsidR="00C93605" w:rsidRDefault="00C93605" w:rsidP="00C93605">
      <w:pPr>
        <w:jc w:val="both"/>
        <w:rPr>
          <w:b/>
          <w:sz w:val="28"/>
          <w:szCs w:val="28"/>
        </w:rPr>
      </w:pPr>
    </w:p>
    <w:p w14:paraId="55235892" w14:textId="77777777" w:rsidR="004806FB" w:rsidRDefault="004806FB" w:rsidP="00C93605">
      <w:pPr>
        <w:jc w:val="both"/>
        <w:rPr>
          <w:b/>
          <w:sz w:val="28"/>
          <w:szCs w:val="28"/>
        </w:rPr>
      </w:pPr>
    </w:p>
    <w:p w14:paraId="4809CE60" w14:textId="77777777" w:rsidR="004806FB" w:rsidRDefault="004806FB" w:rsidP="00C93605">
      <w:pPr>
        <w:jc w:val="both"/>
        <w:rPr>
          <w:b/>
          <w:sz w:val="28"/>
          <w:szCs w:val="28"/>
        </w:rPr>
      </w:pPr>
    </w:p>
    <w:p w14:paraId="3B3F23F3" w14:textId="77777777" w:rsidR="0087296C" w:rsidRDefault="0087296C" w:rsidP="00C93605">
      <w:pPr>
        <w:jc w:val="both"/>
        <w:rPr>
          <w:b/>
          <w:sz w:val="28"/>
          <w:szCs w:val="28"/>
        </w:rPr>
      </w:pPr>
    </w:p>
    <w:p w14:paraId="0052EA69" w14:textId="77777777" w:rsidR="0087296C" w:rsidRDefault="0087296C" w:rsidP="00C93605">
      <w:pPr>
        <w:jc w:val="both"/>
        <w:rPr>
          <w:b/>
          <w:sz w:val="28"/>
          <w:szCs w:val="28"/>
        </w:rPr>
      </w:pPr>
    </w:p>
    <w:p w14:paraId="07F77C6A" w14:textId="77777777" w:rsidR="0087296C" w:rsidRDefault="0087296C" w:rsidP="00C93605">
      <w:pPr>
        <w:jc w:val="both"/>
        <w:rPr>
          <w:b/>
          <w:sz w:val="28"/>
          <w:szCs w:val="28"/>
        </w:rPr>
      </w:pPr>
    </w:p>
    <w:p w14:paraId="3C6C9FD0" w14:textId="77777777" w:rsidR="0087296C" w:rsidRDefault="0087296C" w:rsidP="00C93605">
      <w:pPr>
        <w:jc w:val="both"/>
        <w:rPr>
          <w:b/>
          <w:sz w:val="28"/>
          <w:szCs w:val="28"/>
        </w:rPr>
      </w:pPr>
    </w:p>
    <w:p w14:paraId="2E3BC459" w14:textId="77777777" w:rsidR="0087296C" w:rsidRDefault="0087296C" w:rsidP="00C93605">
      <w:pPr>
        <w:jc w:val="both"/>
        <w:rPr>
          <w:b/>
          <w:sz w:val="28"/>
          <w:szCs w:val="28"/>
        </w:rPr>
      </w:pPr>
    </w:p>
    <w:p w14:paraId="45E85410" w14:textId="77777777" w:rsidR="00C93605" w:rsidRPr="000352CD" w:rsidRDefault="00C93605" w:rsidP="00C93605">
      <w:pPr>
        <w:jc w:val="both"/>
      </w:pPr>
      <w:r>
        <w:rPr>
          <w:b/>
          <w:sz w:val="28"/>
          <w:szCs w:val="28"/>
        </w:rPr>
        <w:lastRenderedPageBreak/>
        <w:t>Market Share Data Analysis Based on Discrete Choice</w:t>
      </w:r>
    </w:p>
    <w:p w14:paraId="7CEDB975" w14:textId="77777777" w:rsidR="00C93605" w:rsidRDefault="00C93605" w:rsidP="00C93605">
      <w:pPr>
        <w:rPr>
          <w:b/>
          <w:sz w:val="28"/>
          <w:szCs w:val="28"/>
        </w:rPr>
      </w:pPr>
    </w:p>
    <w:p w14:paraId="46F0C0EE" w14:textId="77777777" w:rsidR="00C93605" w:rsidRPr="0036678D" w:rsidRDefault="00C93605" w:rsidP="00C93605">
      <w:pPr>
        <w:jc w:val="both"/>
      </w:pPr>
      <w:r>
        <w:rPr>
          <w:bCs/>
        </w:rPr>
        <w:t xml:space="preserve">In this exercise, we will estimate the effects of certain characteristics of 11 different carbonated soft drinks on consumers' choices of them. Instead of using individual consumer's choice data, we will use the market share data of these soft drinks only. </w:t>
      </w:r>
      <w:r>
        <w:t>The data file is “</w:t>
      </w:r>
      <w:r w:rsidRPr="00416781">
        <w:t>Soda_choice_data</w:t>
      </w:r>
      <w:r>
        <w:t>.csv” on Canvas. The market shares of the 11 soft drinks are measure weekly for 52 weeks. Because a consumer can choose not to buy soft drinks, there is also a weekly market share for the "outside goods". The choice set is denoted as {"1", "2", ..., "11", "0"}, where 1 through 11 are the ID's of the 11 soft drinks and 0 represents the outside goods (choosing not to have soft drinks). These 11 soft drinks belong to 3 different brands, which are labeled as brand 1, 2, and 3 in the data. We have the following columns in the data.</w:t>
      </w:r>
    </w:p>
    <w:p w14:paraId="1D263504" w14:textId="77777777" w:rsidR="00C93605" w:rsidRDefault="00C93605" w:rsidP="00C93605"/>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4"/>
        <w:gridCol w:w="7320"/>
      </w:tblGrid>
      <w:tr w:rsidR="00C93605" w14:paraId="13EFCFBE"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DCCAA07" w14:textId="77777777" w:rsidR="00C93605" w:rsidRPr="0009141E" w:rsidRDefault="00C93605" w:rsidP="009D0B2E">
            <w:pPr>
              <w:rPr>
                <w:sz w:val="22"/>
                <w:szCs w:val="22"/>
              </w:rPr>
            </w:pPr>
            <w:r>
              <w:rPr>
                <w:sz w:val="22"/>
                <w:szCs w:val="22"/>
              </w:rPr>
              <w:t>MarketShare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FA3A4A4" w14:textId="77777777" w:rsidR="00C93605" w:rsidRPr="0009141E" w:rsidRDefault="00C93605" w:rsidP="009D0B2E">
            <w:pPr>
              <w:rPr>
                <w:sz w:val="22"/>
                <w:szCs w:val="22"/>
              </w:rPr>
            </w:pPr>
            <w:r>
              <w:rPr>
                <w:sz w:val="22"/>
                <w:szCs w:val="22"/>
              </w:rPr>
              <w:t>The market share of the soft drink</w:t>
            </w:r>
          </w:p>
        </w:tc>
      </w:tr>
      <w:tr w:rsidR="00C93605" w14:paraId="5F862467"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016D49" w14:textId="77777777" w:rsidR="00C93605" w:rsidRPr="0009141E" w:rsidRDefault="00C93605" w:rsidP="009D0B2E">
            <w:pPr>
              <w:rPr>
                <w:sz w:val="22"/>
                <w:szCs w:val="22"/>
              </w:rPr>
            </w:pPr>
            <w:r>
              <w:rPr>
                <w:sz w:val="22"/>
                <w:szCs w:val="22"/>
              </w:rPr>
              <w:t>ProductID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CA6B60" w14:textId="77777777" w:rsidR="00C93605" w:rsidRPr="0009141E" w:rsidRDefault="00C93605" w:rsidP="009D0B2E">
            <w:pPr>
              <w:rPr>
                <w:sz w:val="22"/>
                <w:szCs w:val="22"/>
              </w:rPr>
            </w:pPr>
            <w:r w:rsidRPr="0009141E">
              <w:rPr>
                <w:sz w:val="22"/>
                <w:szCs w:val="22"/>
              </w:rPr>
              <w:t xml:space="preserve"> </w:t>
            </w:r>
            <w:r>
              <w:rPr>
                <w:sz w:val="22"/>
                <w:szCs w:val="22"/>
              </w:rPr>
              <w:t>The ID of the product; 0 means the outside goods</w:t>
            </w:r>
          </w:p>
        </w:tc>
      </w:tr>
      <w:tr w:rsidR="00C93605" w14:paraId="63DC15B2"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2F7E27" w14:textId="77777777" w:rsidR="00C93605" w:rsidRPr="0009141E" w:rsidRDefault="00C93605" w:rsidP="009D0B2E">
            <w:pPr>
              <w:rPr>
                <w:sz w:val="22"/>
                <w:szCs w:val="22"/>
              </w:rPr>
            </w:pPr>
            <w:r>
              <w:rPr>
                <w:sz w:val="22"/>
                <w:szCs w:val="22"/>
              </w:rPr>
              <w:t>Week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0765E1" w14:textId="77777777" w:rsidR="00C93605" w:rsidRPr="0009141E" w:rsidRDefault="00C93605" w:rsidP="009D0B2E">
            <w:pPr>
              <w:spacing w:before="100" w:beforeAutospacing="1" w:after="100" w:afterAutospacing="1" w:line="206" w:lineRule="atLeast"/>
              <w:rPr>
                <w:sz w:val="22"/>
                <w:szCs w:val="22"/>
              </w:rPr>
            </w:pPr>
            <w:r>
              <w:rPr>
                <w:sz w:val="22"/>
                <w:szCs w:val="22"/>
              </w:rPr>
              <w:t xml:space="preserve">The week indicator </w:t>
            </w:r>
          </w:p>
        </w:tc>
      </w:tr>
      <w:tr w:rsidR="00C93605" w14:paraId="75EA7F08"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3926E8" w14:textId="77777777" w:rsidR="00C93605" w:rsidRPr="0009141E" w:rsidRDefault="00C93605" w:rsidP="009D0B2E">
            <w:pPr>
              <w:rPr>
                <w:sz w:val="22"/>
                <w:szCs w:val="22"/>
              </w:rPr>
            </w:pPr>
            <w:r>
              <w:rPr>
                <w:sz w:val="22"/>
                <w:szCs w:val="22"/>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965291" w14:textId="77777777" w:rsidR="00C93605" w:rsidRPr="0009141E" w:rsidRDefault="00C93605" w:rsidP="009D0B2E">
            <w:pPr>
              <w:spacing w:before="100" w:beforeAutospacing="1" w:after="100" w:afterAutospacing="1" w:line="206" w:lineRule="atLeast"/>
              <w:rPr>
                <w:sz w:val="22"/>
                <w:szCs w:val="22"/>
              </w:rPr>
            </w:pPr>
            <w:r>
              <w:rPr>
                <w:sz w:val="22"/>
                <w:szCs w:val="22"/>
              </w:rPr>
              <w:t>The brand ID of the soft drink</w:t>
            </w:r>
          </w:p>
        </w:tc>
      </w:tr>
      <w:tr w:rsidR="00C93605" w14:paraId="6BC42C2D"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18477F" w14:textId="77777777" w:rsidR="00C93605" w:rsidRDefault="00C93605" w:rsidP="009D0B2E">
            <w:pPr>
              <w:rPr>
                <w:sz w:val="22"/>
                <w:szCs w:val="22"/>
              </w:rPr>
            </w:pPr>
            <w:r>
              <w:rPr>
                <w:sz w:val="22"/>
                <w:szCs w:val="22"/>
              </w:rPr>
              <w:t>Sugar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7BBB0F" w14:textId="77777777" w:rsidR="00C93605" w:rsidRDefault="00C93605" w:rsidP="009D0B2E">
            <w:pPr>
              <w:spacing w:before="100" w:beforeAutospacing="1" w:after="100" w:afterAutospacing="1" w:line="206" w:lineRule="atLeast"/>
              <w:rPr>
                <w:sz w:val="22"/>
                <w:szCs w:val="22"/>
              </w:rPr>
            </w:pPr>
            <w:r>
              <w:rPr>
                <w:sz w:val="22"/>
                <w:szCs w:val="22"/>
              </w:rPr>
              <w:t>The level (1 to 5) of sugar content; a greater number means higher sugar level</w:t>
            </w:r>
          </w:p>
        </w:tc>
      </w:tr>
      <w:tr w:rsidR="00C93605" w14:paraId="6CD2F9D2"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FDFB2C1" w14:textId="77777777" w:rsidR="00C93605" w:rsidRDefault="00C93605" w:rsidP="009D0B2E">
            <w:pPr>
              <w:rPr>
                <w:sz w:val="22"/>
                <w:szCs w:val="22"/>
              </w:rPr>
            </w:pPr>
            <w:r>
              <w:rPr>
                <w:sz w:val="22"/>
                <w:szCs w:val="22"/>
              </w:rPr>
              <w:t>Caffeine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3D9926C" w14:textId="77777777" w:rsidR="00C93605" w:rsidRDefault="00C93605" w:rsidP="009D0B2E">
            <w:pPr>
              <w:spacing w:before="100" w:beforeAutospacing="1" w:after="100" w:afterAutospacing="1" w:line="206" w:lineRule="atLeast"/>
              <w:rPr>
                <w:sz w:val="22"/>
                <w:szCs w:val="22"/>
              </w:rPr>
            </w:pPr>
            <w:r>
              <w:rPr>
                <w:sz w:val="22"/>
                <w:szCs w:val="22"/>
              </w:rPr>
              <w:t>The dummy for whether the drink contains caffeine {1=Yes, 0=No}</w:t>
            </w:r>
          </w:p>
        </w:tc>
      </w:tr>
      <w:tr w:rsidR="00C93605" w14:paraId="2269BE96"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4C6DD27" w14:textId="77777777" w:rsidR="00C93605" w:rsidRPr="0009141E" w:rsidRDefault="00C93605" w:rsidP="009D0B2E">
            <w:pPr>
              <w:rPr>
                <w:sz w:val="22"/>
                <w:szCs w:val="22"/>
              </w:rPr>
            </w:pPr>
            <w:r>
              <w:rPr>
                <w:sz w:val="22"/>
                <w:szCs w:val="22"/>
              </w:rPr>
              <w:t>Promotion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1F28B7" w14:textId="77777777" w:rsidR="00C93605" w:rsidRPr="0009141E" w:rsidRDefault="00C93605" w:rsidP="009D0B2E">
            <w:pPr>
              <w:spacing w:before="100" w:beforeAutospacing="1" w:after="100" w:afterAutospacing="1" w:line="206" w:lineRule="atLeast"/>
              <w:rPr>
                <w:sz w:val="22"/>
                <w:szCs w:val="22"/>
              </w:rPr>
            </w:pPr>
            <w:r>
              <w:rPr>
                <w:sz w:val="22"/>
                <w:szCs w:val="22"/>
              </w:rPr>
              <w:t>Level of promotion/discount; a greater percentage means deeper discount</w:t>
            </w:r>
          </w:p>
        </w:tc>
      </w:tr>
    </w:tbl>
    <w:p w14:paraId="4DC14C9E" w14:textId="77777777" w:rsidR="00C93605" w:rsidRDefault="00C93605" w:rsidP="00C93605">
      <w:pPr>
        <w:jc w:val="both"/>
        <w:rPr>
          <w:bCs/>
        </w:rPr>
      </w:pPr>
    </w:p>
    <w:p w14:paraId="0BA53839" w14:textId="77777777" w:rsidR="00C93605" w:rsidRPr="00406CC1" w:rsidRDefault="00C93605" w:rsidP="00C93605">
      <w:pPr>
        <w:pStyle w:val="ListParagraph"/>
        <w:numPr>
          <w:ilvl w:val="0"/>
          <w:numId w:val="2"/>
        </w:numPr>
        <w:jc w:val="both"/>
        <w:rPr>
          <w:bCs/>
          <w:vanish/>
        </w:rPr>
      </w:pPr>
    </w:p>
    <w:p w14:paraId="5C6A889F" w14:textId="77777777" w:rsidR="00C93605" w:rsidRPr="00406CC1" w:rsidRDefault="00C93605" w:rsidP="00C93605">
      <w:pPr>
        <w:pStyle w:val="ListParagraph"/>
        <w:numPr>
          <w:ilvl w:val="0"/>
          <w:numId w:val="2"/>
        </w:numPr>
        <w:jc w:val="both"/>
        <w:rPr>
          <w:bCs/>
          <w:vanish/>
        </w:rPr>
      </w:pPr>
    </w:p>
    <w:p w14:paraId="7E081227" w14:textId="77777777" w:rsidR="00C93605" w:rsidRDefault="007258D4" w:rsidP="00C93605">
      <w:pPr>
        <w:jc w:val="both"/>
        <w:rPr>
          <w:bCs/>
        </w:rPr>
      </w:pPr>
      <w:r>
        <w:rPr>
          <w:bCs/>
        </w:rPr>
        <w:t>1</w:t>
      </w:r>
      <w:r w:rsidR="00C93605">
        <w:rPr>
          <w:bCs/>
        </w:rPr>
        <w:t xml:space="preserve">). Use read.csv( ) to read the data into R as a data frame and convert Brand into a factor. We will estimate the linear model </w:t>
      </w:r>
    </w:p>
    <w:p w14:paraId="16AD4C92" w14:textId="77777777" w:rsidR="00C93605" w:rsidRDefault="00017EBB" w:rsidP="00C93605">
      <w:pPr>
        <w:jc w:val="both"/>
        <w:rPr>
          <w:bCs/>
        </w:rPr>
      </w:pPr>
      <w:r>
        <w:rPr>
          <w:bCs/>
          <w:noProof/>
          <w:lang w:eastAsia="zh-CN"/>
        </w:rPr>
        <w:object w:dxaOrig="1440" w:dyaOrig="1440" w14:anchorId="115F2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5pt;margin-top:9.9pt;width:464.55pt;height:117.8pt;z-index:251659264">
            <v:imagedata r:id="rId8" o:title=""/>
          </v:shape>
          <o:OLEObject Type="Embed" ProgID="Equation.DSMT4" ShapeID="_x0000_s1026" DrawAspect="Content" ObjectID="_1711997403" r:id="rId9"/>
        </w:object>
      </w:r>
      <w:r w:rsidR="00C93605">
        <w:rPr>
          <w:bCs/>
        </w:rPr>
        <w:t xml:space="preserve">  </w:t>
      </w:r>
    </w:p>
    <w:p w14:paraId="29736694" w14:textId="77777777" w:rsidR="00C93605" w:rsidRDefault="00C93605" w:rsidP="00C93605">
      <w:pPr>
        <w:jc w:val="both"/>
        <w:rPr>
          <w:bCs/>
        </w:rPr>
      </w:pPr>
    </w:p>
    <w:p w14:paraId="4B32FF93" w14:textId="77777777" w:rsidR="00C93605" w:rsidRDefault="00C93605" w:rsidP="00C93605">
      <w:pPr>
        <w:jc w:val="both"/>
        <w:rPr>
          <w:bCs/>
        </w:rPr>
      </w:pPr>
    </w:p>
    <w:p w14:paraId="7E839300" w14:textId="77777777" w:rsidR="00C93605" w:rsidRDefault="00C93605" w:rsidP="00C93605">
      <w:pPr>
        <w:rPr>
          <w:bCs/>
        </w:rPr>
      </w:pPr>
    </w:p>
    <w:p w14:paraId="18AB56B9" w14:textId="77777777" w:rsidR="00C93605" w:rsidRDefault="00C93605" w:rsidP="00C93605">
      <w:pPr>
        <w:rPr>
          <w:bCs/>
        </w:rPr>
      </w:pPr>
    </w:p>
    <w:p w14:paraId="002AA418" w14:textId="77777777" w:rsidR="00C93605" w:rsidRDefault="00C93605" w:rsidP="00C93605">
      <w:pPr>
        <w:rPr>
          <w:bCs/>
        </w:rPr>
      </w:pPr>
    </w:p>
    <w:p w14:paraId="7EE5D8A0" w14:textId="77777777" w:rsidR="00C93605" w:rsidRDefault="00C93605" w:rsidP="00C93605">
      <w:pPr>
        <w:rPr>
          <w:bCs/>
        </w:rPr>
      </w:pPr>
    </w:p>
    <w:p w14:paraId="52B45CE6" w14:textId="77777777" w:rsidR="00C93605" w:rsidRDefault="00C93605" w:rsidP="00C93605">
      <w:pPr>
        <w:rPr>
          <w:bCs/>
        </w:rPr>
      </w:pPr>
    </w:p>
    <w:p w14:paraId="6C5CC5A2" w14:textId="77777777" w:rsidR="00C93605" w:rsidRDefault="00C93605" w:rsidP="00C93605">
      <w:pPr>
        <w:rPr>
          <w:bCs/>
        </w:rPr>
      </w:pPr>
    </w:p>
    <w:p w14:paraId="3E16CF23" w14:textId="77777777" w:rsidR="00C93605" w:rsidRDefault="00C93605" w:rsidP="00C93605">
      <w:pPr>
        <w:rPr>
          <w:bCs/>
        </w:rPr>
      </w:pPr>
    </w:p>
    <w:p w14:paraId="0C155227" w14:textId="77777777" w:rsidR="00C93605" w:rsidRPr="00C432B3" w:rsidRDefault="00C93605" w:rsidP="00C93605">
      <w:pPr>
        <w:rPr>
          <w:bCs/>
          <w:i/>
        </w:rPr>
      </w:pPr>
      <w:r>
        <w:rPr>
          <w:bCs/>
        </w:rPr>
        <w:t xml:space="preserve">where </w:t>
      </w:r>
      <w:r w:rsidRPr="00C432B3">
        <w:rPr>
          <w:bCs/>
          <w:i/>
        </w:rPr>
        <w:t>S</w:t>
      </w:r>
      <w:r w:rsidRPr="00C432B3">
        <w:rPr>
          <w:bCs/>
          <w:i/>
          <w:vertAlign w:val="subscript"/>
        </w:rPr>
        <w:t>jt</w:t>
      </w:r>
      <w:r>
        <w:rPr>
          <w:bCs/>
          <w:i/>
        </w:rPr>
        <w:t>,</w:t>
      </w:r>
      <w:r>
        <w:rPr>
          <w:bCs/>
          <w:i/>
          <w:vertAlign w:val="subscript"/>
        </w:rPr>
        <w:t xml:space="preserve">  </w:t>
      </w:r>
      <w:r>
        <w:rPr>
          <w:bCs/>
          <w:i/>
        </w:rPr>
        <w:t>j=</w:t>
      </w:r>
      <w:r w:rsidRPr="00C432B3">
        <w:rPr>
          <w:bCs/>
        </w:rPr>
        <w:t>1</w:t>
      </w:r>
      <w:r>
        <w:rPr>
          <w:bCs/>
          <w:i/>
        </w:rPr>
        <w:t>,...,</w:t>
      </w:r>
      <w:r w:rsidRPr="00C432B3">
        <w:rPr>
          <w:bCs/>
        </w:rPr>
        <w:t>11</w:t>
      </w:r>
      <w:r>
        <w:rPr>
          <w:bCs/>
        </w:rPr>
        <w:t xml:space="preserve">is the market share of the </w:t>
      </w:r>
      <w:r w:rsidRPr="00C432B3">
        <w:rPr>
          <w:bCs/>
          <w:i/>
        </w:rPr>
        <w:t>j</w:t>
      </w:r>
      <w:r>
        <w:rPr>
          <w:bCs/>
        </w:rPr>
        <w:t xml:space="preserve">th soft drink and </w:t>
      </w:r>
      <w:r w:rsidRPr="00C432B3">
        <w:rPr>
          <w:bCs/>
          <w:i/>
        </w:rPr>
        <w:t>S</w:t>
      </w:r>
      <w:r w:rsidRPr="00C432B3">
        <w:rPr>
          <w:bCs/>
          <w:vertAlign w:val="subscript"/>
        </w:rPr>
        <w:t>0</w:t>
      </w:r>
      <w:r>
        <w:rPr>
          <w:bCs/>
          <w:i/>
          <w:vertAlign w:val="subscript"/>
        </w:rPr>
        <w:t>t</w:t>
      </w:r>
      <w:r>
        <w:rPr>
          <w:bCs/>
        </w:rPr>
        <w:t xml:space="preserve"> is the market share of the outside good in week </w:t>
      </w:r>
      <w:r>
        <w:rPr>
          <w:bCs/>
          <w:i/>
        </w:rPr>
        <w:t>t.</w:t>
      </w:r>
    </w:p>
    <w:p w14:paraId="28FD4CE1" w14:textId="77777777" w:rsidR="00C93605" w:rsidRDefault="00C93605" w:rsidP="00C93605">
      <w:pPr>
        <w:rPr>
          <w:bCs/>
        </w:rPr>
      </w:pPr>
    </w:p>
    <w:p w14:paraId="187B1BBF" w14:textId="77C49D29" w:rsidR="00C93605" w:rsidRDefault="00C93605" w:rsidP="00C93605">
      <w:pPr>
        <w:rPr>
          <w:bCs/>
        </w:rPr>
      </w:pPr>
      <w:r w:rsidRPr="00C432B3">
        <w:rPr>
          <w:bCs/>
        </w:rPr>
        <w:t>Please</w:t>
      </w:r>
      <w:r>
        <w:rPr>
          <w:bCs/>
        </w:rPr>
        <w:t xml:space="preserve"> </w:t>
      </w:r>
      <w:r w:rsidR="007258D4">
        <w:rPr>
          <w:bCs/>
        </w:rPr>
        <w:t>follow the instructions in the class to create a new column of ln(S</w:t>
      </w:r>
      <w:r w:rsidR="007258D4" w:rsidRPr="007258D4">
        <w:rPr>
          <w:bCs/>
          <w:vertAlign w:val="subscript"/>
        </w:rPr>
        <w:t>jt</w:t>
      </w:r>
      <w:r w:rsidR="007258D4">
        <w:rPr>
          <w:bCs/>
        </w:rPr>
        <w:t>/S</w:t>
      </w:r>
      <w:r w:rsidR="007258D4" w:rsidRPr="007258D4">
        <w:rPr>
          <w:bCs/>
          <w:vertAlign w:val="subscript"/>
        </w:rPr>
        <w:t>0t</w:t>
      </w:r>
      <w:r w:rsidR="007258D4">
        <w:rPr>
          <w:bCs/>
        </w:rPr>
        <w:t xml:space="preserve">) in the data set. Then, delete the rows of the outside good “0” from the data. </w:t>
      </w:r>
      <w:r>
        <w:rPr>
          <w:bCs/>
        </w:rPr>
        <w:t xml:space="preserve"> </w:t>
      </w:r>
    </w:p>
    <w:p w14:paraId="4CCE1718" w14:textId="1958CE76" w:rsidR="00E341FE" w:rsidRDefault="00E341FE" w:rsidP="00C93605">
      <w:pPr>
        <w:rPr>
          <w:bCs/>
        </w:rPr>
      </w:pPr>
    </w:p>
    <w:p w14:paraId="7EF53711" w14:textId="54139D44" w:rsidR="00E341FE" w:rsidRDefault="00E341FE" w:rsidP="00C93605">
      <w:pPr>
        <w:rPr>
          <w:bCs/>
        </w:rPr>
      </w:pPr>
      <w:r>
        <w:rPr>
          <w:bCs/>
        </w:rPr>
        <w:t>Ans.</w:t>
      </w:r>
    </w:p>
    <w:p w14:paraId="0F851D96" w14:textId="00CCBBD8" w:rsidR="00E341FE" w:rsidRDefault="00E341FE" w:rsidP="00C93605">
      <w:pPr>
        <w:rPr>
          <w:bCs/>
        </w:rPr>
      </w:pPr>
    </w:p>
    <w:p w14:paraId="2BE5EE75" w14:textId="77777777" w:rsidR="00E341FE" w:rsidRPr="00E341FE" w:rsidRDefault="00E341FE" w:rsidP="00E341FE">
      <w:pPr>
        <w:rPr>
          <w:bCs/>
          <w:color w:val="F79646" w:themeColor="accent6"/>
        </w:rPr>
      </w:pPr>
      <w:r w:rsidRPr="00E341FE">
        <w:rPr>
          <w:bCs/>
          <w:color w:val="F79646" w:themeColor="accent6"/>
        </w:rPr>
        <w:t>data = read.csv('Soda_choice_data.csv', header = T)</w:t>
      </w:r>
    </w:p>
    <w:p w14:paraId="5659498B" w14:textId="4D2FE1B6" w:rsidR="00E341FE" w:rsidRPr="00E341FE" w:rsidRDefault="00E341FE" w:rsidP="00E341FE">
      <w:pPr>
        <w:rPr>
          <w:bCs/>
          <w:color w:val="F79646" w:themeColor="accent6"/>
        </w:rPr>
      </w:pPr>
      <w:r w:rsidRPr="00E341FE">
        <w:rPr>
          <w:bCs/>
          <w:color w:val="F79646" w:themeColor="accent6"/>
        </w:rPr>
        <w:t>data &lt;- transform(data, lg_mktshr = log(MarketShare) - log(1-MarketShare))</w:t>
      </w:r>
    </w:p>
    <w:p w14:paraId="671ED78B" w14:textId="77777777" w:rsidR="00E341FE" w:rsidRDefault="00E341FE" w:rsidP="00E341FE">
      <w:pPr>
        <w:rPr>
          <w:bCs/>
          <w:color w:val="F79646" w:themeColor="accent6"/>
        </w:rPr>
      </w:pPr>
      <w:r w:rsidRPr="00E341FE">
        <w:rPr>
          <w:bCs/>
          <w:color w:val="F79646" w:themeColor="accent6"/>
        </w:rPr>
        <w:t>data &lt;- data[!(data$ProductID==0),]</w:t>
      </w:r>
    </w:p>
    <w:p w14:paraId="494EF15C" w14:textId="253FDBEB" w:rsidR="00E341FE" w:rsidRDefault="00E341FE" w:rsidP="00E341FE">
      <w:pPr>
        <w:rPr>
          <w:bCs/>
          <w:color w:val="F79646" w:themeColor="accent6"/>
        </w:rPr>
      </w:pPr>
      <w:r w:rsidRPr="00E341FE">
        <w:rPr>
          <w:bCs/>
          <w:color w:val="F79646" w:themeColor="accent6"/>
        </w:rPr>
        <w:lastRenderedPageBreak/>
        <w:t>head(data)</w:t>
      </w:r>
    </w:p>
    <w:p w14:paraId="1DE499D8" w14:textId="65EEB448" w:rsidR="00E341FE" w:rsidRDefault="00E341FE" w:rsidP="00E341FE">
      <w:pPr>
        <w:rPr>
          <w:bCs/>
          <w:color w:val="F79646" w:themeColor="accent6"/>
        </w:rPr>
      </w:pPr>
    </w:p>
    <w:p w14:paraId="11870C92" w14:textId="249F57F3" w:rsidR="00E341FE" w:rsidRPr="00E341FE" w:rsidRDefault="00E341FE" w:rsidP="00E341FE">
      <w:pPr>
        <w:rPr>
          <w:bCs/>
          <w:color w:val="F79646" w:themeColor="accent6"/>
        </w:rPr>
      </w:pPr>
      <w:r>
        <w:rPr>
          <w:noProof/>
        </w:rPr>
        <w:drawing>
          <wp:inline distT="0" distB="0" distL="0" distR="0" wp14:anchorId="0FFDCD10" wp14:editId="3CD8569C">
            <wp:extent cx="5486400" cy="1026795"/>
            <wp:effectExtent l="0" t="0" r="0" b="1905"/>
            <wp:docPr id="3" name="Picture 3" descr="Char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able&#10;&#10;Description automatically generated with medium confidence"/>
                    <pic:cNvPicPr/>
                  </pic:nvPicPr>
                  <pic:blipFill>
                    <a:blip r:embed="rId10"/>
                    <a:stretch>
                      <a:fillRect/>
                    </a:stretch>
                  </pic:blipFill>
                  <pic:spPr>
                    <a:xfrm>
                      <a:off x="0" y="0"/>
                      <a:ext cx="5486400" cy="1026795"/>
                    </a:xfrm>
                    <a:prstGeom prst="rect">
                      <a:avLst/>
                    </a:prstGeom>
                  </pic:spPr>
                </pic:pic>
              </a:graphicData>
            </a:graphic>
          </wp:inline>
        </w:drawing>
      </w:r>
    </w:p>
    <w:p w14:paraId="45E43738" w14:textId="77777777" w:rsidR="007258D4" w:rsidRDefault="007258D4" w:rsidP="00C93605">
      <w:pPr>
        <w:rPr>
          <w:bCs/>
        </w:rPr>
      </w:pPr>
    </w:p>
    <w:p w14:paraId="5F272819" w14:textId="77777777" w:rsidR="007258D4" w:rsidRDefault="007258D4" w:rsidP="00C93605">
      <w:pPr>
        <w:rPr>
          <w:bCs/>
        </w:rPr>
      </w:pPr>
    </w:p>
    <w:p w14:paraId="7C3A2F3B" w14:textId="77777777" w:rsidR="007258D4" w:rsidRDefault="007258D4" w:rsidP="00C93605">
      <w:pPr>
        <w:rPr>
          <w:bCs/>
        </w:rPr>
      </w:pPr>
    </w:p>
    <w:p w14:paraId="5F32D6B4" w14:textId="77777777" w:rsidR="007258D4" w:rsidRDefault="007258D4" w:rsidP="00C93605">
      <w:pPr>
        <w:rPr>
          <w:bCs/>
        </w:rPr>
      </w:pPr>
    </w:p>
    <w:p w14:paraId="3C63A35D" w14:textId="527F676D" w:rsidR="00C93605" w:rsidRDefault="007258D4" w:rsidP="00C93605">
      <w:r>
        <w:rPr>
          <w:bCs/>
        </w:rPr>
        <w:t>2</w:t>
      </w:r>
      <w:r w:rsidR="00C93605">
        <w:rPr>
          <w:bCs/>
        </w:rPr>
        <w:t>). E</w:t>
      </w:r>
      <w:r w:rsidR="00C93605" w:rsidRPr="00137E30">
        <w:rPr>
          <w:bCs/>
        </w:rPr>
        <w:t xml:space="preserve">stimate </w:t>
      </w:r>
      <w:r w:rsidR="00C93605">
        <w:rPr>
          <w:bCs/>
        </w:rPr>
        <w:t xml:space="preserve">the regression model in (1). Copy and paste the results (from the summary( ) function) here. </w:t>
      </w:r>
      <w:r w:rsidR="00C93605">
        <w:t xml:space="preserve">Are </w:t>
      </w:r>
      <w:r w:rsidR="00C93605" w:rsidRPr="00E538FC">
        <w:rPr>
          <w:i/>
        </w:rPr>
        <w:sym w:font="Symbol" w:char="F062"/>
      </w:r>
      <w:r w:rsidR="00C93605" w:rsidRPr="00E538FC">
        <w:rPr>
          <w:vertAlign w:val="subscript"/>
        </w:rPr>
        <w:t xml:space="preserve">0, </w:t>
      </w:r>
      <w:r w:rsidR="00C93605" w:rsidRPr="00E538FC">
        <w:rPr>
          <w:i/>
        </w:rPr>
        <w:sym w:font="Symbol" w:char="F062"/>
      </w:r>
      <w:r w:rsidR="00C93605" w:rsidRPr="00E538FC">
        <w:rPr>
          <w:vertAlign w:val="subscript"/>
        </w:rPr>
        <w:t>1</w:t>
      </w:r>
      <w:r w:rsidR="00C93605" w:rsidRPr="00E538FC">
        <w:t xml:space="preserve">, </w:t>
      </w:r>
      <w:r w:rsidR="00C93605" w:rsidRPr="00E538FC">
        <w:rPr>
          <w:i/>
        </w:rPr>
        <w:sym w:font="Symbol" w:char="F062"/>
      </w:r>
      <w:r w:rsidR="00C93605" w:rsidRPr="00E538FC">
        <w:rPr>
          <w:vertAlign w:val="subscript"/>
        </w:rPr>
        <w:t>2</w:t>
      </w:r>
      <w:r w:rsidR="00C93605" w:rsidRPr="00E538FC">
        <w:rPr>
          <w:i/>
        </w:rPr>
        <w:t xml:space="preserve">, </w:t>
      </w:r>
      <w:r w:rsidR="00C93605" w:rsidRPr="00E538FC">
        <w:rPr>
          <w:i/>
        </w:rPr>
        <w:sym w:font="Symbol" w:char="F062"/>
      </w:r>
      <w:r w:rsidR="00C93605" w:rsidRPr="00E538FC">
        <w:rPr>
          <w:vertAlign w:val="subscript"/>
        </w:rPr>
        <w:t>3</w:t>
      </w:r>
      <w:r w:rsidR="00C93605" w:rsidRPr="00E538FC">
        <w:t xml:space="preserve">, </w:t>
      </w:r>
      <w:r w:rsidR="00C93605" w:rsidRPr="00E538FC">
        <w:rPr>
          <w:i/>
        </w:rPr>
        <w:sym w:font="Symbol" w:char="F062"/>
      </w:r>
      <w:r w:rsidR="00C93605" w:rsidRPr="00E538FC">
        <w:rPr>
          <w:vertAlign w:val="subscript"/>
        </w:rPr>
        <w:t xml:space="preserve">4  </w:t>
      </w:r>
      <w:r w:rsidR="00C93605">
        <w:t xml:space="preserve"> statistically significant? </w:t>
      </w:r>
      <w:r w:rsidR="00C93605">
        <w:rPr>
          <w:bCs/>
        </w:rPr>
        <w:t xml:space="preserve">How do you interpret </w:t>
      </w:r>
      <w:r w:rsidR="00C93605" w:rsidRPr="00CF7F81">
        <w:rPr>
          <w:i/>
        </w:rPr>
        <w:sym w:font="Symbol" w:char="F062"/>
      </w:r>
      <w:r w:rsidR="00C93605">
        <w:rPr>
          <w:vertAlign w:val="subscript"/>
        </w:rPr>
        <w:t xml:space="preserve">0, </w:t>
      </w:r>
      <w:r w:rsidR="00C93605" w:rsidRPr="00CF7F81">
        <w:rPr>
          <w:i/>
        </w:rPr>
        <w:sym w:font="Symbol" w:char="F062"/>
      </w:r>
      <w:r w:rsidR="00C93605" w:rsidRPr="00CF7F81">
        <w:rPr>
          <w:vertAlign w:val="subscript"/>
        </w:rPr>
        <w:t>1</w:t>
      </w:r>
      <w:r w:rsidR="00C93605">
        <w:t xml:space="preserve">, </w:t>
      </w:r>
      <w:r w:rsidR="00C93605" w:rsidRPr="00CF7F81">
        <w:rPr>
          <w:i/>
        </w:rPr>
        <w:sym w:font="Symbol" w:char="F062"/>
      </w:r>
      <w:r w:rsidR="00C93605" w:rsidRPr="00CF7F81">
        <w:rPr>
          <w:vertAlign w:val="subscript"/>
        </w:rPr>
        <w:t>2</w:t>
      </w:r>
      <w:r w:rsidR="00C93605">
        <w:rPr>
          <w:i/>
        </w:rPr>
        <w:t xml:space="preserve">, </w:t>
      </w:r>
      <w:r w:rsidR="00C93605" w:rsidRPr="00CF7F81">
        <w:rPr>
          <w:i/>
        </w:rPr>
        <w:sym w:font="Symbol" w:char="F062"/>
      </w:r>
      <w:r w:rsidR="00C93605">
        <w:rPr>
          <w:vertAlign w:val="subscript"/>
        </w:rPr>
        <w:t>3</w:t>
      </w:r>
      <w:r w:rsidR="00C93605">
        <w:t xml:space="preserve">, </w:t>
      </w:r>
      <w:r w:rsidR="00C93605" w:rsidRPr="00CF7F81">
        <w:rPr>
          <w:i/>
        </w:rPr>
        <w:sym w:font="Symbol" w:char="F062"/>
      </w:r>
      <w:r w:rsidR="00C93605">
        <w:rPr>
          <w:vertAlign w:val="subscript"/>
        </w:rPr>
        <w:t xml:space="preserve">4 </w:t>
      </w:r>
      <w:r w:rsidR="00C93605">
        <w:t xml:space="preserve">? </w:t>
      </w:r>
    </w:p>
    <w:p w14:paraId="7CAFA8BF" w14:textId="79E993A8" w:rsidR="00E341FE" w:rsidRDefault="00E341FE" w:rsidP="00C93605"/>
    <w:p w14:paraId="10D28002" w14:textId="3CDFDFCD" w:rsidR="00E341FE" w:rsidRDefault="00E341FE" w:rsidP="00C93605">
      <w:r>
        <w:t>Ans.</w:t>
      </w:r>
    </w:p>
    <w:p w14:paraId="739986C6" w14:textId="63D448D2" w:rsidR="00E341FE" w:rsidRDefault="00E341FE" w:rsidP="00C93605"/>
    <w:p w14:paraId="4BF9FF18" w14:textId="77777777" w:rsidR="00E341FE" w:rsidRPr="00E341FE" w:rsidRDefault="00E341FE" w:rsidP="00E341FE">
      <w:pPr>
        <w:rPr>
          <w:color w:val="F79646" w:themeColor="accent6"/>
        </w:rPr>
      </w:pPr>
      <w:r w:rsidRPr="00E341FE">
        <w:rPr>
          <w:color w:val="F79646" w:themeColor="accent6"/>
        </w:rPr>
        <w:t xml:space="preserve">Choice = lm(lg_mktshr ~ Brand + Sugar + Caffeine + Caffeine + Promotion, data = data) </w:t>
      </w:r>
    </w:p>
    <w:p w14:paraId="61FA99E5" w14:textId="5A0706F5" w:rsidR="00E341FE" w:rsidRDefault="00E341FE" w:rsidP="00E341FE">
      <w:pPr>
        <w:rPr>
          <w:color w:val="F79646" w:themeColor="accent6"/>
        </w:rPr>
      </w:pPr>
      <w:r w:rsidRPr="00E341FE">
        <w:rPr>
          <w:color w:val="F79646" w:themeColor="accent6"/>
        </w:rPr>
        <w:t>summary(Choice)</w:t>
      </w:r>
    </w:p>
    <w:p w14:paraId="5AA2C882" w14:textId="31F30575" w:rsidR="00E341FE" w:rsidRDefault="00E341FE" w:rsidP="00E341FE">
      <w:pPr>
        <w:rPr>
          <w:color w:val="F79646" w:themeColor="accent6"/>
        </w:rPr>
      </w:pPr>
    </w:p>
    <w:p w14:paraId="5325385D" w14:textId="7CA3C33F" w:rsidR="00E341FE" w:rsidRDefault="00E341FE" w:rsidP="00E341FE">
      <w:pPr>
        <w:rPr>
          <w:color w:val="F79646" w:themeColor="accent6"/>
        </w:rPr>
      </w:pPr>
      <w:r>
        <w:rPr>
          <w:noProof/>
        </w:rPr>
        <w:drawing>
          <wp:inline distT="0" distB="0" distL="0" distR="0" wp14:anchorId="57796D67" wp14:editId="6866ED7E">
            <wp:extent cx="5419725" cy="3133725"/>
            <wp:effectExtent l="0" t="0" r="9525"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stretch>
                      <a:fillRect/>
                    </a:stretch>
                  </pic:blipFill>
                  <pic:spPr>
                    <a:xfrm>
                      <a:off x="0" y="0"/>
                      <a:ext cx="5419725" cy="3133725"/>
                    </a:xfrm>
                    <a:prstGeom prst="rect">
                      <a:avLst/>
                    </a:prstGeom>
                  </pic:spPr>
                </pic:pic>
              </a:graphicData>
            </a:graphic>
          </wp:inline>
        </w:drawing>
      </w:r>
    </w:p>
    <w:p w14:paraId="31864073" w14:textId="0663394C" w:rsidR="00E341FE" w:rsidRDefault="00E341FE" w:rsidP="00E341FE">
      <w:pPr>
        <w:rPr>
          <w:color w:val="F79646" w:themeColor="accent6"/>
        </w:rPr>
      </w:pPr>
    </w:p>
    <w:p w14:paraId="1C1EC50A" w14:textId="237A6651" w:rsidR="00E341FE" w:rsidRPr="00FC1699" w:rsidRDefault="00E341FE" w:rsidP="00C93605">
      <w:pPr>
        <w:rPr>
          <w:i/>
          <w:vertAlign w:val="subscript"/>
        </w:rPr>
      </w:pPr>
      <w:r>
        <w:rPr>
          <w:color w:val="1F497D" w:themeColor="text2"/>
        </w:rPr>
        <w:t xml:space="preserve">The coefficients represent the </w:t>
      </w:r>
      <w:r w:rsidR="00017EBB">
        <w:rPr>
          <w:color w:val="1F497D" w:themeColor="text2"/>
        </w:rPr>
        <w:t xml:space="preserve">intercept and the </w:t>
      </w:r>
      <w:r>
        <w:rPr>
          <w:color w:val="1F497D" w:themeColor="text2"/>
        </w:rPr>
        <w:t xml:space="preserve">change </w:t>
      </w:r>
      <w:r w:rsidR="00017EBB">
        <w:rPr>
          <w:color w:val="1F497D" w:themeColor="text2"/>
        </w:rPr>
        <w:t>of the target variable, i.e. lg_mktshr wrt brand, sugar, caffeine and promotion. Based on the p-values, brand, sugar and caffeine seem significant and promotion seems slightly significant. Out of these, brand and sugar affect it negatively and rest positively.</w:t>
      </w:r>
    </w:p>
    <w:p w14:paraId="557EF6CF" w14:textId="77777777" w:rsidR="00C93605" w:rsidRPr="00A80E2B" w:rsidRDefault="00C93605" w:rsidP="00C93605">
      <w:pPr>
        <w:jc w:val="both"/>
      </w:pPr>
    </w:p>
    <w:p w14:paraId="02CF3CBE" w14:textId="77777777" w:rsidR="009652AB" w:rsidRDefault="009652AB">
      <w:pPr>
        <w:rPr>
          <w:b/>
          <w:sz w:val="28"/>
          <w:szCs w:val="28"/>
        </w:rPr>
      </w:pPr>
    </w:p>
    <w:sectPr w:rsidR="009652AB" w:rsidSect="001679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05A1274B"/>
    <w:multiLevelType w:val="multilevel"/>
    <w:tmpl w:val="345AD944"/>
    <w:lvl w:ilvl="0">
      <w:start w:val="1"/>
      <w:numFmt w:val="decimal"/>
      <w:lvlText w:val="%1."/>
      <w:lvlJc w:val="left"/>
      <w:pPr>
        <w:ind w:left="435" w:hanging="435"/>
      </w:pPr>
      <w:rPr>
        <w:b/>
        <w:u w:val="none"/>
      </w:rPr>
    </w:lvl>
    <w:lvl w:ilvl="1">
      <w:start w:val="1"/>
      <w:numFmt w:val="decimal"/>
      <w:lvlText w:val="%1.%2)"/>
      <w:lvlJc w:val="left"/>
      <w:pPr>
        <w:ind w:left="720" w:hanging="720"/>
      </w:pPr>
      <w:rPr>
        <w:b w:val="0"/>
        <w:i w:val="0"/>
        <w:u w:val="none"/>
      </w:rPr>
    </w:lvl>
    <w:lvl w:ilvl="2">
      <w:start w:val="1"/>
      <w:numFmt w:val="decimal"/>
      <w:lvlText w:val="%1.%2.%3."/>
      <w:lvlJc w:val="left"/>
      <w:pPr>
        <w:ind w:left="720" w:hanging="720"/>
      </w:pPr>
      <w:rPr>
        <w:b w:val="0"/>
        <w:u w:val="none"/>
      </w:rPr>
    </w:lvl>
    <w:lvl w:ilvl="3">
      <w:start w:val="1"/>
      <w:numFmt w:val="decimal"/>
      <w:lvlText w:val="%1.%2.%3.%4."/>
      <w:lvlJc w:val="left"/>
      <w:pPr>
        <w:ind w:left="1080" w:hanging="1080"/>
      </w:pPr>
      <w:rPr>
        <w:b w:val="0"/>
        <w:u w:val="none"/>
      </w:rPr>
    </w:lvl>
    <w:lvl w:ilvl="4">
      <w:start w:val="1"/>
      <w:numFmt w:val="decimal"/>
      <w:lvlText w:val="%1.%2.%3.%4.%5."/>
      <w:lvlJc w:val="left"/>
      <w:pPr>
        <w:ind w:left="1080" w:hanging="1080"/>
      </w:pPr>
      <w:rPr>
        <w:b w:val="0"/>
        <w:u w:val="none"/>
      </w:rPr>
    </w:lvl>
    <w:lvl w:ilvl="5">
      <w:start w:val="1"/>
      <w:numFmt w:val="decimal"/>
      <w:lvlText w:val="%1.%2.%3.%4.%5.%6."/>
      <w:lvlJc w:val="left"/>
      <w:pPr>
        <w:ind w:left="1440" w:hanging="1440"/>
      </w:pPr>
      <w:rPr>
        <w:b w:val="0"/>
        <w:u w:val="none"/>
      </w:rPr>
    </w:lvl>
    <w:lvl w:ilvl="6">
      <w:start w:val="1"/>
      <w:numFmt w:val="decimal"/>
      <w:lvlText w:val="%1.%2.%3.%4.%5.%6.%7."/>
      <w:lvlJc w:val="left"/>
      <w:pPr>
        <w:ind w:left="1440" w:hanging="1440"/>
      </w:pPr>
      <w:rPr>
        <w:b w:val="0"/>
        <w:u w:val="none"/>
      </w:rPr>
    </w:lvl>
    <w:lvl w:ilvl="7">
      <w:start w:val="1"/>
      <w:numFmt w:val="decimal"/>
      <w:lvlText w:val="%1.%2.%3.%4.%5.%6.%7.%8."/>
      <w:lvlJc w:val="left"/>
      <w:pPr>
        <w:ind w:left="1800" w:hanging="1800"/>
      </w:pPr>
      <w:rPr>
        <w:b w:val="0"/>
        <w:u w:val="none"/>
      </w:rPr>
    </w:lvl>
    <w:lvl w:ilvl="8">
      <w:start w:val="1"/>
      <w:numFmt w:val="decimal"/>
      <w:lvlText w:val="%1.%2.%3.%4.%5.%6.%7.%8.%9."/>
      <w:lvlJc w:val="left"/>
      <w:pPr>
        <w:ind w:left="1800" w:hanging="1800"/>
      </w:pPr>
      <w:rPr>
        <w:b w:val="0"/>
        <w:u w:val="none"/>
      </w:rPr>
    </w:lvl>
  </w:abstractNum>
  <w:abstractNum w:abstractNumId="2"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16cid:durableId="1719161310">
    <w:abstractNumId w:val="2"/>
  </w:num>
  <w:num w:numId="2" w16cid:durableId="709768886">
    <w:abstractNumId w:val="0"/>
  </w:num>
  <w:num w:numId="3" w16cid:durableId="330370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E"/>
    <w:rsid w:val="0000232A"/>
    <w:rsid w:val="00003543"/>
    <w:rsid w:val="00003680"/>
    <w:rsid w:val="00004FC4"/>
    <w:rsid w:val="0001002F"/>
    <w:rsid w:val="00012676"/>
    <w:rsid w:val="00013814"/>
    <w:rsid w:val="00013D08"/>
    <w:rsid w:val="00016064"/>
    <w:rsid w:val="0001631E"/>
    <w:rsid w:val="00017EBB"/>
    <w:rsid w:val="000225B4"/>
    <w:rsid w:val="000227BE"/>
    <w:rsid w:val="00023AAF"/>
    <w:rsid w:val="00032D9C"/>
    <w:rsid w:val="0003305F"/>
    <w:rsid w:val="00033AAD"/>
    <w:rsid w:val="0003428F"/>
    <w:rsid w:val="00036E18"/>
    <w:rsid w:val="00040C68"/>
    <w:rsid w:val="00041A74"/>
    <w:rsid w:val="00043EDE"/>
    <w:rsid w:val="00044E34"/>
    <w:rsid w:val="0004643B"/>
    <w:rsid w:val="00051AEB"/>
    <w:rsid w:val="00052DB4"/>
    <w:rsid w:val="000549DE"/>
    <w:rsid w:val="000575C5"/>
    <w:rsid w:val="00061A98"/>
    <w:rsid w:val="000650E5"/>
    <w:rsid w:val="000665FE"/>
    <w:rsid w:val="000673D1"/>
    <w:rsid w:val="00076AB6"/>
    <w:rsid w:val="00080BD5"/>
    <w:rsid w:val="00081DDC"/>
    <w:rsid w:val="00083AFE"/>
    <w:rsid w:val="000864E1"/>
    <w:rsid w:val="00086CD9"/>
    <w:rsid w:val="00090101"/>
    <w:rsid w:val="000902A8"/>
    <w:rsid w:val="00090343"/>
    <w:rsid w:val="0009141E"/>
    <w:rsid w:val="0009216E"/>
    <w:rsid w:val="00094C62"/>
    <w:rsid w:val="00095427"/>
    <w:rsid w:val="000A080A"/>
    <w:rsid w:val="000A1187"/>
    <w:rsid w:val="000A1992"/>
    <w:rsid w:val="000A5327"/>
    <w:rsid w:val="000A5944"/>
    <w:rsid w:val="000A63FD"/>
    <w:rsid w:val="000A6788"/>
    <w:rsid w:val="000A76E3"/>
    <w:rsid w:val="000B04BE"/>
    <w:rsid w:val="000B0B77"/>
    <w:rsid w:val="000B1ACC"/>
    <w:rsid w:val="000B1E0D"/>
    <w:rsid w:val="000B31BB"/>
    <w:rsid w:val="000B3481"/>
    <w:rsid w:val="000B418F"/>
    <w:rsid w:val="000B485A"/>
    <w:rsid w:val="000B4D6E"/>
    <w:rsid w:val="000B6002"/>
    <w:rsid w:val="000C0B34"/>
    <w:rsid w:val="000C0E5D"/>
    <w:rsid w:val="000C1D2D"/>
    <w:rsid w:val="000C23BB"/>
    <w:rsid w:val="000C279D"/>
    <w:rsid w:val="000C40C0"/>
    <w:rsid w:val="000C6858"/>
    <w:rsid w:val="000C6A5F"/>
    <w:rsid w:val="000D0C0A"/>
    <w:rsid w:val="000D1AEB"/>
    <w:rsid w:val="000D33BD"/>
    <w:rsid w:val="000D34EB"/>
    <w:rsid w:val="000D36AA"/>
    <w:rsid w:val="000D45C8"/>
    <w:rsid w:val="000E1F8C"/>
    <w:rsid w:val="000E2194"/>
    <w:rsid w:val="000E2365"/>
    <w:rsid w:val="000E264C"/>
    <w:rsid w:val="000E38A2"/>
    <w:rsid w:val="000E68D8"/>
    <w:rsid w:val="000E7D31"/>
    <w:rsid w:val="000F0973"/>
    <w:rsid w:val="000F39FA"/>
    <w:rsid w:val="000F490F"/>
    <w:rsid w:val="0010273C"/>
    <w:rsid w:val="00102CA5"/>
    <w:rsid w:val="001041CD"/>
    <w:rsid w:val="00106470"/>
    <w:rsid w:val="0011008E"/>
    <w:rsid w:val="00114BE7"/>
    <w:rsid w:val="00116AC9"/>
    <w:rsid w:val="00120A49"/>
    <w:rsid w:val="001213AD"/>
    <w:rsid w:val="001222E2"/>
    <w:rsid w:val="001241CA"/>
    <w:rsid w:val="00124C39"/>
    <w:rsid w:val="001255D9"/>
    <w:rsid w:val="00125774"/>
    <w:rsid w:val="001259FE"/>
    <w:rsid w:val="0012731C"/>
    <w:rsid w:val="0013146D"/>
    <w:rsid w:val="00131661"/>
    <w:rsid w:val="00135E72"/>
    <w:rsid w:val="00137A70"/>
    <w:rsid w:val="00137E30"/>
    <w:rsid w:val="00141C6D"/>
    <w:rsid w:val="00142569"/>
    <w:rsid w:val="00150A2D"/>
    <w:rsid w:val="001513C6"/>
    <w:rsid w:val="00152F00"/>
    <w:rsid w:val="00153A7F"/>
    <w:rsid w:val="00153D3C"/>
    <w:rsid w:val="00155521"/>
    <w:rsid w:val="0015787D"/>
    <w:rsid w:val="00157E26"/>
    <w:rsid w:val="00160CAE"/>
    <w:rsid w:val="00160E62"/>
    <w:rsid w:val="001634BC"/>
    <w:rsid w:val="00164EE3"/>
    <w:rsid w:val="00165283"/>
    <w:rsid w:val="00165745"/>
    <w:rsid w:val="00166A73"/>
    <w:rsid w:val="001679EF"/>
    <w:rsid w:val="00167D71"/>
    <w:rsid w:val="00174C4F"/>
    <w:rsid w:val="001757F6"/>
    <w:rsid w:val="00175D11"/>
    <w:rsid w:val="00176196"/>
    <w:rsid w:val="00176C08"/>
    <w:rsid w:val="0018045A"/>
    <w:rsid w:val="00180A3A"/>
    <w:rsid w:val="00181FBF"/>
    <w:rsid w:val="00182A62"/>
    <w:rsid w:val="00185C56"/>
    <w:rsid w:val="00187597"/>
    <w:rsid w:val="00192157"/>
    <w:rsid w:val="0019299A"/>
    <w:rsid w:val="00192CC1"/>
    <w:rsid w:val="0019302B"/>
    <w:rsid w:val="00195D89"/>
    <w:rsid w:val="00197825"/>
    <w:rsid w:val="00197A80"/>
    <w:rsid w:val="001A5A6C"/>
    <w:rsid w:val="001A76AB"/>
    <w:rsid w:val="001B0F74"/>
    <w:rsid w:val="001B11C7"/>
    <w:rsid w:val="001B1B05"/>
    <w:rsid w:val="001B1B4B"/>
    <w:rsid w:val="001B2DD7"/>
    <w:rsid w:val="001B31B5"/>
    <w:rsid w:val="001B33B7"/>
    <w:rsid w:val="001B5DCA"/>
    <w:rsid w:val="001C038A"/>
    <w:rsid w:val="001C03A1"/>
    <w:rsid w:val="001C32D2"/>
    <w:rsid w:val="001C50D3"/>
    <w:rsid w:val="001C7E31"/>
    <w:rsid w:val="001C7EE6"/>
    <w:rsid w:val="001D0DCA"/>
    <w:rsid w:val="001D276E"/>
    <w:rsid w:val="001D4CA1"/>
    <w:rsid w:val="001E1415"/>
    <w:rsid w:val="001E1845"/>
    <w:rsid w:val="001E2086"/>
    <w:rsid w:val="001E37D0"/>
    <w:rsid w:val="001E4B70"/>
    <w:rsid w:val="001F211C"/>
    <w:rsid w:val="001F4B5A"/>
    <w:rsid w:val="001F6D73"/>
    <w:rsid w:val="001F7CBE"/>
    <w:rsid w:val="00200B7C"/>
    <w:rsid w:val="00202E76"/>
    <w:rsid w:val="00206B7B"/>
    <w:rsid w:val="00210F64"/>
    <w:rsid w:val="00216945"/>
    <w:rsid w:val="0021749D"/>
    <w:rsid w:val="00217C41"/>
    <w:rsid w:val="00221937"/>
    <w:rsid w:val="0022336B"/>
    <w:rsid w:val="00224984"/>
    <w:rsid w:val="00225141"/>
    <w:rsid w:val="00225776"/>
    <w:rsid w:val="0023188D"/>
    <w:rsid w:val="00233467"/>
    <w:rsid w:val="0023590F"/>
    <w:rsid w:val="00237C65"/>
    <w:rsid w:val="002402FA"/>
    <w:rsid w:val="00240441"/>
    <w:rsid w:val="00242703"/>
    <w:rsid w:val="0024331C"/>
    <w:rsid w:val="002451E6"/>
    <w:rsid w:val="00245358"/>
    <w:rsid w:val="00247BAB"/>
    <w:rsid w:val="002522A5"/>
    <w:rsid w:val="002526A3"/>
    <w:rsid w:val="002531A9"/>
    <w:rsid w:val="00253DEA"/>
    <w:rsid w:val="00254260"/>
    <w:rsid w:val="00255438"/>
    <w:rsid w:val="00255A9F"/>
    <w:rsid w:val="00256131"/>
    <w:rsid w:val="00260127"/>
    <w:rsid w:val="00261F70"/>
    <w:rsid w:val="00262708"/>
    <w:rsid w:val="002642BB"/>
    <w:rsid w:val="00271A98"/>
    <w:rsid w:val="0027266E"/>
    <w:rsid w:val="002727F1"/>
    <w:rsid w:val="00273583"/>
    <w:rsid w:val="00273C87"/>
    <w:rsid w:val="002754DB"/>
    <w:rsid w:val="00275823"/>
    <w:rsid w:val="00276817"/>
    <w:rsid w:val="002800B4"/>
    <w:rsid w:val="002806F7"/>
    <w:rsid w:val="002818DE"/>
    <w:rsid w:val="00282DF9"/>
    <w:rsid w:val="00282E1F"/>
    <w:rsid w:val="0028559F"/>
    <w:rsid w:val="00287739"/>
    <w:rsid w:val="00293502"/>
    <w:rsid w:val="00296250"/>
    <w:rsid w:val="00296967"/>
    <w:rsid w:val="002A19E0"/>
    <w:rsid w:val="002A4DCF"/>
    <w:rsid w:val="002B1A21"/>
    <w:rsid w:val="002B3FB4"/>
    <w:rsid w:val="002B5650"/>
    <w:rsid w:val="002B57A9"/>
    <w:rsid w:val="002B5EBC"/>
    <w:rsid w:val="002B683A"/>
    <w:rsid w:val="002B6C01"/>
    <w:rsid w:val="002B7E61"/>
    <w:rsid w:val="002C1B5C"/>
    <w:rsid w:val="002C3FCF"/>
    <w:rsid w:val="002C50F9"/>
    <w:rsid w:val="002C6F0E"/>
    <w:rsid w:val="002C70A7"/>
    <w:rsid w:val="002C738A"/>
    <w:rsid w:val="002C7B98"/>
    <w:rsid w:val="002D25B8"/>
    <w:rsid w:val="002D273C"/>
    <w:rsid w:val="002D4B07"/>
    <w:rsid w:val="002D5566"/>
    <w:rsid w:val="002E0DC7"/>
    <w:rsid w:val="002E1FB1"/>
    <w:rsid w:val="002E27C4"/>
    <w:rsid w:val="002E2EB5"/>
    <w:rsid w:val="002E3743"/>
    <w:rsid w:val="002E3E9B"/>
    <w:rsid w:val="002E43B9"/>
    <w:rsid w:val="002E48DD"/>
    <w:rsid w:val="002E6D9C"/>
    <w:rsid w:val="002F1570"/>
    <w:rsid w:val="002F2C89"/>
    <w:rsid w:val="002F33AB"/>
    <w:rsid w:val="00300524"/>
    <w:rsid w:val="00302195"/>
    <w:rsid w:val="00302939"/>
    <w:rsid w:val="00302AE7"/>
    <w:rsid w:val="00303C44"/>
    <w:rsid w:val="003044F2"/>
    <w:rsid w:val="00305F2D"/>
    <w:rsid w:val="00310B50"/>
    <w:rsid w:val="003111D4"/>
    <w:rsid w:val="00314AB3"/>
    <w:rsid w:val="00315500"/>
    <w:rsid w:val="0031588B"/>
    <w:rsid w:val="00316B52"/>
    <w:rsid w:val="00316E06"/>
    <w:rsid w:val="00321962"/>
    <w:rsid w:val="00323868"/>
    <w:rsid w:val="00324801"/>
    <w:rsid w:val="00324E0E"/>
    <w:rsid w:val="00325322"/>
    <w:rsid w:val="003253D4"/>
    <w:rsid w:val="00325F56"/>
    <w:rsid w:val="00326596"/>
    <w:rsid w:val="003265E3"/>
    <w:rsid w:val="0032704F"/>
    <w:rsid w:val="0032728D"/>
    <w:rsid w:val="00327BAB"/>
    <w:rsid w:val="003318F4"/>
    <w:rsid w:val="0033361A"/>
    <w:rsid w:val="00334158"/>
    <w:rsid w:val="003345C5"/>
    <w:rsid w:val="00335BF4"/>
    <w:rsid w:val="003405DF"/>
    <w:rsid w:val="003409D6"/>
    <w:rsid w:val="00344E40"/>
    <w:rsid w:val="00345B90"/>
    <w:rsid w:val="00353AA6"/>
    <w:rsid w:val="00354E95"/>
    <w:rsid w:val="00356F5B"/>
    <w:rsid w:val="00357200"/>
    <w:rsid w:val="003579D1"/>
    <w:rsid w:val="00357D2B"/>
    <w:rsid w:val="003602C3"/>
    <w:rsid w:val="00360E24"/>
    <w:rsid w:val="003615EF"/>
    <w:rsid w:val="0036198E"/>
    <w:rsid w:val="00361C7E"/>
    <w:rsid w:val="00362B25"/>
    <w:rsid w:val="00365FF5"/>
    <w:rsid w:val="00366DED"/>
    <w:rsid w:val="0036781A"/>
    <w:rsid w:val="00370271"/>
    <w:rsid w:val="0037220B"/>
    <w:rsid w:val="00372A87"/>
    <w:rsid w:val="003767CD"/>
    <w:rsid w:val="0037709D"/>
    <w:rsid w:val="003809F9"/>
    <w:rsid w:val="003824AF"/>
    <w:rsid w:val="00382637"/>
    <w:rsid w:val="00382F1D"/>
    <w:rsid w:val="003851E7"/>
    <w:rsid w:val="0038655A"/>
    <w:rsid w:val="00392BB5"/>
    <w:rsid w:val="00394DB3"/>
    <w:rsid w:val="00397833"/>
    <w:rsid w:val="003A08C4"/>
    <w:rsid w:val="003A1725"/>
    <w:rsid w:val="003A2954"/>
    <w:rsid w:val="003A39EE"/>
    <w:rsid w:val="003A411E"/>
    <w:rsid w:val="003B5F20"/>
    <w:rsid w:val="003B62B8"/>
    <w:rsid w:val="003C0E92"/>
    <w:rsid w:val="003C115A"/>
    <w:rsid w:val="003C2F80"/>
    <w:rsid w:val="003C3D3A"/>
    <w:rsid w:val="003C3D87"/>
    <w:rsid w:val="003C42CA"/>
    <w:rsid w:val="003C603D"/>
    <w:rsid w:val="003C6274"/>
    <w:rsid w:val="003D2365"/>
    <w:rsid w:val="003D2C73"/>
    <w:rsid w:val="003D338C"/>
    <w:rsid w:val="003D3917"/>
    <w:rsid w:val="003D4B70"/>
    <w:rsid w:val="003D5A8A"/>
    <w:rsid w:val="003D5B4B"/>
    <w:rsid w:val="003E2586"/>
    <w:rsid w:val="003E3C58"/>
    <w:rsid w:val="003E46DA"/>
    <w:rsid w:val="003E5D92"/>
    <w:rsid w:val="003E6033"/>
    <w:rsid w:val="003E71A3"/>
    <w:rsid w:val="003F01D1"/>
    <w:rsid w:val="003F11C5"/>
    <w:rsid w:val="003F2A4E"/>
    <w:rsid w:val="003F66C5"/>
    <w:rsid w:val="00401443"/>
    <w:rsid w:val="00401781"/>
    <w:rsid w:val="00403A7F"/>
    <w:rsid w:val="00404A31"/>
    <w:rsid w:val="00405368"/>
    <w:rsid w:val="00406CC1"/>
    <w:rsid w:val="0041017B"/>
    <w:rsid w:val="00411139"/>
    <w:rsid w:val="004126C8"/>
    <w:rsid w:val="00413006"/>
    <w:rsid w:val="0041386A"/>
    <w:rsid w:val="00415577"/>
    <w:rsid w:val="00415D0A"/>
    <w:rsid w:val="00416EB4"/>
    <w:rsid w:val="004201C4"/>
    <w:rsid w:val="004219F7"/>
    <w:rsid w:val="00421D8E"/>
    <w:rsid w:val="0042457C"/>
    <w:rsid w:val="00424691"/>
    <w:rsid w:val="00425D06"/>
    <w:rsid w:val="0042665F"/>
    <w:rsid w:val="004274F3"/>
    <w:rsid w:val="004315C1"/>
    <w:rsid w:val="00433AE1"/>
    <w:rsid w:val="00436C2A"/>
    <w:rsid w:val="00440167"/>
    <w:rsid w:val="00442997"/>
    <w:rsid w:val="004439B2"/>
    <w:rsid w:val="004469C0"/>
    <w:rsid w:val="004473AB"/>
    <w:rsid w:val="0044746F"/>
    <w:rsid w:val="0044749F"/>
    <w:rsid w:val="004541B5"/>
    <w:rsid w:val="0045486C"/>
    <w:rsid w:val="004552F1"/>
    <w:rsid w:val="00456C97"/>
    <w:rsid w:val="004615DB"/>
    <w:rsid w:val="00462852"/>
    <w:rsid w:val="00465F9E"/>
    <w:rsid w:val="00467F69"/>
    <w:rsid w:val="00476BA6"/>
    <w:rsid w:val="00476EFB"/>
    <w:rsid w:val="004777DA"/>
    <w:rsid w:val="004806FB"/>
    <w:rsid w:val="004837DB"/>
    <w:rsid w:val="00484E02"/>
    <w:rsid w:val="00484FBE"/>
    <w:rsid w:val="004851AC"/>
    <w:rsid w:val="00486EC4"/>
    <w:rsid w:val="004910E9"/>
    <w:rsid w:val="00494757"/>
    <w:rsid w:val="004950F5"/>
    <w:rsid w:val="00496E4F"/>
    <w:rsid w:val="0049777F"/>
    <w:rsid w:val="00497FA0"/>
    <w:rsid w:val="00497FDF"/>
    <w:rsid w:val="004A1382"/>
    <w:rsid w:val="004A16C1"/>
    <w:rsid w:val="004A66C8"/>
    <w:rsid w:val="004A69C7"/>
    <w:rsid w:val="004B41B2"/>
    <w:rsid w:val="004B48A3"/>
    <w:rsid w:val="004C0ABD"/>
    <w:rsid w:val="004C39C8"/>
    <w:rsid w:val="004C46F1"/>
    <w:rsid w:val="004C730A"/>
    <w:rsid w:val="004C7420"/>
    <w:rsid w:val="004C7569"/>
    <w:rsid w:val="004C7849"/>
    <w:rsid w:val="004D00D9"/>
    <w:rsid w:val="004D0C6F"/>
    <w:rsid w:val="004D1407"/>
    <w:rsid w:val="004D23ED"/>
    <w:rsid w:val="004D2672"/>
    <w:rsid w:val="004D42E6"/>
    <w:rsid w:val="004D4F66"/>
    <w:rsid w:val="004D5CA0"/>
    <w:rsid w:val="004D6AE9"/>
    <w:rsid w:val="004E3885"/>
    <w:rsid w:val="004E4574"/>
    <w:rsid w:val="004E6FCE"/>
    <w:rsid w:val="004E7205"/>
    <w:rsid w:val="004E7D8A"/>
    <w:rsid w:val="004F025B"/>
    <w:rsid w:val="004F0316"/>
    <w:rsid w:val="004F6084"/>
    <w:rsid w:val="004F6B3A"/>
    <w:rsid w:val="004F7937"/>
    <w:rsid w:val="00500A62"/>
    <w:rsid w:val="00501A09"/>
    <w:rsid w:val="00501EF9"/>
    <w:rsid w:val="00503CC6"/>
    <w:rsid w:val="00507960"/>
    <w:rsid w:val="005112D9"/>
    <w:rsid w:val="00511D9D"/>
    <w:rsid w:val="0051201C"/>
    <w:rsid w:val="00515204"/>
    <w:rsid w:val="00515392"/>
    <w:rsid w:val="0051539A"/>
    <w:rsid w:val="00524C43"/>
    <w:rsid w:val="005265AD"/>
    <w:rsid w:val="00527A20"/>
    <w:rsid w:val="00535BD6"/>
    <w:rsid w:val="00542223"/>
    <w:rsid w:val="00545BB4"/>
    <w:rsid w:val="00546558"/>
    <w:rsid w:val="00546A55"/>
    <w:rsid w:val="00546CF7"/>
    <w:rsid w:val="005504FD"/>
    <w:rsid w:val="0055220C"/>
    <w:rsid w:val="00552EAB"/>
    <w:rsid w:val="0055578D"/>
    <w:rsid w:val="00556E4C"/>
    <w:rsid w:val="00557DB9"/>
    <w:rsid w:val="00562850"/>
    <w:rsid w:val="00562C83"/>
    <w:rsid w:val="00563049"/>
    <w:rsid w:val="0056410E"/>
    <w:rsid w:val="00565044"/>
    <w:rsid w:val="005655F1"/>
    <w:rsid w:val="00570E44"/>
    <w:rsid w:val="005721CA"/>
    <w:rsid w:val="00572379"/>
    <w:rsid w:val="00582B6A"/>
    <w:rsid w:val="00583EFD"/>
    <w:rsid w:val="005844F1"/>
    <w:rsid w:val="00584D72"/>
    <w:rsid w:val="00586DD9"/>
    <w:rsid w:val="00590DF8"/>
    <w:rsid w:val="00591AB5"/>
    <w:rsid w:val="00594947"/>
    <w:rsid w:val="00594A38"/>
    <w:rsid w:val="00595114"/>
    <w:rsid w:val="00596A54"/>
    <w:rsid w:val="005A095F"/>
    <w:rsid w:val="005A3597"/>
    <w:rsid w:val="005A7630"/>
    <w:rsid w:val="005B1D6C"/>
    <w:rsid w:val="005B69F4"/>
    <w:rsid w:val="005B74FA"/>
    <w:rsid w:val="005B7590"/>
    <w:rsid w:val="005C2EE9"/>
    <w:rsid w:val="005C4A6B"/>
    <w:rsid w:val="005C53FB"/>
    <w:rsid w:val="005D00B1"/>
    <w:rsid w:val="005D247B"/>
    <w:rsid w:val="005D44AA"/>
    <w:rsid w:val="005D4C98"/>
    <w:rsid w:val="005D5454"/>
    <w:rsid w:val="005D7705"/>
    <w:rsid w:val="005D7CA0"/>
    <w:rsid w:val="005E3FAC"/>
    <w:rsid w:val="005E6030"/>
    <w:rsid w:val="005E6D0F"/>
    <w:rsid w:val="005F2614"/>
    <w:rsid w:val="005F28DA"/>
    <w:rsid w:val="005F5856"/>
    <w:rsid w:val="005F6CDE"/>
    <w:rsid w:val="005F7E91"/>
    <w:rsid w:val="0060000A"/>
    <w:rsid w:val="0060580F"/>
    <w:rsid w:val="00610F13"/>
    <w:rsid w:val="006110F5"/>
    <w:rsid w:val="00612479"/>
    <w:rsid w:val="0061390C"/>
    <w:rsid w:val="00615166"/>
    <w:rsid w:val="006166A0"/>
    <w:rsid w:val="00617089"/>
    <w:rsid w:val="00617101"/>
    <w:rsid w:val="00617562"/>
    <w:rsid w:val="00622BC7"/>
    <w:rsid w:val="00623AAB"/>
    <w:rsid w:val="00624D77"/>
    <w:rsid w:val="00630705"/>
    <w:rsid w:val="00631FCE"/>
    <w:rsid w:val="0063313E"/>
    <w:rsid w:val="00633584"/>
    <w:rsid w:val="00633D30"/>
    <w:rsid w:val="00633DB0"/>
    <w:rsid w:val="006347F4"/>
    <w:rsid w:val="00640754"/>
    <w:rsid w:val="0064461D"/>
    <w:rsid w:val="0064557C"/>
    <w:rsid w:val="006552CF"/>
    <w:rsid w:val="00655FEE"/>
    <w:rsid w:val="00656998"/>
    <w:rsid w:val="006603B8"/>
    <w:rsid w:val="0066275E"/>
    <w:rsid w:val="00663C6A"/>
    <w:rsid w:val="006642A6"/>
    <w:rsid w:val="00664916"/>
    <w:rsid w:val="00666023"/>
    <w:rsid w:val="0066623D"/>
    <w:rsid w:val="0066748F"/>
    <w:rsid w:val="006674EF"/>
    <w:rsid w:val="0067078A"/>
    <w:rsid w:val="00670953"/>
    <w:rsid w:val="00674925"/>
    <w:rsid w:val="00676D04"/>
    <w:rsid w:val="0068146D"/>
    <w:rsid w:val="006843B3"/>
    <w:rsid w:val="00684AED"/>
    <w:rsid w:val="00685F8F"/>
    <w:rsid w:val="006904EB"/>
    <w:rsid w:val="00690D89"/>
    <w:rsid w:val="0069180F"/>
    <w:rsid w:val="00691EAF"/>
    <w:rsid w:val="006926F8"/>
    <w:rsid w:val="00693562"/>
    <w:rsid w:val="00693B3B"/>
    <w:rsid w:val="006A0AAE"/>
    <w:rsid w:val="006A11F2"/>
    <w:rsid w:val="006A16B9"/>
    <w:rsid w:val="006A1803"/>
    <w:rsid w:val="006A1CB6"/>
    <w:rsid w:val="006A2D19"/>
    <w:rsid w:val="006A305E"/>
    <w:rsid w:val="006A3127"/>
    <w:rsid w:val="006A43EB"/>
    <w:rsid w:val="006A6359"/>
    <w:rsid w:val="006A67BE"/>
    <w:rsid w:val="006B125D"/>
    <w:rsid w:val="006B1317"/>
    <w:rsid w:val="006B14E9"/>
    <w:rsid w:val="006B2033"/>
    <w:rsid w:val="006B46D3"/>
    <w:rsid w:val="006B52CE"/>
    <w:rsid w:val="006B5ECD"/>
    <w:rsid w:val="006B7427"/>
    <w:rsid w:val="006C03B9"/>
    <w:rsid w:val="006C2230"/>
    <w:rsid w:val="006C3014"/>
    <w:rsid w:val="006C3871"/>
    <w:rsid w:val="006C3D94"/>
    <w:rsid w:val="006C5292"/>
    <w:rsid w:val="006C567C"/>
    <w:rsid w:val="006C66B4"/>
    <w:rsid w:val="006C6796"/>
    <w:rsid w:val="006D52A3"/>
    <w:rsid w:val="006D5889"/>
    <w:rsid w:val="006D71E7"/>
    <w:rsid w:val="006D7464"/>
    <w:rsid w:val="006E12A0"/>
    <w:rsid w:val="006E1E9A"/>
    <w:rsid w:val="006E2947"/>
    <w:rsid w:val="006E49A9"/>
    <w:rsid w:val="006F3DCA"/>
    <w:rsid w:val="006F4419"/>
    <w:rsid w:val="006F448E"/>
    <w:rsid w:val="007043B8"/>
    <w:rsid w:val="0070499E"/>
    <w:rsid w:val="00705046"/>
    <w:rsid w:val="00710B27"/>
    <w:rsid w:val="0071490F"/>
    <w:rsid w:val="00720086"/>
    <w:rsid w:val="00720218"/>
    <w:rsid w:val="00720E4A"/>
    <w:rsid w:val="007211B5"/>
    <w:rsid w:val="0072140F"/>
    <w:rsid w:val="00721E7C"/>
    <w:rsid w:val="0072257F"/>
    <w:rsid w:val="00722DFA"/>
    <w:rsid w:val="007238D5"/>
    <w:rsid w:val="00725851"/>
    <w:rsid w:val="007258D4"/>
    <w:rsid w:val="00725AEA"/>
    <w:rsid w:val="0072715C"/>
    <w:rsid w:val="00727697"/>
    <w:rsid w:val="007312FE"/>
    <w:rsid w:val="00731462"/>
    <w:rsid w:val="00733843"/>
    <w:rsid w:val="00733C8F"/>
    <w:rsid w:val="00733CB9"/>
    <w:rsid w:val="0073452E"/>
    <w:rsid w:val="00737297"/>
    <w:rsid w:val="007377C7"/>
    <w:rsid w:val="0074056F"/>
    <w:rsid w:val="00741A4C"/>
    <w:rsid w:val="00746C36"/>
    <w:rsid w:val="00751052"/>
    <w:rsid w:val="00751457"/>
    <w:rsid w:val="00753122"/>
    <w:rsid w:val="00754EB4"/>
    <w:rsid w:val="00754FFE"/>
    <w:rsid w:val="0075520D"/>
    <w:rsid w:val="00757DB9"/>
    <w:rsid w:val="00760088"/>
    <w:rsid w:val="007611FA"/>
    <w:rsid w:val="007656B9"/>
    <w:rsid w:val="00767A84"/>
    <w:rsid w:val="00767F99"/>
    <w:rsid w:val="007722BF"/>
    <w:rsid w:val="007725F1"/>
    <w:rsid w:val="007727FD"/>
    <w:rsid w:val="007748C7"/>
    <w:rsid w:val="0077495C"/>
    <w:rsid w:val="0077746D"/>
    <w:rsid w:val="007805A8"/>
    <w:rsid w:val="007821F5"/>
    <w:rsid w:val="0078258F"/>
    <w:rsid w:val="00784034"/>
    <w:rsid w:val="00784C18"/>
    <w:rsid w:val="007855BA"/>
    <w:rsid w:val="00786D84"/>
    <w:rsid w:val="00787C22"/>
    <w:rsid w:val="007910BF"/>
    <w:rsid w:val="007931A9"/>
    <w:rsid w:val="00795BE4"/>
    <w:rsid w:val="00795EA6"/>
    <w:rsid w:val="00796313"/>
    <w:rsid w:val="00797AAA"/>
    <w:rsid w:val="007A1294"/>
    <w:rsid w:val="007A1587"/>
    <w:rsid w:val="007A1755"/>
    <w:rsid w:val="007A28BE"/>
    <w:rsid w:val="007A319D"/>
    <w:rsid w:val="007A4529"/>
    <w:rsid w:val="007A6F4D"/>
    <w:rsid w:val="007B3204"/>
    <w:rsid w:val="007B52AE"/>
    <w:rsid w:val="007B56CE"/>
    <w:rsid w:val="007B76EB"/>
    <w:rsid w:val="007B7D45"/>
    <w:rsid w:val="007C06AD"/>
    <w:rsid w:val="007C1CC8"/>
    <w:rsid w:val="007C230C"/>
    <w:rsid w:val="007C3C8A"/>
    <w:rsid w:val="007C4107"/>
    <w:rsid w:val="007C4500"/>
    <w:rsid w:val="007C61A2"/>
    <w:rsid w:val="007C6E43"/>
    <w:rsid w:val="007D30C6"/>
    <w:rsid w:val="007D3320"/>
    <w:rsid w:val="007D3F2D"/>
    <w:rsid w:val="007D4956"/>
    <w:rsid w:val="007D563F"/>
    <w:rsid w:val="007D5F66"/>
    <w:rsid w:val="007D7713"/>
    <w:rsid w:val="007E1797"/>
    <w:rsid w:val="007E2295"/>
    <w:rsid w:val="007E65E7"/>
    <w:rsid w:val="007E7158"/>
    <w:rsid w:val="007F0D5E"/>
    <w:rsid w:val="007F0F96"/>
    <w:rsid w:val="007F1CF8"/>
    <w:rsid w:val="007F3DD5"/>
    <w:rsid w:val="007F3F7E"/>
    <w:rsid w:val="007F4E34"/>
    <w:rsid w:val="007F5575"/>
    <w:rsid w:val="007F7A37"/>
    <w:rsid w:val="008001AC"/>
    <w:rsid w:val="00800B6C"/>
    <w:rsid w:val="00801B6F"/>
    <w:rsid w:val="0080248D"/>
    <w:rsid w:val="00804774"/>
    <w:rsid w:val="00804C13"/>
    <w:rsid w:val="00805652"/>
    <w:rsid w:val="008125A1"/>
    <w:rsid w:val="00816501"/>
    <w:rsid w:val="00821BEF"/>
    <w:rsid w:val="00822A90"/>
    <w:rsid w:val="00823377"/>
    <w:rsid w:val="008236FD"/>
    <w:rsid w:val="00825103"/>
    <w:rsid w:val="00826CD9"/>
    <w:rsid w:val="00833DC5"/>
    <w:rsid w:val="00834530"/>
    <w:rsid w:val="00834531"/>
    <w:rsid w:val="00834D03"/>
    <w:rsid w:val="008377A8"/>
    <w:rsid w:val="0084235C"/>
    <w:rsid w:val="0084265D"/>
    <w:rsid w:val="00843497"/>
    <w:rsid w:val="00845D8F"/>
    <w:rsid w:val="00846BC1"/>
    <w:rsid w:val="00851C22"/>
    <w:rsid w:val="008521EF"/>
    <w:rsid w:val="00852FD0"/>
    <w:rsid w:val="0085380A"/>
    <w:rsid w:val="00855B34"/>
    <w:rsid w:val="0085650D"/>
    <w:rsid w:val="008567E7"/>
    <w:rsid w:val="008573F6"/>
    <w:rsid w:val="00857B78"/>
    <w:rsid w:val="00862624"/>
    <w:rsid w:val="0086276D"/>
    <w:rsid w:val="0086423F"/>
    <w:rsid w:val="00864282"/>
    <w:rsid w:val="00865946"/>
    <w:rsid w:val="00865CBD"/>
    <w:rsid w:val="00867145"/>
    <w:rsid w:val="008705D7"/>
    <w:rsid w:val="00871870"/>
    <w:rsid w:val="00871D0C"/>
    <w:rsid w:val="00871E57"/>
    <w:rsid w:val="0087282C"/>
    <w:rsid w:val="0087296C"/>
    <w:rsid w:val="00876E04"/>
    <w:rsid w:val="008810DB"/>
    <w:rsid w:val="0088195B"/>
    <w:rsid w:val="008838FE"/>
    <w:rsid w:val="0089263C"/>
    <w:rsid w:val="00894353"/>
    <w:rsid w:val="008949D5"/>
    <w:rsid w:val="0089686F"/>
    <w:rsid w:val="008A06E0"/>
    <w:rsid w:val="008A4CBF"/>
    <w:rsid w:val="008A6D90"/>
    <w:rsid w:val="008A71EE"/>
    <w:rsid w:val="008A7458"/>
    <w:rsid w:val="008A7FFC"/>
    <w:rsid w:val="008B3195"/>
    <w:rsid w:val="008B49EC"/>
    <w:rsid w:val="008B72DB"/>
    <w:rsid w:val="008C0459"/>
    <w:rsid w:val="008C2D8F"/>
    <w:rsid w:val="008C4550"/>
    <w:rsid w:val="008C574C"/>
    <w:rsid w:val="008C578E"/>
    <w:rsid w:val="008D06C4"/>
    <w:rsid w:val="008D1E59"/>
    <w:rsid w:val="008D276F"/>
    <w:rsid w:val="008D2859"/>
    <w:rsid w:val="008D4847"/>
    <w:rsid w:val="008D4BF2"/>
    <w:rsid w:val="008D58F6"/>
    <w:rsid w:val="008D5B02"/>
    <w:rsid w:val="008E1C21"/>
    <w:rsid w:val="008E1D92"/>
    <w:rsid w:val="008E2ADD"/>
    <w:rsid w:val="008E4631"/>
    <w:rsid w:val="008E6466"/>
    <w:rsid w:val="008F10B6"/>
    <w:rsid w:val="008F18C0"/>
    <w:rsid w:val="008F1A0C"/>
    <w:rsid w:val="008F1E19"/>
    <w:rsid w:val="008F3A04"/>
    <w:rsid w:val="008F4FAC"/>
    <w:rsid w:val="00900449"/>
    <w:rsid w:val="00903F0E"/>
    <w:rsid w:val="009046FD"/>
    <w:rsid w:val="00904ADA"/>
    <w:rsid w:val="00904C52"/>
    <w:rsid w:val="009079E2"/>
    <w:rsid w:val="00907D41"/>
    <w:rsid w:val="00910A2F"/>
    <w:rsid w:val="00913AE5"/>
    <w:rsid w:val="00914847"/>
    <w:rsid w:val="009156F6"/>
    <w:rsid w:val="00916B73"/>
    <w:rsid w:val="009208FD"/>
    <w:rsid w:val="00927F0E"/>
    <w:rsid w:val="0093144F"/>
    <w:rsid w:val="00933AB3"/>
    <w:rsid w:val="00933D86"/>
    <w:rsid w:val="009408FB"/>
    <w:rsid w:val="00940CAC"/>
    <w:rsid w:val="009421BE"/>
    <w:rsid w:val="009434FD"/>
    <w:rsid w:val="009435CD"/>
    <w:rsid w:val="00943839"/>
    <w:rsid w:val="00943E00"/>
    <w:rsid w:val="00944586"/>
    <w:rsid w:val="009453BC"/>
    <w:rsid w:val="0094622D"/>
    <w:rsid w:val="00946EF4"/>
    <w:rsid w:val="00947440"/>
    <w:rsid w:val="00954CCE"/>
    <w:rsid w:val="0095678D"/>
    <w:rsid w:val="00956E8F"/>
    <w:rsid w:val="00956EBD"/>
    <w:rsid w:val="00957307"/>
    <w:rsid w:val="0096150C"/>
    <w:rsid w:val="0096498B"/>
    <w:rsid w:val="009652AB"/>
    <w:rsid w:val="0096743D"/>
    <w:rsid w:val="00967665"/>
    <w:rsid w:val="009677B8"/>
    <w:rsid w:val="00967D95"/>
    <w:rsid w:val="0097221E"/>
    <w:rsid w:val="00974378"/>
    <w:rsid w:val="0097534A"/>
    <w:rsid w:val="00975941"/>
    <w:rsid w:val="00976A75"/>
    <w:rsid w:val="00980545"/>
    <w:rsid w:val="00980AF3"/>
    <w:rsid w:val="009815DA"/>
    <w:rsid w:val="00981D52"/>
    <w:rsid w:val="00983366"/>
    <w:rsid w:val="00983B9E"/>
    <w:rsid w:val="00984531"/>
    <w:rsid w:val="00985B6E"/>
    <w:rsid w:val="00985F10"/>
    <w:rsid w:val="00987406"/>
    <w:rsid w:val="0098758E"/>
    <w:rsid w:val="00987666"/>
    <w:rsid w:val="00987B34"/>
    <w:rsid w:val="009926CA"/>
    <w:rsid w:val="009962E4"/>
    <w:rsid w:val="009A0F07"/>
    <w:rsid w:val="009A1CF2"/>
    <w:rsid w:val="009A6C84"/>
    <w:rsid w:val="009A792D"/>
    <w:rsid w:val="009B086F"/>
    <w:rsid w:val="009B0E9F"/>
    <w:rsid w:val="009B2779"/>
    <w:rsid w:val="009B2F2D"/>
    <w:rsid w:val="009B3664"/>
    <w:rsid w:val="009B3CAC"/>
    <w:rsid w:val="009B3CDA"/>
    <w:rsid w:val="009B47E6"/>
    <w:rsid w:val="009B4F4B"/>
    <w:rsid w:val="009B5BC3"/>
    <w:rsid w:val="009C77AF"/>
    <w:rsid w:val="009D0297"/>
    <w:rsid w:val="009D0505"/>
    <w:rsid w:val="009D0566"/>
    <w:rsid w:val="009D1313"/>
    <w:rsid w:val="009D13EF"/>
    <w:rsid w:val="009D1B1B"/>
    <w:rsid w:val="009D1C6E"/>
    <w:rsid w:val="009D204F"/>
    <w:rsid w:val="009D2E53"/>
    <w:rsid w:val="009D2E62"/>
    <w:rsid w:val="009E03C6"/>
    <w:rsid w:val="009E09D8"/>
    <w:rsid w:val="009E3BEA"/>
    <w:rsid w:val="009E4175"/>
    <w:rsid w:val="009E58E0"/>
    <w:rsid w:val="009E64A9"/>
    <w:rsid w:val="009F14F2"/>
    <w:rsid w:val="009F6B26"/>
    <w:rsid w:val="009F714F"/>
    <w:rsid w:val="00A031E7"/>
    <w:rsid w:val="00A0329D"/>
    <w:rsid w:val="00A034B9"/>
    <w:rsid w:val="00A06A66"/>
    <w:rsid w:val="00A070A5"/>
    <w:rsid w:val="00A07492"/>
    <w:rsid w:val="00A102C1"/>
    <w:rsid w:val="00A106A3"/>
    <w:rsid w:val="00A11E30"/>
    <w:rsid w:val="00A13F2F"/>
    <w:rsid w:val="00A16B23"/>
    <w:rsid w:val="00A172A6"/>
    <w:rsid w:val="00A20B0B"/>
    <w:rsid w:val="00A20D0B"/>
    <w:rsid w:val="00A26CDF"/>
    <w:rsid w:val="00A30898"/>
    <w:rsid w:val="00A314A8"/>
    <w:rsid w:val="00A329CC"/>
    <w:rsid w:val="00A33BAB"/>
    <w:rsid w:val="00A35A60"/>
    <w:rsid w:val="00A35CDF"/>
    <w:rsid w:val="00A378EC"/>
    <w:rsid w:val="00A446CF"/>
    <w:rsid w:val="00A45044"/>
    <w:rsid w:val="00A46E90"/>
    <w:rsid w:val="00A5183D"/>
    <w:rsid w:val="00A54BCE"/>
    <w:rsid w:val="00A55776"/>
    <w:rsid w:val="00A60B0B"/>
    <w:rsid w:val="00A61263"/>
    <w:rsid w:val="00A64815"/>
    <w:rsid w:val="00A651E4"/>
    <w:rsid w:val="00A70385"/>
    <w:rsid w:val="00A70CFA"/>
    <w:rsid w:val="00A7188C"/>
    <w:rsid w:val="00A7522C"/>
    <w:rsid w:val="00A75507"/>
    <w:rsid w:val="00A75A17"/>
    <w:rsid w:val="00A75F7B"/>
    <w:rsid w:val="00A80CF2"/>
    <w:rsid w:val="00A81DAD"/>
    <w:rsid w:val="00A832BA"/>
    <w:rsid w:val="00A8546A"/>
    <w:rsid w:val="00A90ACB"/>
    <w:rsid w:val="00A91576"/>
    <w:rsid w:val="00A95E4F"/>
    <w:rsid w:val="00A976E2"/>
    <w:rsid w:val="00AA2D87"/>
    <w:rsid w:val="00AA7DE1"/>
    <w:rsid w:val="00AB0EA0"/>
    <w:rsid w:val="00AB11C4"/>
    <w:rsid w:val="00AB17DE"/>
    <w:rsid w:val="00AB20A7"/>
    <w:rsid w:val="00AB2302"/>
    <w:rsid w:val="00AB28AC"/>
    <w:rsid w:val="00AB3D83"/>
    <w:rsid w:val="00AB536E"/>
    <w:rsid w:val="00AC3548"/>
    <w:rsid w:val="00AC3CAD"/>
    <w:rsid w:val="00AC4713"/>
    <w:rsid w:val="00AC59BC"/>
    <w:rsid w:val="00AD06A1"/>
    <w:rsid w:val="00AD3C57"/>
    <w:rsid w:val="00AD49FE"/>
    <w:rsid w:val="00AD6160"/>
    <w:rsid w:val="00AE04DA"/>
    <w:rsid w:val="00AE2673"/>
    <w:rsid w:val="00AE55C1"/>
    <w:rsid w:val="00AF20E4"/>
    <w:rsid w:val="00AF226E"/>
    <w:rsid w:val="00AF48A2"/>
    <w:rsid w:val="00AF49E0"/>
    <w:rsid w:val="00AF5621"/>
    <w:rsid w:val="00AF58A0"/>
    <w:rsid w:val="00AF6B0A"/>
    <w:rsid w:val="00B02A19"/>
    <w:rsid w:val="00B0329A"/>
    <w:rsid w:val="00B03460"/>
    <w:rsid w:val="00B0727D"/>
    <w:rsid w:val="00B0783F"/>
    <w:rsid w:val="00B11F00"/>
    <w:rsid w:val="00B1299D"/>
    <w:rsid w:val="00B151E3"/>
    <w:rsid w:val="00B227F8"/>
    <w:rsid w:val="00B24B15"/>
    <w:rsid w:val="00B2509F"/>
    <w:rsid w:val="00B270CD"/>
    <w:rsid w:val="00B2768C"/>
    <w:rsid w:val="00B2784C"/>
    <w:rsid w:val="00B27ED8"/>
    <w:rsid w:val="00B27FB1"/>
    <w:rsid w:val="00B30F34"/>
    <w:rsid w:val="00B31A21"/>
    <w:rsid w:val="00B34E1E"/>
    <w:rsid w:val="00B367EB"/>
    <w:rsid w:val="00B36804"/>
    <w:rsid w:val="00B371A8"/>
    <w:rsid w:val="00B37235"/>
    <w:rsid w:val="00B41C33"/>
    <w:rsid w:val="00B41C7D"/>
    <w:rsid w:val="00B42B8F"/>
    <w:rsid w:val="00B4478E"/>
    <w:rsid w:val="00B46325"/>
    <w:rsid w:val="00B5036A"/>
    <w:rsid w:val="00B53DF8"/>
    <w:rsid w:val="00B54E22"/>
    <w:rsid w:val="00B54E67"/>
    <w:rsid w:val="00B562E9"/>
    <w:rsid w:val="00B578C2"/>
    <w:rsid w:val="00B6089A"/>
    <w:rsid w:val="00B61543"/>
    <w:rsid w:val="00B61BB4"/>
    <w:rsid w:val="00B643B6"/>
    <w:rsid w:val="00B657F7"/>
    <w:rsid w:val="00B65DC1"/>
    <w:rsid w:val="00B70FF3"/>
    <w:rsid w:val="00B72F06"/>
    <w:rsid w:val="00B74DC4"/>
    <w:rsid w:val="00B8057A"/>
    <w:rsid w:val="00B80875"/>
    <w:rsid w:val="00B80DD8"/>
    <w:rsid w:val="00B81603"/>
    <w:rsid w:val="00B81DD9"/>
    <w:rsid w:val="00B83207"/>
    <w:rsid w:val="00B86412"/>
    <w:rsid w:val="00B90008"/>
    <w:rsid w:val="00B90208"/>
    <w:rsid w:val="00B913CB"/>
    <w:rsid w:val="00B9285E"/>
    <w:rsid w:val="00BA09AC"/>
    <w:rsid w:val="00BA0B16"/>
    <w:rsid w:val="00BA2EAE"/>
    <w:rsid w:val="00BA3C3A"/>
    <w:rsid w:val="00BB33FD"/>
    <w:rsid w:val="00BB457A"/>
    <w:rsid w:val="00BB579B"/>
    <w:rsid w:val="00BB7998"/>
    <w:rsid w:val="00BC1EEC"/>
    <w:rsid w:val="00BC227D"/>
    <w:rsid w:val="00BD0106"/>
    <w:rsid w:val="00BD2301"/>
    <w:rsid w:val="00BD25A8"/>
    <w:rsid w:val="00BD624D"/>
    <w:rsid w:val="00BD6F40"/>
    <w:rsid w:val="00BE0935"/>
    <w:rsid w:val="00BE1468"/>
    <w:rsid w:val="00BE16D4"/>
    <w:rsid w:val="00BE2AA9"/>
    <w:rsid w:val="00BE62FF"/>
    <w:rsid w:val="00BE7D10"/>
    <w:rsid w:val="00BF150D"/>
    <w:rsid w:val="00BF1A7F"/>
    <w:rsid w:val="00BF1FFB"/>
    <w:rsid w:val="00BF2459"/>
    <w:rsid w:val="00BF3FAF"/>
    <w:rsid w:val="00BF4833"/>
    <w:rsid w:val="00BF4E16"/>
    <w:rsid w:val="00BF6951"/>
    <w:rsid w:val="00BF71E6"/>
    <w:rsid w:val="00C01458"/>
    <w:rsid w:val="00C0213C"/>
    <w:rsid w:val="00C02EA3"/>
    <w:rsid w:val="00C03D35"/>
    <w:rsid w:val="00C03EE0"/>
    <w:rsid w:val="00C04C62"/>
    <w:rsid w:val="00C0606C"/>
    <w:rsid w:val="00C06476"/>
    <w:rsid w:val="00C079FF"/>
    <w:rsid w:val="00C1050B"/>
    <w:rsid w:val="00C105F1"/>
    <w:rsid w:val="00C10AC0"/>
    <w:rsid w:val="00C12D77"/>
    <w:rsid w:val="00C12F7F"/>
    <w:rsid w:val="00C1370A"/>
    <w:rsid w:val="00C14652"/>
    <w:rsid w:val="00C14B6C"/>
    <w:rsid w:val="00C1524B"/>
    <w:rsid w:val="00C174E2"/>
    <w:rsid w:val="00C20ED7"/>
    <w:rsid w:val="00C20FC0"/>
    <w:rsid w:val="00C2246F"/>
    <w:rsid w:val="00C23CFB"/>
    <w:rsid w:val="00C252D2"/>
    <w:rsid w:val="00C25DD9"/>
    <w:rsid w:val="00C26CBA"/>
    <w:rsid w:val="00C351C4"/>
    <w:rsid w:val="00C357B4"/>
    <w:rsid w:val="00C377B9"/>
    <w:rsid w:val="00C40D10"/>
    <w:rsid w:val="00C4182C"/>
    <w:rsid w:val="00C4355A"/>
    <w:rsid w:val="00C437B6"/>
    <w:rsid w:val="00C4397A"/>
    <w:rsid w:val="00C4510E"/>
    <w:rsid w:val="00C46DCC"/>
    <w:rsid w:val="00C479F2"/>
    <w:rsid w:val="00C505CB"/>
    <w:rsid w:val="00C505ED"/>
    <w:rsid w:val="00C52294"/>
    <w:rsid w:val="00C549B1"/>
    <w:rsid w:val="00C55E05"/>
    <w:rsid w:val="00C57B44"/>
    <w:rsid w:val="00C60437"/>
    <w:rsid w:val="00C628C2"/>
    <w:rsid w:val="00C63C7F"/>
    <w:rsid w:val="00C64F52"/>
    <w:rsid w:val="00C6519A"/>
    <w:rsid w:val="00C66F6F"/>
    <w:rsid w:val="00C67503"/>
    <w:rsid w:val="00C716F5"/>
    <w:rsid w:val="00C724DE"/>
    <w:rsid w:val="00C75024"/>
    <w:rsid w:val="00C7718A"/>
    <w:rsid w:val="00C80DC6"/>
    <w:rsid w:val="00C819F3"/>
    <w:rsid w:val="00C833D5"/>
    <w:rsid w:val="00C8548D"/>
    <w:rsid w:val="00C856A3"/>
    <w:rsid w:val="00C85F93"/>
    <w:rsid w:val="00C8615B"/>
    <w:rsid w:val="00C864FF"/>
    <w:rsid w:val="00C87E6B"/>
    <w:rsid w:val="00C90FE7"/>
    <w:rsid w:val="00C924BE"/>
    <w:rsid w:val="00C93605"/>
    <w:rsid w:val="00C93C8F"/>
    <w:rsid w:val="00C95BB5"/>
    <w:rsid w:val="00CA0936"/>
    <w:rsid w:val="00CA0EBF"/>
    <w:rsid w:val="00CA1CB7"/>
    <w:rsid w:val="00CA3865"/>
    <w:rsid w:val="00CA395A"/>
    <w:rsid w:val="00CA4D39"/>
    <w:rsid w:val="00CA5CB2"/>
    <w:rsid w:val="00CA7A85"/>
    <w:rsid w:val="00CB378C"/>
    <w:rsid w:val="00CB4678"/>
    <w:rsid w:val="00CB59A9"/>
    <w:rsid w:val="00CC1EAF"/>
    <w:rsid w:val="00CC49F6"/>
    <w:rsid w:val="00CC5868"/>
    <w:rsid w:val="00CC5AFF"/>
    <w:rsid w:val="00CC6763"/>
    <w:rsid w:val="00CC6D8B"/>
    <w:rsid w:val="00CC6FF3"/>
    <w:rsid w:val="00CD05E2"/>
    <w:rsid w:val="00CD33EB"/>
    <w:rsid w:val="00CD51AE"/>
    <w:rsid w:val="00CD627A"/>
    <w:rsid w:val="00CD7451"/>
    <w:rsid w:val="00CE2816"/>
    <w:rsid w:val="00CE29A6"/>
    <w:rsid w:val="00CE2D36"/>
    <w:rsid w:val="00CE3B0F"/>
    <w:rsid w:val="00CE4800"/>
    <w:rsid w:val="00CE49FA"/>
    <w:rsid w:val="00CE64A8"/>
    <w:rsid w:val="00CE77EF"/>
    <w:rsid w:val="00CF068B"/>
    <w:rsid w:val="00CF1047"/>
    <w:rsid w:val="00CF10AD"/>
    <w:rsid w:val="00CF2926"/>
    <w:rsid w:val="00CF3101"/>
    <w:rsid w:val="00CF4651"/>
    <w:rsid w:val="00CF57F6"/>
    <w:rsid w:val="00D01C1B"/>
    <w:rsid w:val="00D031BB"/>
    <w:rsid w:val="00D038CD"/>
    <w:rsid w:val="00D06181"/>
    <w:rsid w:val="00D1058F"/>
    <w:rsid w:val="00D122F5"/>
    <w:rsid w:val="00D13933"/>
    <w:rsid w:val="00D14ACE"/>
    <w:rsid w:val="00D155E5"/>
    <w:rsid w:val="00D21C68"/>
    <w:rsid w:val="00D23398"/>
    <w:rsid w:val="00D250F6"/>
    <w:rsid w:val="00D260C1"/>
    <w:rsid w:val="00D27D11"/>
    <w:rsid w:val="00D3454B"/>
    <w:rsid w:val="00D34EFE"/>
    <w:rsid w:val="00D35219"/>
    <w:rsid w:val="00D35267"/>
    <w:rsid w:val="00D35794"/>
    <w:rsid w:val="00D367FC"/>
    <w:rsid w:val="00D36987"/>
    <w:rsid w:val="00D37253"/>
    <w:rsid w:val="00D43082"/>
    <w:rsid w:val="00D44FBC"/>
    <w:rsid w:val="00D459AE"/>
    <w:rsid w:val="00D472A8"/>
    <w:rsid w:val="00D4770B"/>
    <w:rsid w:val="00D47941"/>
    <w:rsid w:val="00D47F52"/>
    <w:rsid w:val="00D50752"/>
    <w:rsid w:val="00D51116"/>
    <w:rsid w:val="00D52539"/>
    <w:rsid w:val="00D56043"/>
    <w:rsid w:val="00D5649B"/>
    <w:rsid w:val="00D568A0"/>
    <w:rsid w:val="00D570CD"/>
    <w:rsid w:val="00D622FC"/>
    <w:rsid w:val="00D648FE"/>
    <w:rsid w:val="00D64CB3"/>
    <w:rsid w:val="00D666BB"/>
    <w:rsid w:val="00D66A91"/>
    <w:rsid w:val="00D66A9A"/>
    <w:rsid w:val="00D702F2"/>
    <w:rsid w:val="00D7264D"/>
    <w:rsid w:val="00D75A8F"/>
    <w:rsid w:val="00D76758"/>
    <w:rsid w:val="00D770DE"/>
    <w:rsid w:val="00D774F5"/>
    <w:rsid w:val="00D77821"/>
    <w:rsid w:val="00D8275B"/>
    <w:rsid w:val="00D85491"/>
    <w:rsid w:val="00D86767"/>
    <w:rsid w:val="00D868F8"/>
    <w:rsid w:val="00D87BFA"/>
    <w:rsid w:val="00D95745"/>
    <w:rsid w:val="00D958C5"/>
    <w:rsid w:val="00DA026A"/>
    <w:rsid w:val="00DA31D1"/>
    <w:rsid w:val="00DA4798"/>
    <w:rsid w:val="00DA4AE7"/>
    <w:rsid w:val="00DA4B46"/>
    <w:rsid w:val="00DA6F53"/>
    <w:rsid w:val="00DA727B"/>
    <w:rsid w:val="00DA78EF"/>
    <w:rsid w:val="00DB1015"/>
    <w:rsid w:val="00DB1C60"/>
    <w:rsid w:val="00DB39FD"/>
    <w:rsid w:val="00DB3C0A"/>
    <w:rsid w:val="00DC0890"/>
    <w:rsid w:val="00DC5411"/>
    <w:rsid w:val="00DC7DF6"/>
    <w:rsid w:val="00DD18D5"/>
    <w:rsid w:val="00DD282C"/>
    <w:rsid w:val="00DD2B03"/>
    <w:rsid w:val="00DD56AA"/>
    <w:rsid w:val="00DD7937"/>
    <w:rsid w:val="00DD7F52"/>
    <w:rsid w:val="00DE2234"/>
    <w:rsid w:val="00DE2246"/>
    <w:rsid w:val="00DE57F7"/>
    <w:rsid w:val="00DE634A"/>
    <w:rsid w:val="00DE7059"/>
    <w:rsid w:val="00DF292F"/>
    <w:rsid w:val="00DF3B60"/>
    <w:rsid w:val="00DF43DE"/>
    <w:rsid w:val="00DF5B66"/>
    <w:rsid w:val="00E008EC"/>
    <w:rsid w:val="00E01F87"/>
    <w:rsid w:val="00E047D6"/>
    <w:rsid w:val="00E1386B"/>
    <w:rsid w:val="00E14A3A"/>
    <w:rsid w:val="00E14F41"/>
    <w:rsid w:val="00E16067"/>
    <w:rsid w:val="00E162D0"/>
    <w:rsid w:val="00E169BF"/>
    <w:rsid w:val="00E24CAA"/>
    <w:rsid w:val="00E24FF3"/>
    <w:rsid w:val="00E3025D"/>
    <w:rsid w:val="00E307EC"/>
    <w:rsid w:val="00E315AB"/>
    <w:rsid w:val="00E31AA2"/>
    <w:rsid w:val="00E33064"/>
    <w:rsid w:val="00E330B4"/>
    <w:rsid w:val="00E333FE"/>
    <w:rsid w:val="00E33E9A"/>
    <w:rsid w:val="00E341FE"/>
    <w:rsid w:val="00E356D5"/>
    <w:rsid w:val="00E35B47"/>
    <w:rsid w:val="00E360AC"/>
    <w:rsid w:val="00E364A6"/>
    <w:rsid w:val="00E36A88"/>
    <w:rsid w:val="00E37613"/>
    <w:rsid w:val="00E4096D"/>
    <w:rsid w:val="00E40E2B"/>
    <w:rsid w:val="00E432C3"/>
    <w:rsid w:val="00E456F6"/>
    <w:rsid w:val="00E46E9D"/>
    <w:rsid w:val="00E5070C"/>
    <w:rsid w:val="00E532ED"/>
    <w:rsid w:val="00E53E0F"/>
    <w:rsid w:val="00E565F3"/>
    <w:rsid w:val="00E56D97"/>
    <w:rsid w:val="00E600D8"/>
    <w:rsid w:val="00E60453"/>
    <w:rsid w:val="00E61D92"/>
    <w:rsid w:val="00E63FD9"/>
    <w:rsid w:val="00E6538D"/>
    <w:rsid w:val="00E657E7"/>
    <w:rsid w:val="00E66765"/>
    <w:rsid w:val="00E72D3D"/>
    <w:rsid w:val="00E73799"/>
    <w:rsid w:val="00E76108"/>
    <w:rsid w:val="00E779ED"/>
    <w:rsid w:val="00E8003C"/>
    <w:rsid w:val="00E80C76"/>
    <w:rsid w:val="00E83E72"/>
    <w:rsid w:val="00E84D11"/>
    <w:rsid w:val="00E86257"/>
    <w:rsid w:val="00E87C21"/>
    <w:rsid w:val="00EA04FC"/>
    <w:rsid w:val="00EA1769"/>
    <w:rsid w:val="00EA3217"/>
    <w:rsid w:val="00EA43D5"/>
    <w:rsid w:val="00EA6166"/>
    <w:rsid w:val="00EB0CA0"/>
    <w:rsid w:val="00EB10DE"/>
    <w:rsid w:val="00EB3067"/>
    <w:rsid w:val="00EB3DC3"/>
    <w:rsid w:val="00EB72E5"/>
    <w:rsid w:val="00EC2015"/>
    <w:rsid w:val="00EC346E"/>
    <w:rsid w:val="00EC48A8"/>
    <w:rsid w:val="00EC4DA9"/>
    <w:rsid w:val="00EC66CB"/>
    <w:rsid w:val="00ED2606"/>
    <w:rsid w:val="00ED270F"/>
    <w:rsid w:val="00ED28CB"/>
    <w:rsid w:val="00ED3548"/>
    <w:rsid w:val="00ED4310"/>
    <w:rsid w:val="00ED79F6"/>
    <w:rsid w:val="00EE285B"/>
    <w:rsid w:val="00EE3DC2"/>
    <w:rsid w:val="00EE4B46"/>
    <w:rsid w:val="00EE4E17"/>
    <w:rsid w:val="00EF7383"/>
    <w:rsid w:val="00EF7C51"/>
    <w:rsid w:val="00F007C4"/>
    <w:rsid w:val="00F00919"/>
    <w:rsid w:val="00F0158A"/>
    <w:rsid w:val="00F016F7"/>
    <w:rsid w:val="00F01C06"/>
    <w:rsid w:val="00F0333C"/>
    <w:rsid w:val="00F03EA5"/>
    <w:rsid w:val="00F042EA"/>
    <w:rsid w:val="00F051D2"/>
    <w:rsid w:val="00F076DA"/>
    <w:rsid w:val="00F0794F"/>
    <w:rsid w:val="00F1024B"/>
    <w:rsid w:val="00F1036A"/>
    <w:rsid w:val="00F11981"/>
    <w:rsid w:val="00F1573C"/>
    <w:rsid w:val="00F166A5"/>
    <w:rsid w:val="00F20AB1"/>
    <w:rsid w:val="00F20ADF"/>
    <w:rsid w:val="00F24298"/>
    <w:rsid w:val="00F24863"/>
    <w:rsid w:val="00F24EE5"/>
    <w:rsid w:val="00F25E5C"/>
    <w:rsid w:val="00F25F90"/>
    <w:rsid w:val="00F30D67"/>
    <w:rsid w:val="00F3253A"/>
    <w:rsid w:val="00F34117"/>
    <w:rsid w:val="00F36721"/>
    <w:rsid w:val="00F36A1A"/>
    <w:rsid w:val="00F37653"/>
    <w:rsid w:val="00F37AF8"/>
    <w:rsid w:val="00F420B3"/>
    <w:rsid w:val="00F428EE"/>
    <w:rsid w:val="00F474EA"/>
    <w:rsid w:val="00F52286"/>
    <w:rsid w:val="00F52666"/>
    <w:rsid w:val="00F52987"/>
    <w:rsid w:val="00F53CDF"/>
    <w:rsid w:val="00F54034"/>
    <w:rsid w:val="00F5616B"/>
    <w:rsid w:val="00F56495"/>
    <w:rsid w:val="00F570DD"/>
    <w:rsid w:val="00F61CCA"/>
    <w:rsid w:val="00F623BF"/>
    <w:rsid w:val="00F62CBA"/>
    <w:rsid w:val="00F62F13"/>
    <w:rsid w:val="00F6378C"/>
    <w:rsid w:val="00F63DEE"/>
    <w:rsid w:val="00F6510E"/>
    <w:rsid w:val="00F662A8"/>
    <w:rsid w:val="00F6695D"/>
    <w:rsid w:val="00F66B4A"/>
    <w:rsid w:val="00F705C8"/>
    <w:rsid w:val="00F74017"/>
    <w:rsid w:val="00F74442"/>
    <w:rsid w:val="00F74F3B"/>
    <w:rsid w:val="00F77CDD"/>
    <w:rsid w:val="00F81E94"/>
    <w:rsid w:val="00F8315D"/>
    <w:rsid w:val="00F8333B"/>
    <w:rsid w:val="00F838E6"/>
    <w:rsid w:val="00F86C3F"/>
    <w:rsid w:val="00F91EBC"/>
    <w:rsid w:val="00F964FB"/>
    <w:rsid w:val="00F975CD"/>
    <w:rsid w:val="00FA2DE3"/>
    <w:rsid w:val="00FA5363"/>
    <w:rsid w:val="00FA543A"/>
    <w:rsid w:val="00FA5A4A"/>
    <w:rsid w:val="00FA5D5B"/>
    <w:rsid w:val="00FA5DF0"/>
    <w:rsid w:val="00FA75CD"/>
    <w:rsid w:val="00FA7DCD"/>
    <w:rsid w:val="00FB0FBD"/>
    <w:rsid w:val="00FB2441"/>
    <w:rsid w:val="00FB3E3B"/>
    <w:rsid w:val="00FB4AF8"/>
    <w:rsid w:val="00FB53DC"/>
    <w:rsid w:val="00FB5B5F"/>
    <w:rsid w:val="00FB76A6"/>
    <w:rsid w:val="00FC0710"/>
    <w:rsid w:val="00FC0764"/>
    <w:rsid w:val="00FC4D51"/>
    <w:rsid w:val="00FC5DBA"/>
    <w:rsid w:val="00FD2AD3"/>
    <w:rsid w:val="00FD485B"/>
    <w:rsid w:val="00FD49F2"/>
    <w:rsid w:val="00FD67A9"/>
    <w:rsid w:val="00FE00C7"/>
    <w:rsid w:val="00FE2527"/>
    <w:rsid w:val="00FE356D"/>
    <w:rsid w:val="00FE405D"/>
    <w:rsid w:val="00FE5ACD"/>
    <w:rsid w:val="00FE6E9D"/>
    <w:rsid w:val="00FE75C9"/>
    <w:rsid w:val="00FF1102"/>
    <w:rsid w:val="00FF1105"/>
    <w:rsid w:val="00FF19D2"/>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940DD12"/>
  <w15:docId w15:val="{12315680-33C3-4091-B528-3D3A7009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37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867">
      <w:bodyDiv w:val="1"/>
      <w:marLeft w:val="0"/>
      <w:marRight w:val="0"/>
      <w:marTop w:val="0"/>
      <w:marBottom w:val="0"/>
      <w:divBdr>
        <w:top w:val="none" w:sz="0" w:space="0" w:color="auto"/>
        <w:left w:val="none" w:sz="0" w:space="0" w:color="auto"/>
        <w:bottom w:val="none" w:sz="0" w:space="0" w:color="auto"/>
        <w:right w:val="none" w:sz="0" w:space="0" w:color="auto"/>
      </w:divBdr>
    </w:div>
    <w:div w:id="961230771">
      <w:bodyDiv w:val="1"/>
      <w:marLeft w:val="0"/>
      <w:marRight w:val="0"/>
      <w:marTop w:val="0"/>
      <w:marBottom w:val="0"/>
      <w:divBdr>
        <w:top w:val="none" w:sz="0" w:space="0" w:color="auto"/>
        <w:left w:val="none" w:sz="0" w:space="0" w:color="auto"/>
        <w:bottom w:val="none" w:sz="0" w:space="0" w:color="auto"/>
        <w:right w:val="none" w:sz="0" w:space="0" w:color="auto"/>
      </w:divBdr>
    </w:div>
    <w:div w:id="173658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06B232-658C-4CFC-8BB8-128BA06B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966</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creator>raora</dc:creator>
  <cp:lastModifiedBy>Mahika Bansal</cp:lastModifiedBy>
  <cp:revision>7</cp:revision>
  <cp:lastPrinted>2012-10-15T21:48:00Z</cp:lastPrinted>
  <dcterms:created xsi:type="dcterms:W3CDTF">2022-04-11T21:20:00Z</dcterms:created>
  <dcterms:modified xsi:type="dcterms:W3CDTF">2022-04-21T03:04:00Z</dcterms:modified>
</cp:coreProperties>
</file>