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47DE" w14:textId="089F8CF3" w:rsidR="005D73BE" w:rsidRPr="00E80357" w:rsidRDefault="00E80357">
      <w:pPr>
        <w:rPr>
          <w:sz w:val="28"/>
          <w:szCs w:val="28"/>
        </w:rPr>
      </w:pPr>
      <w:r w:rsidRPr="00E80357">
        <w:rPr>
          <w:b/>
          <w:sz w:val="28"/>
          <w:szCs w:val="28"/>
        </w:rPr>
        <w:t>Q1. What is the difference between OLTP and OLAP?</w:t>
      </w:r>
    </w:p>
    <w:p w14:paraId="25BDB6DB" w14:textId="77777777" w:rsidR="00E80357" w:rsidRDefault="00000000" w:rsidP="00E8035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80357">
        <w:rPr>
          <w:color w:val="EE0000"/>
          <w:sz w:val="28"/>
          <w:szCs w:val="28"/>
        </w:rPr>
        <w:t xml:space="preserve">OLTP (Online Transaction Processing) </w:t>
      </w:r>
      <w:r w:rsidRPr="00E80357">
        <w:rPr>
          <w:sz w:val="28"/>
          <w:szCs w:val="28"/>
        </w:rPr>
        <w:t>is used to manage daily transactions, such as sales, payments, and bank deposits.</w:t>
      </w:r>
    </w:p>
    <w:p w14:paraId="2A4D153F" w14:textId="606F37D4" w:rsidR="005D73BE" w:rsidRPr="00E80357" w:rsidRDefault="00000000" w:rsidP="00E8035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80357">
        <w:rPr>
          <w:sz w:val="28"/>
          <w:szCs w:val="28"/>
        </w:rPr>
        <w:t xml:space="preserve"> </w:t>
      </w:r>
      <w:r w:rsidRPr="00E80357">
        <w:rPr>
          <w:color w:val="EE0000"/>
          <w:sz w:val="28"/>
          <w:szCs w:val="28"/>
        </w:rPr>
        <w:t xml:space="preserve">OLAP (Online Analytical Processing) </w:t>
      </w:r>
      <w:r w:rsidRPr="00E80357">
        <w:rPr>
          <w:sz w:val="28"/>
          <w:szCs w:val="28"/>
        </w:rPr>
        <w:t>is used to analyze large amounts of data to support reporting, decision-making, and finding trends.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5D73BE" w:rsidRPr="00E80357" w14:paraId="6367D871" w14:textId="77777777" w:rsidTr="00F02E01">
        <w:trPr>
          <w:jc w:val="center"/>
        </w:trPr>
        <w:tc>
          <w:tcPr>
            <w:tcW w:w="3312" w:type="dxa"/>
            <w:shd w:val="clear" w:color="auto" w:fill="DDD9C3" w:themeFill="background2" w:themeFillShade="E6"/>
          </w:tcPr>
          <w:p w14:paraId="6A34E6A1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b/>
                <w:sz w:val="28"/>
                <w:szCs w:val="28"/>
              </w:rPr>
              <w:t>Feature</w:t>
            </w:r>
          </w:p>
        </w:tc>
        <w:tc>
          <w:tcPr>
            <w:tcW w:w="3312" w:type="dxa"/>
            <w:shd w:val="clear" w:color="auto" w:fill="DDD9C3" w:themeFill="background2" w:themeFillShade="E6"/>
          </w:tcPr>
          <w:p w14:paraId="0A80990A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b/>
                <w:sz w:val="28"/>
                <w:szCs w:val="28"/>
              </w:rPr>
              <w:t>OLTP</w:t>
            </w:r>
          </w:p>
        </w:tc>
        <w:tc>
          <w:tcPr>
            <w:tcW w:w="3312" w:type="dxa"/>
            <w:shd w:val="clear" w:color="auto" w:fill="DDD9C3" w:themeFill="background2" w:themeFillShade="E6"/>
          </w:tcPr>
          <w:p w14:paraId="027BD35A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b/>
                <w:sz w:val="28"/>
                <w:szCs w:val="28"/>
              </w:rPr>
              <w:t>OLAP</w:t>
            </w:r>
          </w:p>
        </w:tc>
      </w:tr>
      <w:tr w:rsidR="005D73BE" w:rsidRPr="00E80357" w14:paraId="5A4CF753" w14:textId="77777777" w:rsidTr="00F02E01">
        <w:trPr>
          <w:jc w:val="center"/>
        </w:trPr>
        <w:tc>
          <w:tcPr>
            <w:tcW w:w="3312" w:type="dxa"/>
            <w:shd w:val="clear" w:color="auto" w:fill="EEECE1" w:themeFill="background2"/>
            <w:vAlign w:val="center"/>
          </w:tcPr>
          <w:p w14:paraId="21E76276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Main purpose</w:t>
            </w:r>
          </w:p>
        </w:tc>
        <w:tc>
          <w:tcPr>
            <w:tcW w:w="3312" w:type="dxa"/>
            <w:shd w:val="clear" w:color="auto" w:fill="EEECE1" w:themeFill="background2"/>
            <w:vAlign w:val="center"/>
          </w:tcPr>
          <w:p w14:paraId="44B91991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Process daily transactions</w:t>
            </w:r>
          </w:p>
        </w:tc>
        <w:tc>
          <w:tcPr>
            <w:tcW w:w="3312" w:type="dxa"/>
            <w:shd w:val="clear" w:color="auto" w:fill="EEECE1" w:themeFill="background2"/>
            <w:vAlign w:val="center"/>
          </w:tcPr>
          <w:p w14:paraId="0C169B35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Analyze data and support decisions</w:t>
            </w:r>
          </w:p>
        </w:tc>
      </w:tr>
      <w:tr w:rsidR="005D73BE" w:rsidRPr="00E80357" w14:paraId="6A3FE913" w14:textId="77777777" w:rsidTr="00F02E01">
        <w:trPr>
          <w:jc w:val="center"/>
        </w:trPr>
        <w:tc>
          <w:tcPr>
            <w:tcW w:w="3312" w:type="dxa"/>
            <w:shd w:val="clear" w:color="auto" w:fill="DDD9C3" w:themeFill="background2" w:themeFillShade="E6"/>
            <w:vAlign w:val="center"/>
          </w:tcPr>
          <w:p w14:paraId="55B91866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Type of work</w:t>
            </w:r>
          </w:p>
        </w:tc>
        <w:tc>
          <w:tcPr>
            <w:tcW w:w="3312" w:type="dxa"/>
            <w:shd w:val="clear" w:color="auto" w:fill="DDD9C3" w:themeFill="background2" w:themeFillShade="E6"/>
            <w:vAlign w:val="center"/>
          </w:tcPr>
          <w:p w14:paraId="38E9D473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Insert, update, and delete records</w:t>
            </w:r>
          </w:p>
        </w:tc>
        <w:tc>
          <w:tcPr>
            <w:tcW w:w="3312" w:type="dxa"/>
            <w:shd w:val="clear" w:color="auto" w:fill="DDD9C3" w:themeFill="background2" w:themeFillShade="E6"/>
            <w:vAlign w:val="center"/>
          </w:tcPr>
          <w:p w14:paraId="7D881FFB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Complex queries, summaries, and reports</w:t>
            </w:r>
          </w:p>
        </w:tc>
      </w:tr>
      <w:tr w:rsidR="005D73BE" w:rsidRPr="00E80357" w14:paraId="1BD03B88" w14:textId="77777777" w:rsidTr="00F02E01">
        <w:trPr>
          <w:jc w:val="center"/>
        </w:trPr>
        <w:tc>
          <w:tcPr>
            <w:tcW w:w="3312" w:type="dxa"/>
            <w:shd w:val="clear" w:color="auto" w:fill="EEECE1" w:themeFill="background2"/>
            <w:vAlign w:val="center"/>
          </w:tcPr>
          <w:p w14:paraId="30DD78B6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Data</w:t>
            </w:r>
          </w:p>
        </w:tc>
        <w:tc>
          <w:tcPr>
            <w:tcW w:w="3312" w:type="dxa"/>
            <w:shd w:val="clear" w:color="auto" w:fill="EEECE1" w:themeFill="background2"/>
            <w:vAlign w:val="center"/>
          </w:tcPr>
          <w:p w14:paraId="3B6CACCB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Current, detailed data</w:t>
            </w:r>
          </w:p>
        </w:tc>
        <w:tc>
          <w:tcPr>
            <w:tcW w:w="3312" w:type="dxa"/>
            <w:shd w:val="clear" w:color="auto" w:fill="EEECE1" w:themeFill="background2"/>
            <w:vAlign w:val="center"/>
          </w:tcPr>
          <w:p w14:paraId="532DB6F2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Historical and summarized data</w:t>
            </w:r>
          </w:p>
        </w:tc>
      </w:tr>
      <w:tr w:rsidR="005D73BE" w:rsidRPr="00E80357" w14:paraId="7A1D383B" w14:textId="77777777" w:rsidTr="00F02E01">
        <w:trPr>
          <w:jc w:val="center"/>
        </w:trPr>
        <w:tc>
          <w:tcPr>
            <w:tcW w:w="3312" w:type="dxa"/>
            <w:shd w:val="clear" w:color="auto" w:fill="DDD9C3" w:themeFill="background2" w:themeFillShade="E6"/>
            <w:vAlign w:val="center"/>
          </w:tcPr>
          <w:p w14:paraId="1E888D2D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Users</w:t>
            </w:r>
          </w:p>
        </w:tc>
        <w:tc>
          <w:tcPr>
            <w:tcW w:w="3312" w:type="dxa"/>
            <w:shd w:val="clear" w:color="auto" w:fill="DDD9C3" w:themeFill="background2" w:themeFillShade="E6"/>
            <w:vAlign w:val="center"/>
          </w:tcPr>
          <w:p w14:paraId="779CB6BC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Cashiers, clerks, customers, and operational staff</w:t>
            </w:r>
          </w:p>
        </w:tc>
        <w:tc>
          <w:tcPr>
            <w:tcW w:w="3312" w:type="dxa"/>
            <w:shd w:val="clear" w:color="auto" w:fill="DDD9C3" w:themeFill="background2" w:themeFillShade="E6"/>
            <w:vAlign w:val="center"/>
          </w:tcPr>
          <w:p w14:paraId="521B3DC3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Managers, analysts, and decision-makers</w:t>
            </w:r>
          </w:p>
        </w:tc>
      </w:tr>
      <w:tr w:rsidR="005D73BE" w:rsidRPr="00E80357" w14:paraId="010E56C8" w14:textId="77777777" w:rsidTr="00F02E01">
        <w:trPr>
          <w:jc w:val="center"/>
        </w:trPr>
        <w:tc>
          <w:tcPr>
            <w:tcW w:w="3312" w:type="dxa"/>
            <w:shd w:val="clear" w:color="auto" w:fill="EEECE1" w:themeFill="background2"/>
            <w:vAlign w:val="center"/>
          </w:tcPr>
          <w:p w14:paraId="4E0319D5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Example</w:t>
            </w:r>
          </w:p>
        </w:tc>
        <w:tc>
          <w:tcPr>
            <w:tcW w:w="3312" w:type="dxa"/>
            <w:shd w:val="clear" w:color="auto" w:fill="EEECE1" w:themeFill="background2"/>
            <w:vAlign w:val="center"/>
          </w:tcPr>
          <w:p w14:paraId="6802D785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Recording a customer purchase</w:t>
            </w:r>
          </w:p>
        </w:tc>
        <w:tc>
          <w:tcPr>
            <w:tcW w:w="3312" w:type="dxa"/>
            <w:shd w:val="clear" w:color="auto" w:fill="EEECE1" w:themeFill="background2"/>
            <w:vAlign w:val="center"/>
          </w:tcPr>
          <w:p w14:paraId="5012ECAC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Comparing monthly sales across years</w:t>
            </w:r>
          </w:p>
        </w:tc>
      </w:tr>
    </w:tbl>
    <w:p w14:paraId="1E23F766" w14:textId="77777777" w:rsidR="005D73BE" w:rsidRPr="00E80357" w:rsidRDefault="005D73BE">
      <w:pPr>
        <w:rPr>
          <w:sz w:val="28"/>
          <w:szCs w:val="28"/>
        </w:rPr>
      </w:pPr>
    </w:p>
    <w:p w14:paraId="64D6B522" w14:textId="77777777" w:rsidR="005D73BE" w:rsidRPr="00E80357" w:rsidRDefault="00000000">
      <w:pPr>
        <w:rPr>
          <w:sz w:val="28"/>
          <w:szCs w:val="28"/>
        </w:rPr>
      </w:pPr>
      <w:r w:rsidRPr="00E80357">
        <w:rPr>
          <w:b/>
          <w:sz w:val="28"/>
          <w:szCs w:val="28"/>
        </w:rPr>
        <w:t>Q2. What is the difference between OLAP and a Data Warehouse?</w:t>
      </w:r>
    </w:p>
    <w:p w14:paraId="38201C83" w14:textId="77777777" w:rsidR="00E80357" w:rsidRDefault="00000000" w:rsidP="00E8035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80357">
        <w:rPr>
          <w:color w:val="EE0000"/>
          <w:sz w:val="28"/>
          <w:szCs w:val="28"/>
        </w:rPr>
        <w:t xml:space="preserve">OLAP (Online Analytical Processing) </w:t>
      </w:r>
      <w:r w:rsidRPr="00E80357">
        <w:rPr>
          <w:sz w:val="28"/>
          <w:szCs w:val="28"/>
        </w:rPr>
        <w:t>is a technology or method used to analyze data from different perspectives.</w:t>
      </w:r>
    </w:p>
    <w:p w14:paraId="1BEFBDB8" w14:textId="7A1CA62E" w:rsidR="005D73BE" w:rsidRPr="00E80357" w:rsidRDefault="00000000" w:rsidP="00E8035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80357">
        <w:rPr>
          <w:sz w:val="28"/>
          <w:szCs w:val="28"/>
        </w:rPr>
        <w:t xml:space="preserve"> </w:t>
      </w:r>
      <w:r w:rsidRPr="00E80357">
        <w:rPr>
          <w:color w:val="EE0000"/>
          <w:sz w:val="28"/>
          <w:szCs w:val="28"/>
        </w:rPr>
        <w:t xml:space="preserve">A data warehouse </w:t>
      </w:r>
      <w:r w:rsidRPr="00E80357">
        <w:rPr>
          <w:sz w:val="28"/>
          <w:szCs w:val="28"/>
        </w:rPr>
        <w:t>is a centralized repository that collects and stores integrated data from different sources for reporting and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5D73BE" w:rsidRPr="00E80357" w14:paraId="585E5BF1" w14:textId="77777777" w:rsidTr="00F02E01">
        <w:trPr>
          <w:jc w:val="center"/>
        </w:trPr>
        <w:tc>
          <w:tcPr>
            <w:tcW w:w="3312" w:type="dxa"/>
            <w:shd w:val="clear" w:color="auto" w:fill="EEECE1" w:themeFill="background2"/>
          </w:tcPr>
          <w:p w14:paraId="574E0E44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b/>
                <w:sz w:val="28"/>
                <w:szCs w:val="28"/>
              </w:rPr>
              <w:t>Feature</w:t>
            </w:r>
          </w:p>
        </w:tc>
        <w:tc>
          <w:tcPr>
            <w:tcW w:w="3312" w:type="dxa"/>
            <w:shd w:val="clear" w:color="auto" w:fill="EEECE1" w:themeFill="background2"/>
          </w:tcPr>
          <w:p w14:paraId="6886190C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b/>
                <w:sz w:val="28"/>
                <w:szCs w:val="28"/>
              </w:rPr>
              <w:t>OLAP</w:t>
            </w:r>
          </w:p>
        </w:tc>
        <w:tc>
          <w:tcPr>
            <w:tcW w:w="3312" w:type="dxa"/>
            <w:shd w:val="clear" w:color="auto" w:fill="EEECE1" w:themeFill="background2"/>
          </w:tcPr>
          <w:p w14:paraId="7B7BD319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b/>
                <w:sz w:val="28"/>
                <w:szCs w:val="28"/>
              </w:rPr>
              <w:t>Data Warehouse</w:t>
            </w:r>
          </w:p>
        </w:tc>
      </w:tr>
      <w:tr w:rsidR="005D73BE" w:rsidRPr="00E80357" w14:paraId="76C56693" w14:textId="77777777" w:rsidTr="00F02E01">
        <w:trPr>
          <w:jc w:val="center"/>
        </w:trPr>
        <w:tc>
          <w:tcPr>
            <w:tcW w:w="3312" w:type="dxa"/>
            <w:shd w:val="clear" w:color="auto" w:fill="DDD9C3" w:themeFill="background2" w:themeFillShade="E6"/>
            <w:vAlign w:val="center"/>
          </w:tcPr>
          <w:p w14:paraId="36FA221D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Meaning</w:t>
            </w:r>
          </w:p>
        </w:tc>
        <w:tc>
          <w:tcPr>
            <w:tcW w:w="3312" w:type="dxa"/>
            <w:shd w:val="clear" w:color="auto" w:fill="DDD9C3" w:themeFill="background2" w:themeFillShade="E6"/>
            <w:vAlign w:val="center"/>
          </w:tcPr>
          <w:p w14:paraId="34FB8C27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A way/technology for analyzing data</w:t>
            </w:r>
          </w:p>
        </w:tc>
        <w:tc>
          <w:tcPr>
            <w:tcW w:w="3312" w:type="dxa"/>
            <w:shd w:val="clear" w:color="auto" w:fill="DDD9C3" w:themeFill="background2" w:themeFillShade="E6"/>
            <w:vAlign w:val="center"/>
          </w:tcPr>
          <w:p w14:paraId="313C70F0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A system for storing integrated data</w:t>
            </w:r>
          </w:p>
        </w:tc>
      </w:tr>
      <w:tr w:rsidR="005D73BE" w:rsidRPr="00E80357" w14:paraId="2559E70D" w14:textId="77777777" w:rsidTr="00F02E01">
        <w:trPr>
          <w:jc w:val="center"/>
        </w:trPr>
        <w:tc>
          <w:tcPr>
            <w:tcW w:w="3312" w:type="dxa"/>
            <w:shd w:val="clear" w:color="auto" w:fill="EEECE1" w:themeFill="background2"/>
            <w:vAlign w:val="center"/>
          </w:tcPr>
          <w:p w14:paraId="0DFD08DF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Main purpose</w:t>
            </w:r>
          </w:p>
        </w:tc>
        <w:tc>
          <w:tcPr>
            <w:tcW w:w="3312" w:type="dxa"/>
            <w:shd w:val="clear" w:color="auto" w:fill="EEECE1" w:themeFill="background2"/>
            <w:vAlign w:val="center"/>
          </w:tcPr>
          <w:p w14:paraId="3F4A030B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Explore data and produce analytical results</w:t>
            </w:r>
          </w:p>
        </w:tc>
        <w:tc>
          <w:tcPr>
            <w:tcW w:w="3312" w:type="dxa"/>
            <w:shd w:val="clear" w:color="auto" w:fill="EEECE1" w:themeFill="background2"/>
            <w:vAlign w:val="center"/>
          </w:tcPr>
          <w:p w14:paraId="15638109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Collect, organize, and preserve data</w:t>
            </w:r>
          </w:p>
        </w:tc>
      </w:tr>
      <w:tr w:rsidR="005D73BE" w:rsidRPr="00E80357" w14:paraId="5C89B359" w14:textId="77777777" w:rsidTr="00F02E01">
        <w:trPr>
          <w:jc w:val="center"/>
        </w:trPr>
        <w:tc>
          <w:tcPr>
            <w:tcW w:w="3312" w:type="dxa"/>
            <w:shd w:val="clear" w:color="auto" w:fill="DDD9C3" w:themeFill="background2" w:themeFillShade="E6"/>
            <w:vAlign w:val="center"/>
          </w:tcPr>
          <w:p w14:paraId="05019AB8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Role</w:t>
            </w:r>
          </w:p>
        </w:tc>
        <w:tc>
          <w:tcPr>
            <w:tcW w:w="3312" w:type="dxa"/>
            <w:shd w:val="clear" w:color="auto" w:fill="DDD9C3" w:themeFill="background2" w:themeFillShade="E6"/>
            <w:vAlign w:val="center"/>
          </w:tcPr>
          <w:p w14:paraId="299932C7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Analyzes data</w:t>
            </w:r>
          </w:p>
        </w:tc>
        <w:tc>
          <w:tcPr>
            <w:tcW w:w="3312" w:type="dxa"/>
            <w:shd w:val="clear" w:color="auto" w:fill="DDD9C3" w:themeFill="background2" w:themeFillShade="E6"/>
            <w:vAlign w:val="center"/>
          </w:tcPr>
          <w:p w14:paraId="753DBD07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Provides data for analysis</w:t>
            </w:r>
          </w:p>
        </w:tc>
      </w:tr>
      <w:tr w:rsidR="005D73BE" w:rsidRPr="00E80357" w14:paraId="4372ED07" w14:textId="77777777" w:rsidTr="00F02E01">
        <w:trPr>
          <w:jc w:val="center"/>
        </w:trPr>
        <w:tc>
          <w:tcPr>
            <w:tcW w:w="3312" w:type="dxa"/>
            <w:shd w:val="clear" w:color="auto" w:fill="EEECE1" w:themeFill="background2"/>
            <w:vAlign w:val="center"/>
          </w:tcPr>
          <w:p w14:paraId="29B23646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Data focus</w:t>
            </w:r>
          </w:p>
        </w:tc>
        <w:tc>
          <w:tcPr>
            <w:tcW w:w="3312" w:type="dxa"/>
            <w:shd w:val="clear" w:color="auto" w:fill="EEECE1" w:themeFill="background2"/>
            <w:vAlign w:val="center"/>
          </w:tcPr>
          <w:p w14:paraId="34D8E636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Often summarizes data across dimensions</w:t>
            </w:r>
          </w:p>
        </w:tc>
        <w:tc>
          <w:tcPr>
            <w:tcW w:w="3312" w:type="dxa"/>
            <w:shd w:val="clear" w:color="auto" w:fill="EEECE1" w:themeFill="background2"/>
            <w:vAlign w:val="center"/>
          </w:tcPr>
          <w:p w14:paraId="000463BD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Stores detailed and historical data</w:t>
            </w:r>
          </w:p>
        </w:tc>
      </w:tr>
      <w:tr w:rsidR="005D73BE" w:rsidRPr="00E80357" w14:paraId="12BBB2B7" w14:textId="77777777" w:rsidTr="00F02E01">
        <w:trPr>
          <w:jc w:val="center"/>
        </w:trPr>
        <w:tc>
          <w:tcPr>
            <w:tcW w:w="3312" w:type="dxa"/>
            <w:shd w:val="clear" w:color="auto" w:fill="DDD9C3" w:themeFill="background2" w:themeFillShade="E6"/>
            <w:vAlign w:val="center"/>
          </w:tcPr>
          <w:p w14:paraId="2AFBF532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Example</w:t>
            </w:r>
          </w:p>
        </w:tc>
        <w:tc>
          <w:tcPr>
            <w:tcW w:w="3312" w:type="dxa"/>
            <w:shd w:val="clear" w:color="auto" w:fill="DDD9C3" w:themeFill="background2" w:themeFillShade="E6"/>
            <w:vAlign w:val="center"/>
          </w:tcPr>
          <w:p w14:paraId="1EFA43BA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Analyzing sales by month, product, and region</w:t>
            </w:r>
          </w:p>
        </w:tc>
        <w:tc>
          <w:tcPr>
            <w:tcW w:w="3312" w:type="dxa"/>
            <w:shd w:val="clear" w:color="auto" w:fill="DDD9C3" w:themeFill="background2" w:themeFillShade="E6"/>
            <w:vAlign w:val="center"/>
          </w:tcPr>
          <w:p w14:paraId="0204F1C5" w14:textId="77777777" w:rsidR="005D73BE" w:rsidRPr="00E80357" w:rsidRDefault="00000000">
            <w:pPr>
              <w:rPr>
                <w:sz w:val="28"/>
                <w:szCs w:val="28"/>
              </w:rPr>
            </w:pPr>
            <w:r w:rsidRPr="00E80357">
              <w:rPr>
                <w:sz w:val="28"/>
                <w:szCs w:val="28"/>
              </w:rPr>
              <w:t>Storing several years of sales data from branches</w:t>
            </w:r>
          </w:p>
        </w:tc>
      </w:tr>
    </w:tbl>
    <w:p w14:paraId="45C3C709" w14:textId="77777777" w:rsidR="005D73BE" w:rsidRPr="00E80357" w:rsidRDefault="005D73BE">
      <w:pPr>
        <w:rPr>
          <w:sz w:val="28"/>
          <w:szCs w:val="28"/>
        </w:rPr>
      </w:pPr>
    </w:p>
    <w:p w14:paraId="02B789BA" w14:textId="77777777" w:rsidR="005D73BE" w:rsidRPr="00E80357" w:rsidRDefault="00000000">
      <w:pPr>
        <w:rPr>
          <w:sz w:val="28"/>
          <w:szCs w:val="28"/>
        </w:rPr>
      </w:pPr>
      <w:r w:rsidRPr="00E80357">
        <w:rPr>
          <w:b/>
          <w:sz w:val="28"/>
          <w:szCs w:val="28"/>
        </w:rPr>
        <w:t xml:space="preserve">Conclusion: </w:t>
      </w:r>
      <w:r w:rsidRPr="00E80357">
        <w:rPr>
          <w:sz w:val="28"/>
          <w:szCs w:val="28"/>
        </w:rPr>
        <w:t>OLTP handles everyday transactions, OLAP analyzes data, and a data warehouse stores organized data that can be used for analysis and reporting.</w:t>
      </w:r>
    </w:p>
    <w:p w14:paraId="169872B2" w14:textId="77777777" w:rsidR="00E80357" w:rsidRPr="00E80357" w:rsidRDefault="00E80357">
      <w:pPr>
        <w:rPr>
          <w:sz w:val="28"/>
          <w:szCs w:val="28"/>
        </w:rPr>
      </w:pPr>
    </w:p>
    <w:p w14:paraId="27A8B02A" w14:textId="5F12B20B" w:rsidR="00E80357" w:rsidRPr="00E80357" w:rsidRDefault="00E80357">
      <w:pPr>
        <w:rPr>
          <w:sz w:val="28"/>
          <w:szCs w:val="28"/>
        </w:rPr>
      </w:pPr>
      <w:r w:rsidRPr="00E80357">
        <w:rPr>
          <w:sz w:val="28"/>
          <w:szCs w:val="28"/>
        </w:rPr>
        <w:t xml:space="preserve">                        NAME                                                             ID</w:t>
      </w:r>
    </w:p>
    <w:p w14:paraId="3C9FD75A" w14:textId="74E91C3E" w:rsidR="00E80357" w:rsidRPr="00E80357" w:rsidRDefault="00E80357" w:rsidP="00E8035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80357">
        <w:rPr>
          <w:sz w:val="28"/>
          <w:szCs w:val="28"/>
        </w:rPr>
        <w:t>ZUMANESH MUSSE…………………………… RU0406/16</w:t>
      </w:r>
    </w:p>
    <w:sectPr w:rsidR="00E80357" w:rsidRPr="00E8035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9D2DFC"/>
    <w:multiLevelType w:val="hybridMultilevel"/>
    <w:tmpl w:val="8272DC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7059C8"/>
    <w:multiLevelType w:val="hybridMultilevel"/>
    <w:tmpl w:val="3EEEB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943054">
    <w:abstractNumId w:val="8"/>
  </w:num>
  <w:num w:numId="2" w16cid:durableId="13584088">
    <w:abstractNumId w:val="6"/>
  </w:num>
  <w:num w:numId="3" w16cid:durableId="1873574326">
    <w:abstractNumId w:val="5"/>
  </w:num>
  <w:num w:numId="4" w16cid:durableId="1368603517">
    <w:abstractNumId w:val="4"/>
  </w:num>
  <w:num w:numId="5" w16cid:durableId="7604983">
    <w:abstractNumId w:val="7"/>
  </w:num>
  <w:num w:numId="6" w16cid:durableId="1368531027">
    <w:abstractNumId w:val="3"/>
  </w:num>
  <w:num w:numId="7" w16cid:durableId="1935047325">
    <w:abstractNumId w:val="2"/>
  </w:num>
  <w:num w:numId="8" w16cid:durableId="1778794034">
    <w:abstractNumId w:val="1"/>
  </w:num>
  <w:num w:numId="9" w16cid:durableId="895360082">
    <w:abstractNumId w:val="0"/>
  </w:num>
  <w:num w:numId="10" w16cid:durableId="1361510813">
    <w:abstractNumId w:val="10"/>
  </w:num>
  <w:num w:numId="11" w16cid:durableId="1442914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73BE"/>
    <w:rsid w:val="00AA1D8D"/>
    <w:rsid w:val="00B47730"/>
    <w:rsid w:val="00B701CD"/>
    <w:rsid w:val="00CB0664"/>
    <w:rsid w:val="00E80357"/>
    <w:rsid w:val="00F02E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87F0A"/>
  <w14:defaultImageDpi w14:val="300"/>
  <w15:docId w15:val="{3D493ED0-CA23-4F10-957C-2AF4A2285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</cp:lastModifiedBy>
  <cp:revision>2</cp:revision>
  <dcterms:created xsi:type="dcterms:W3CDTF">2026-10-26T18:21:00Z</dcterms:created>
  <dcterms:modified xsi:type="dcterms:W3CDTF">2026-10-26T18:21:00Z</dcterms:modified>
  <cp:category/>
</cp:coreProperties>
</file>