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950" w:rsidRPr="00D41D6D" w:rsidRDefault="00E93950" w:rsidP="00E93950">
      <w:pPr>
        <w:autoSpaceDE w:val="0"/>
        <w:autoSpaceDN w:val="0"/>
        <w:adjustRightInd w:val="0"/>
        <w:spacing w:after="0" w:line="240" w:lineRule="auto"/>
        <w:jc w:val="center"/>
        <w:rPr>
          <w:rFonts w:ascii="Arial" w:hAnsi="Arial" w:cs="Arial"/>
          <w:color w:val="000000" w:themeColor="text1"/>
          <w:sz w:val="50"/>
          <w:szCs w:val="50"/>
        </w:rPr>
      </w:pPr>
      <w:r w:rsidRPr="00D41D6D">
        <w:rPr>
          <w:rFonts w:ascii="Arial" w:hAnsi="Arial" w:cs="Arial"/>
          <w:color w:val="000000" w:themeColor="text1"/>
          <w:sz w:val="50"/>
          <w:szCs w:val="50"/>
        </w:rPr>
        <w:t>Module: Java + UI + PHP</w:t>
      </w:r>
    </w:p>
    <w:p w:rsidR="00E93950" w:rsidRPr="00D41D6D" w:rsidRDefault="00E93950" w:rsidP="00E93950">
      <w:pPr>
        <w:autoSpaceDE w:val="0"/>
        <w:autoSpaceDN w:val="0"/>
        <w:adjustRightInd w:val="0"/>
        <w:spacing w:after="0" w:line="240" w:lineRule="auto"/>
        <w:jc w:val="center"/>
        <w:rPr>
          <w:rFonts w:ascii="Arial" w:hAnsi="Arial" w:cs="Arial"/>
          <w:color w:val="000000" w:themeColor="text1"/>
          <w:sz w:val="50"/>
          <w:szCs w:val="50"/>
        </w:rPr>
      </w:pPr>
      <w:r w:rsidRPr="00D41D6D">
        <w:rPr>
          <w:rFonts w:ascii="Arial" w:hAnsi="Arial" w:cs="Arial"/>
          <w:color w:val="000000" w:themeColor="text1"/>
          <w:sz w:val="50"/>
          <w:szCs w:val="50"/>
        </w:rPr>
        <w:t>Course: Core Java</w:t>
      </w:r>
    </w:p>
    <w:p w:rsidR="00E93950" w:rsidRPr="00D41D6D" w:rsidRDefault="00E93950" w:rsidP="00E93950">
      <w:pPr>
        <w:autoSpaceDE w:val="0"/>
        <w:autoSpaceDN w:val="0"/>
        <w:adjustRightInd w:val="0"/>
        <w:spacing w:after="0" w:line="240" w:lineRule="auto"/>
        <w:jc w:val="center"/>
        <w:rPr>
          <w:rFonts w:ascii="Arial" w:hAnsi="Arial" w:cs="Arial"/>
          <w:color w:val="000000" w:themeColor="text1"/>
          <w:sz w:val="50"/>
          <w:szCs w:val="50"/>
        </w:rPr>
      </w:pPr>
      <w:r w:rsidRPr="00D41D6D">
        <w:rPr>
          <w:rFonts w:ascii="Arial" w:hAnsi="Arial" w:cs="Arial"/>
          <w:color w:val="000000" w:themeColor="text1"/>
          <w:sz w:val="50"/>
          <w:szCs w:val="50"/>
        </w:rPr>
        <w:t xml:space="preserve">Session 2: Classes, Objects </w:t>
      </w:r>
      <w:r w:rsidR="00617EA0" w:rsidRPr="00D41D6D">
        <w:rPr>
          <w:rFonts w:ascii="Arial" w:hAnsi="Arial" w:cs="Arial"/>
          <w:color w:val="000000" w:themeColor="text1"/>
          <w:sz w:val="50"/>
          <w:szCs w:val="50"/>
        </w:rPr>
        <w:t>and</w:t>
      </w:r>
      <w:r w:rsidRPr="00D41D6D">
        <w:rPr>
          <w:rFonts w:ascii="Arial" w:hAnsi="Arial" w:cs="Arial"/>
          <w:color w:val="000000" w:themeColor="text1"/>
          <w:sz w:val="50"/>
          <w:szCs w:val="50"/>
        </w:rPr>
        <w:t xml:space="preserve"> Constructors</w:t>
      </w:r>
    </w:p>
    <w:p w:rsidR="00E93950" w:rsidRPr="00D41D6D" w:rsidRDefault="00E93950" w:rsidP="00E93950">
      <w:pPr>
        <w:autoSpaceDE w:val="0"/>
        <w:autoSpaceDN w:val="0"/>
        <w:adjustRightInd w:val="0"/>
        <w:spacing w:after="0" w:line="240" w:lineRule="auto"/>
        <w:jc w:val="center"/>
        <w:rPr>
          <w:rFonts w:ascii="Arial" w:hAnsi="Arial" w:cs="Arial"/>
          <w:color w:val="000000" w:themeColor="text1"/>
          <w:sz w:val="50"/>
          <w:szCs w:val="50"/>
        </w:rPr>
      </w:pPr>
      <w:r w:rsidRPr="00D41D6D">
        <w:rPr>
          <w:rFonts w:ascii="Arial" w:hAnsi="Arial" w:cs="Arial"/>
          <w:color w:val="000000" w:themeColor="text1"/>
          <w:sz w:val="50"/>
          <w:szCs w:val="50"/>
        </w:rPr>
        <w:t>Trainer Notes</w:t>
      </w:r>
    </w:p>
    <w:p w:rsidR="00E93950" w:rsidRPr="00D41D6D" w:rsidRDefault="00E93950" w:rsidP="00E93950">
      <w:pPr>
        <w:rPr>
          <w:rFonts w:ascii="Arial" w:hAnsi="Arial" w:cs="Arial"/>
          <w:color w:val="000000" w:themeColor="text1"/>
          <w:sz w:val="34"/>
          <w:szCs w:val="34"/>
        </w:rPr>
      </w:pPr>
    </w:p>
    <w:p w:rsidR="00E93950" w:rsidRPr="00D41D6D" w:rsidRDefault="00E93950" w:rsidP="00E93950">
      <w:pPr>
        <w:rPr>
          <w:rFonts w:ascii="Arial" w:hAnsi="Arial" w:cs="Arial"/>
          <w:color w:val="000000" w:themeColor="text1"/>
          <w:sz w:val="29"/>
          <w:szCs w:val="29"/>
        </w:rPr>
      </w:pPr>
      <w:r w:rsidRPr="00D41D6D">
        <w:rPr>
          <w:rFonts w:ascii="Arial" w:hAnsi="Arial" w:cs="Arial"/>
          <w:color w:val="000000" w:themeColor="text1"/>
          <w:sz w:val="29"/>
          <w:szCs w:val="29"/>
        </w:rPr>
        <w:t>1 Session Plan</w:t>
      </w:r>
    </w:p>
    <w:tbl>
      <w:tblPr>
        <w:tblStyle w:val="TableGrid"/>
        <w:tblW w:w="0" w:type="auto"/>
        <w:tblLook w:val="04A0"/>
      </w:tblPr>
      <w:tblGrid>
        <w:gridCol w:w="847"/>
        <w:gridCol w:w="1471"/>
        <w:gridCol w:w="1534"/>
        <w:gridCol w:w="1320"/>
        <w:gridCol w:w="1427"/>
        <w:gridCol w:w="1415"/>
        <w:gridCol w:w="1562"/>
      </w:tblGrid>
      <w:tr w:rsidR="005C7EFC" w:rsidRPr="00D41D6D" w:rsidTr="005C7EFC">
        <w:tc>
          <w:tcPr>
            <w:tcW w:w="8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Time</w:t>
            </w:r>
          </w:p>
          <w:p w:rsidR="005C7EFC" w:rsidRPr="00D41D6D" w:rsidRDefault="005C7EFC">
            <w:pPr>
              <w:rPr>
                <w:rFonts w:ascii="Arial" w:hAnsi="Arial" w:cs="Arial"/>
                <w:color w:val="000000" w:themeColor="text1"/>
              </w:rPr>
            </w:pPr>
            <w:r w:rsidRPr="00D41D6D">
              <w:rPr>
                <w:rFonts w:ascii="Arial" w:hAnsi="Arial" w:cs="Arial"/>
                <w:color w:val="000000" w:themeColor="text1"/>
              </w:rPr>
              <w:t>(min)</w:t>
            </w:r>
          </w:p>
        </w:tc>
        <w:tc>
          <w:tcPr>
            <w:tcW w:w="14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FC" w:rsidRPr="00D41D6D" w:rsidRDefault="005C7EFC">
            <w:pPr>
              <w:rPr>
                <w:rFonts w:ascii="Arial" w:hAnsi="Arial" w:cs="Arial"/>
                <w:color w:val="000000" w:themeColor="text1"/>
              </w:rPr>
            </w:pPr>
            <w:r w:rsidRPr="00D41D6D">
              <w:rPr>
                <w:rFonts w:ascii="Arial" w:hAnsi="Arial" w:cs="Arial"/>
                <w:color w:val="000000" w:themeColor="text1"/>
              </w:rPr>
              <w:t>Content</w:t>
            </w:r>
          </w:p>
        </w:tc>
        <w:tc>
          <w:tcPr>
            <w:tcW w:w="15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Methodology</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Trainer</w:t>
            </w:r>
          </w:p>
          <w:p w:rsidR="005C7EFC" w:rsidRPr="00D41D6D" w:rsidRDefault="005C7EFC">
            <w:pPr>
              <w:rPr>
                <w:rFonts w:ascii="Arial" w:hAnsi="Arial" w:cs="Arial"/>
                <w:color w:val="000000" w:themeColor="text1"/>
              </w:rPr>
            </w:pPr>
            <w:r w:rsidRPr="00D41D6D">
              <w:rPr>
                <w:rFonts w:ascii="Arial" w:hAnsi="Arial" w:cs="Arial"/>
                <w:color w:val="000000" w:themeColor="text1"/>
              </w:rPr>
              <w:t>Approach</w:t>
            </w:r>
          </w:p>
        </w:tc>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Learner</w:t>
            </w:r>
          </w:p>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Activity</w:t>
            </w:r>
          </w:p>
          <w:p w:rsidR="005C7EFC" w:rsidRPr="00D41D6D" w:rsidRDefault="005C7EFC">
            <w:pPr>
              <w:rPr>
                <w:rFonts w:ascii="Arial" w:hAnsi="Arial" w:cs="Arial"/>
                <w:color w:val="000000" w:themeColor="text1"/>
              </w:rPr>
            </w:pPr>
          </w:p>
        </w:tc>
        <w:tc>
          <w:tcPr>
            <w:tcW w:w="14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Learning</w:t>
            </w:r>
          </w:p>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Outcome</w:t>
            </w:r>
          </w:p>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(Bloom's)</w:t>
            </w:r>
          </w:p>
          <w:p w:rsidR="005C7EFC" w:rsidRPr="00D41D6D" w:rsidRDefault="005C7EFC">
            <w:pPr>
              <w:rPr>
                <w:rFonts w:ascii="Arial" w:hAnsi="Arial" w:cs="Arial"/>
                <w:color w:val="000000" w:themeColor="text1"/>
              </w:rPr>
            </w:pP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Learning</w:t>
            </w:r>
          </w:p>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Outcome</w:t>
            </w:r>
          </w:p>
          <w:p w:rsidR="005C7EFC" w:rsidRPr="00D41D6D" w:rsidRDefault="005C7EFC">
            <w:pPr>
              <w:rPr>
                <w:rFonts w:ascii="Arial" w:hAnsi="Arial" w:cs="Arial"/>
                <w:color w:val="000000" w:themeColor="text1"/>
              </w:rPr>
            </w:pPr>
            <w:r w:rsidRPr="00D41D6D">
              <w:rPr>
                <w:rFonts w:ascii="Arial" w:hAnsi="Arial" w:cs="Arial"/>
                <w:color w:val="000000" w:themeColor="text1"/>
              </w:rPr>
              <w:t>(Gardner's)</w:t>
            </w:r>
          </w:p>
        </w:tc>
      </w:tr>
      <w:tr w:rsidR="005C7EFC" w:rsidRPr="00D41D6D" w:rsidTr="005C7EFC">
        <w:tc>
          <w:tcPr>
            <w:tcW w:w="8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7EFC" w:rsidRPr="00D41D6D" w:rsidRDefault="009C0082">
            <w:pPr>
              <w:rPr>
                <w:rFonts w:ascii="Arial" w:hAnsi="Arial" w:cs="Arial"/>
                <w:color w:val="000000" w:themeColor="text1"/>
              </w:rPr>
            </w:pPr>
            <w:r w:rsidRPr="00D41D6D">
              <w:rPr>
                <w:rFonts w:ascii="Arial" w:hAnsi="Arial" w:cs="Arial"/>
                <w:color w:val="000000" w:themeColor="text1"/>
              </w:rPr>
              <w:t>15</w:t>
            </w:r>
          </w:p>
        </w:tc>
        <w:tc>
          <w:tcPr>
            <w:tcW w:w="14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7EFC" w:rsidRPr="00D41D6D" w:rsidRDefault="009C0082">
            <w:pPr>
              <w:rPr>
                <w:rFonts w:ascii="Arial" w:hAnsi="Arial" w:cs="Arial"/>
                <w:color w:val="000000" w:themeColor="text1"/>
              </w:rPr>
            </w:pPr>
            <w:r w:rsidRPr="00D41D6D">
              <w:rPr>
                <w:rFonts w:ascii="Arial" w:hAnsi="Arial" w:cs="Arial"/>
                <w:color w:val="000000" w:themeColor="text1"/>
              </w:rPr>
              <w:t>Object explanation using dice game</w:t>
            </w:r>
          </w:p>
        </w:tc>
        <w:tc>
          <w:tcPr>
            <w:tcW w:w="15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Reference to</w:t>
            </w:r>
          </w:p>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Reading</w:t>
            </w:r>
          </w:p>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Material and</w:t>
            </w:r>
          </w:p>
          <w:p w:rsidR="005C7EFC" w:rsidRPr="00D41D6D" w:rsidRDefault="005C7EFC">
            <w:pPr>
              <w:rPr>
                <w:rFonts w:ascii="Arial" w:hAnsi="Arial" w:cs="Arial"/>
                <w:color w:val="000000" w:themeColor="text1"/>
              </w:rPr>
            </w:pPr>
            <w:r w:rsidRPr="00D41D6D">
              <w:rPr>
                <w:rFonts w:ascii="Arial" w:hAnsi="Arial" w:cs="Arial"/>
                <w:color w:val="000000" w:themeColor="text1"/>
              </w:rPr>
              <w:t>Slides</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Facilitate,</w:t>
            </w:r>
          </w:p>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Elicit</w:t>
            </w:r>
          </w:p>
          <w:p w:rsidR="005C7EFC" w:rsidRPr="00D41D6D" w:rsidRDefault="005C7EFC">
            <w:pPr>
              <w:rPr>
                <w:rFonts w:ascii="Arial" w:hAnsi="Arial" w:cs="Arial"/>
                <w:color w:val="000000" w:themeColor="text1"/>
              </w:rPr>
            </w:pPr>
            <w:r w:rsidRPr="00D41D6D">
              <w:rPr>
                <w:rFonts w:ascii="Arial" w:hAnsi="Arial" w:cs="Arial"/>
                <w:color w:val="000000" w:themeColor="text1"/>
              </w:rPr>
              <w:t>responses</w:t>
            </w:r>
          </w:p>
        </w:tc>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Think,</w:t>
            </w:r>
          </w:p>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Respond,</w:t>
            </w:r>
          </w:p>
          <w:p w:rsidR="005C7EFC" w:rsidRPr="00D41D6D" w:rsidRDefault="005C7EFC">
            <w:pPr>
              <w:rPr>
                <w:rFonts w:ascii="Arial" w:hAnsi="Arial" w:cs="Arial"/>
                <w:color w:val="000000" w:themeColor="text1"/>
              </w:rPr>
            </w:pPr>
            <w:r w:rsidRPr="00D41D6D">
              <w:rPr>
                <w:rFonts w:ascii="Arial" w:hAnsi="Arial" w:cs="Arial"/>
                <w:color w:val="000000" w:themeColor="text1"/>
              </w:rPr>
              <w:t>Identify</w:t>
            </w:r>
          </w:p>
        </w:tc>
        <w:tc>
          <w:tcPr>
            <w:tcW w:w="1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Remember,</w:t>
            </w:r>
          </w:p>
          <w:p w:rsidR="005C7EFC" w:rsidRPr="00D41D6D" w:rsidRDefault="005C7EFC">
            <w:pPr>
              <w:rPr>
                <w:rFonts w:ascii="Arial" w:hAnsi="Arial" w:cs="Arial"/>
                <w:color w:val="000000" w:themeColor="text1"/>
              </w:rPr>
            </w:pPr>
            <w:r w:rsidRPr="00D41D6D">
              <w:rPr>
                <w:rFonts w:ascii="Arial" w:hAnsi="Arial" w:cs="Arial"/>
                <w:color w:val="000000" w:themeColor="text1"/>
              </w:rPr>
              <w:t>Understand</w:t>
            </w: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Intrapersonal,</w:t>
            </w:r>
          </w:p>
          <w:p w:rsidR="005C7EFC" w:rsidRPr="00D41D6D" w:rsidRDefault="005C7EFC">
            <w:pPr>
              <w:rPr>
                <w:rFonts w:ascii="Arial" w:hAnsi="Arial" w:cs="Arial"/>
                <w:color w:val="000000" w:themeColor="text1"/>
              </w:rPr>
            </w:pPr>
            <w:r w:rsidRPr="00D41D6D">
              <w:rPr>
                <w:rFonts w:ascii="Arial" w:hAnsi="Arial" w:cs="Arial"/>
                <w:color w:val="000000" w:themeColor="text1"/>
              </w:rPr>
              <w:t>interpersonal</w:t>
            </w:r>
          </w:p>
        </w:tc>
      </w:tr>
      <w:tr w:rsidR="005C7EFC" w:rsidRPr="00D41D6D" w:rsidTr="005C7EFC">
        <w:tc>
          <w:tcPr>
            <w:tcW w:w="8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7EFC" w:rsidRPr="00D41D6D" w:rsidRDefault="009C0082">
            <w:pPr>
              <w:rPr>
                <w:rFonts w:ascii="Arial" w:hAnsi="Arial" w:cs="Arial"/>
                <w:color w:val="000000" w:themeColor="text1"/>
              </w:rPr>
            </w:pPr>
            <w:r w:rsidRPr="00D41D6D">
              <w:rPr>
                <w:rFonts w:ascii="Arial" w:hAnsi="Arial" w:cs="Arial"/>
                <w:color w:val="000000" w:themeColor="text1"/>
              </w:rPr>
              <w:t>15</w:t>
            </w:r>
          </w:p>
        </w:tc>
        <w:tc>
          <w:tcPr>
            <w:tcW w:w="14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7EFC" w:rsidRPr="00D41D6D" w:rsidRDefault="009C0082">
            <w:pPr>
              <w:rPr>
                <w:rFonts w:ascii="Arial" w:hAnsi="Arial" w:cs="Arial"/>
                <w:color w:val="000000" w:themeColor="text1"/>
              </w:rPr>
            </w:pPr>
            <w:r w:rsidRPr="00D41D6D">
              <w:rPr>
                <w:rFonts w:ascii="Arial" w:hAnsi="Arial" w:cs="Arial"/>
                <w:color w:val="000000" w:themeColor="text1"/>
              </w:rPr>
              <w:t>Class explanation using dice game</w:t>
            </w:r>
          </w:p>
        </w:tc>
        <w:tc>
          <w:tcPr>
            <w:tcW w:w="15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Reference to</w:t>
            </w:r>
          </w:p>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Reading</w:t>
            </w:r>
          </w:p>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Material and</w:t>
            </w:r>
          </w:p>
          <w:p w:rsidR="005C7EFC" w:rsidRPr="00D41D6D" w:rsidRDefault="005C7EFC">
            <w:pPr>
              <w:rPr>
                <w:rFonts w:ascii="Arial" w:hAnsi="Arial" w:cs="Arial"/>
                <w:color w:val="000000" w:themeColor="text1"/>
              </w:rPr>
            </w:pPr>
            <w:r w:rsidRPr="00D41D6D">
              <w:rPr>
                <w:rFonts w:ascii="Arial" w:hAnsi="Arial" w:cs="Arial"/>
                <w:color w:val="000000" w:themeColor="text1"/>
              </w:rPr>
              <w:t>Slides</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Facilitate,</w:t>
            </w:r>
          </w:p>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Elicit</w:t>
            </w:r>
          </w:p>
          <w:p w:rsidR="005C7EFC" w:rsidRPr="00D41D6D" w:rsidRDefault="005C7EFC">
            <w:pPr>
              <w:rPr>
                <w:rFonts w:ascii="Arial" w:hAnsi="Arial" w:cs="Arial"/>
                <w:color w:val="000000" w:themeColor="text1"/>
              </w:rPr>
            </w:pPr>
            <w:r w:rsidRPr="00D41D6D">
              <w:rPr>
                <w:rFonts w:ascii="Arial" w:hAnsi="Arial" w:cs="Arial"/>
                <w:color w:val="000000" w:themeColor="text1"/>
              </w:rPr>
              <w:t>responses</w:t>
            </w:r>
          </w:p>
        </w:tc>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Think,</w:t>
            </w:r>
          </w:p>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Respond,</w:t>
            </w:r>
          </w:p>
          <w:p w:rsidR="005C7EFC" w:rsidRPr="00D41D6D" w:rsidRDefault="005C7EFC">
            <w:pPr>
              <w:rPr>
                <w:rFonts w:ascii="Arial" w:hAnsi="Arial" w:cs="Arial"/>
                <w:color w:val="000000" w:themeColor="text1"/>
              </w:rPr>
            </w:pPr>
            <w:r w:rsidRPr="00D41D6D">
              <w:rPr>
                <w:rFonts w:ascii="Arial" w:hAnsi="Arial" w:cs="Arial"/>
                <w:color w:val="000000" w:themeColor="text1"/>
              </w:rPr>
              <w:t>Identify</w:t>
            </w:r>
          </w:p>
        </w:tc>
        <w:tc>
          <w:tcPr>
            <w:tcW w:w="1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Remember,</w:t>
            </w:r>
          </w:p>
          <w:p w:rsidR="005C7EFC" w:rsidRPr="00D41D6D" w:rsidRDefault="005C7EFC">
            <w:pPr>
              <w:rPr>
                <w:rFonts w:ascii="Arial" w:hAnsi="Arial" w:cs="Arial"/>
                <w:color w:val="000000" w:themeColor="text1"/>
              </w:rPr>
            </w:pPr>
            <w:r w:rsidRPr="00D41D6D">
              <w:rPr>
                <w:rFonts w:ascii="Arial" w:hAnsi="Arial" w:cs="Arial"/>
                <w:color w:val="000000" w:themeColor="text1"/>
              </w:rPr>
              <w:t>Understand</w:t>
            </w: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Intrapersonal,</w:t>
            </w:r>
          </w:p>
          <w:p w:rsidR="005C7EFC" w:rsidRPr="00D41D6D" w:rsidRDefault="005C7EFC">
            <w:pPr>
              <w:rPr>
                <w:rFonts w:ascii="Arial" w:hAnsi="Arial" w:cs="Arial"/>
                <w:color w:val="000000" w:themeColor="text1"/>
              </w:rPr>
            </w:pPr>
            <w:r w:rsidRPr="00D41D6D">
              <w:rPr>
                <w:rFonts w:ascii="Arial" w:hAnsi="Arial" w:cs="Arial"/>
                <w:color w:val="000000" w:themeColor="text1"/>
              </w:rPr>
              <w:t>interpersonal</w:t>
            </w:r>
          </w:p>
        </w:tc>
      </w:tr>
      <w:tr w:rsidR="005C7EFC" w:rsidRPr="00D41D6D" w:rsidTr="005C7EFC">
        <w:tc>
          <w:tcPr>
            <w:tcW w:w="8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7EFC" w:rsidRPr="00D41D6D" w:rsidRDefault="009C0082">
            <w:pPr>
              <w:rPr>
                <w:rFonts w:ascii="Arial" w:hAnsi="Arial" w:cs="Arial"/>
                <w:color w:val="000000" w:themeColor="text1"/>
              </w:rPr>
            </w:pPr>
            <w:r w:rsidRPr="00D41D6D">
              <w:rPr>
                <w:rFonts w:ascii="Arial" w:hAnsi="Arial" w:cs="Arial"/>
                <w:color w:val="000000" w:themeColor="text1"/>
              </w:rPr>
              <w:t>15</w:t>
            </w:r>
          </w:p>
        </w:tc>
        <w:tc>
          <w:tcPr>
            <w:tcW w:w="14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7EFC" w:rsidRPr="00D41D6D" w:rsidRDefault="009C0082">
            <w:pPr>
              <w:rPr>
                <w:rFonts w:ascii="Arial" w:hAnsi="Arial" w:cs="Arial"/>
                <w:color w:val="000000" w:themeColor="text1"/>
              </w:rPr>
            </w:pPr>
            <w:r w:rsidRPr="00D41D6D">
              <w:rPr>
                <w:rFonts w:ascii="Arial" w:hAnsi="Arial" w:cs="Arial"/>
                <w:color w:val="000000" w:themeColor="text1"/>
              </w:rPr>
              <w:t>Properties and behaviors</w:t>
            </w:r>
          </w:p>
        </w:tc>
        <w:tc>
          <w:tcPr>
            <w:tcW w:w="15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Reference to</w:t>
            </w:r>
          </w:p>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Reading</w:t>
            </w:r>
          </w:p>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Material and</w:t>
            </w:r>
          </w:p>
          <w:p w:rsidR="005C7EFC" w:rsidRPr="00D41D6D" w:rsidRDefault="005C7EFC">
            <w:pPr>
              <w:rPr>
                <w:rFonts w:ascii="Arial" w:hAnsi="Arial" w:cs="Arial"/>
                <w:color w:val="000000" w:themeColor="text1"/>
              </w:rPr>
            </w:pPr>
            <w:r w:rsidRPr="00D41D6D">
              <w:rPr>
                <w:rFonts w:ascii="Arial" w:hAnsi="Arial" w:cs="Arial"/>
                <w:color w:val="000000" w:themeColor="text1"/>
              </w:rPr>
              <w:t>Slides</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Facilitate,</w:t>
            </w:r>
          </w:p>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Elicit</w:t>
            </w:r>
          </w:p>
          <w:p w:rsidR="005C7EFC" w:rsidRPr="00D41D6D" w:rsidRDefault="005C7EFC">
            <w:pPr>
              <w:rPr>
                <w:rFonts w:ascii="Arial" w:hAnsi="Arial" w:cs="Arial"/>
                <w:color w:val="000000" w:themeColor="text1"/>
              </w:rPr>
            </w:pPr>
            <w:r w:rsidRPr="00D41D6D">
              <w:rPr>
                <w:rFonts w:ascii="Arial" w:hAnsi="Arial" w:cs="Arial"/>
                <w:color w:val="000000" w:themeColor="text1"/>
              </w:rPr>
              <w:t>responses</w:t>
            </w:r>
          </w:p>
        </w:tc>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Think,</w:t>
            </w:r>
          </w:p>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Respond,</w:t>
            </w:r>
          </w:p>
          <w:p w:rsidR="005C7EFC" w:rsidRPr="00D41D6D" w:rsidRDefault="005C7EFC">
            <w:pPr>
              <w:rPr>
                <w:rFonts w:ascii="Arial" w:hAnsi="Arial" w:cs="Arial"/>
                <w:color w:val="000000" w:themeColor="text1"/>
              </w:rPr>
            </w:pPr>
            <w:r w:rsidRPr="00D41D6D">
              <w:rPr>
                <w:rFonts w:ascii="Arial" w:hAnsi="Arial" w:cs="Arial"/>
                <w:color w:val="000000" w:themeColor="text1"/>
              </w:rPr>
              <w:t>Identify</w:t>
            </w:r>
          </w:p>
        </w:tc>
        <w:tc>
          <w:tcPr>
            <w:tcW w:w="1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Remember,</w:t>
            </w:r>
          </w:p>
          <w:p w:rsidR="005C7EFC" w:rsidRPr="00D41D6D" w:rsidRDefault="005C7EFC">
            <w:pPr>
              <w:rPr>
                <w:rFonts w:ascii="Arial" w:hAnsi="Arial" w:cs="Arial"/>
                <w:color w:val="000000" w:themeColor="text1"/>
              </w:rPr>
            </w:pPr>
            <w:r w:rsidRPr="00D41D6D">
              <w:rPr>
                <w:rFonts w:ascii="Arial" w:hAnsi="Arial" w:cs="Arial"/>
                <w:color w:val="000000" w:themeColor="text1"/>
              </w:rPr>
              <w:t>Understand</w:t>
            </w: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Intrapersonal,</w:t>
            </w:r>
          </w:p>
          <w:p w:rsidR="005C7EFC" w:rsidRPr="00D41D6D" w:rsidRDefault="005C7EFC">
            <w:pPr>
              <w:rPr>
                <w:rFonts w:ascii="Arial" w:hAnsi="Arial" w:cs="Arial"/>
                <w:color w:val="000000" w:themeColor="text1"/>
              </w:rPr>
            </w:pPr>
            <w:r w:rsidRPr="00D41D6D">
              <w:rPr>
                <w:rFonts w:ascii="Arial" w:hAnsi="Arial" w:cs="Arial"/>
                <w:color w:val="000000" w:themeColor="text1"/>
              </w:rPr>
              <w:t>interpersonal</w:t>
            </w:r>
          </w:p>
        </w:tc>
      </w:tr>
      <w:tr w:rsidR="005C7EFC" w:rsidRPr="00D41D6D" w:rsidTr="005C7EFC">
        <w:tc>
          <w:tcPr>
            <w:tcW w:w="8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7EFC" w:rsidRPr="00D41D6D" w:rsidRDefault="009C0082">
            <w:pPr>
              <w:rPr>
                <w:rFonts w:ascii="Arial" w:hAnsi="Arial" w:cs="Arial"/>
                <w:color w:val="000000" w:themeColor="text1"/>
              </w:rPr>
            </w:pPr>
            <w:r w:rsidRPr="00D41D6D">
              <w:rPr>
                <w:rFonts w:ascii="Arial" w:hAnsi="Arial" w:cs="Arial"/>
                <w:color w:val="000000" w:themeColor="text1"/>
              </w:rPr>
              <w:t>15</w:t>
            </w:r>
          </w:p>
        </w:tc>
        <w:tc>
          <w:tcPr>
            <w:tcW w:w="14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7EFC" w:rsidRPr="00D41D6D" w:rsidRDefault="009C0082">
            <w:pPr>
              <w:rPr>
                <w:rFonts w:ascii="Arial" w:hAnsi="Arial" w:cs="Arial"/>
                <w:color w:val="000000" w:themeColor="text1"/>
              </w:rPr>
            </w:pPr>
            <w:r w:rsidRPr="00D41D6D">
              <w:rPr>
                <w:rFonts w:ascii="Arial" w:hAnsi="Arial" w:cs="Arial"/>
                <w:color w:val="000000" w:themeColor="text1"/>
              </w:rPr>
              <w:t>Constructors</w:t>
            </w:r>
          </w:p>
        </w:tc>
        <w:tc>
          <w:tcPr>
            <w:tcW w:w="15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Reference to</w:t>
            </w:r>
          </w:p>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Reading</w:t>
            </w:r>
          </w:p>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Material and</w:t>
            </w:r>
          </w:p>
          <w:p w:rsidR="005C7EFC" w:rsidRPr="00D41D6D" w:rsidRDefault="005C7EFC">
            <w:pPr>
              <w:rPr>
                <w:rFonts w:ascii="Arial" w:hAnsi="Arial" w:cs="Arial"/>
                <w:color w:val="000000" w:themeColor="text1"/>
              </w:rPr>
            </w:pPr>
            <w:r w:rsidRPr="00D41D6D">
              <w:rPr>
                <w:rFonts w:ascii="Arial" w:hAnsi="Arial" w:cs="Arial"/>
                <w:color w:val="000000" w:themeColor="text1"/>
              </w:rPr>
              <w:t>Slides</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Facilitate,</w:t>
            </w:r>
          </w:p>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Elicit</w:t>
            </w:r>
          </w:p>
          <w:p w:rsidR="005C7EFC" w:rsidRPr="00D41D6D" w:rsidRDefault="005C7EFC">
            <w:pPr>
              <w:rPr>
                <w:rFonts w:ascii="Arial" w:hAnsi="Arial" w:cs="Arial"/>
                <w:color w:val="000000" w:themeColor="text1"/>
              </w:rPr>
            </w:pPr>
            <w:r w:rsidRPr="00D41D6D">
              <w:rPr>
                <w:rFonts w:ascii="Arial" w:hAnsi="Arial" w:cs="Arial"/>
                <w:color w:val="000000" w:themeColor="text1"/>
              </w:rPr>
              <w:t>responses</w:t>
            </w:r>
          </w:p>
        </w:tc>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Think,</w:t>
            </w:r>
          </w:p>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Respond,</w:t>
            </w:r>
          </w:p>
          <w:p w:rsidR="005C7EFC" w:rsidRPr="00D41D6D" w:rsidRDefault="005C7EFC">
            <w:pPr>
              <w:rPr>
                <w:rFonts w:ascii="Arial" w:hAnsi="Arial" w:cs="Arial"/>
                <w:color w:val="000000" w:themeColor="text1"/>
              </w:rPr>
            </w:pPr>
            <w:r w:rsidRPr="00D41D6D">
              <w:rPr>
                <w:rFonts w:ascii="Arial" w:hAnsi="Arial" w:cs="Arial"/>
                <w:color w:val="000000" w:themeColor="text1"/>
              </w:rPr>
              <w:t>Identify</w:t>
            </w:r>
          </w:p>
        </w:tc>
        <w:tc>
          <w:tcPr>
            <w:tcW w:w="1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Remember,</w:t>
            </w:r>
          </w:p>
          <w:p w:rsidR="005C7EFC" w:rsidRPr="00D41D6D" w:rsidRDefault="005C7EFC">
            <w:pPr>
              <w:rPr>
                <w:rFonts w:ascii="Arial" w:hAnsi="Arial" w:cs="Arial"/>
                <w:color w:val="000000" w:themeColor="text1"/>
              </w:rPr>
            </w:pPr>
            <w:r w:rsidRPr="00D41D6D">
              <w:rPr>
                <w:rFonts w:ascii="Arial" w:hAnsi="Arial" w:cs="Arial"/>
                <w:color w:val="000000" w:themeColor="text1"/>
              </w:rPr>
              <w:t>Understand</w:t>
            </w: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Intrapersonal,</w:t>
            </w:r>
          </w:p>
          <w:p w:rsidR="005C7EFC" w:rsidRPr="00D41D6D" w:rsidRDefault="005C7EFC">
            <w:pPr>
              <w:rPr>
                <w:rFonts w:ascii="Arial" w:hAnsi="Arial" w:cs="Arial"/>
                <w:color w:val="000000" w:themeColor="text1"/>
              </w:rPr>
            </w:pPr>
            <w:r w:rsidRPr="00D41D6D">
              <w:rPr>
                <w:rFonts w:ascii="Arial" w:hAnsi="Arial" w:cs="Arial"/>
                <w:color w:val="000000" w:themeColor="text1"/>
              </w:rPr>
              <w:t>interpersonal</w:t>
            </w:r>
          </w:p>
        </w:tc>
      </w:tr>
      <w:tr w:rsidR="005C7EFC" w:rsidRPr="00D41D6D" w:rsidTr="005C7EFC">
        <w:tc>
          <w:tcPr>
            <w:tcW w:w="8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7EFC" w:rsidRPr="00D41D6D" w:rsidRDefault="00B81C9A">
            <w:pPr>
              <w:rPr>
                <w:rFonts w:ascii="Arial" w:hAnsi="Arial" w:cs="Arial"/>
                <w:color w:val="000000" w:themeColor="text1"/>
              </w:rPr>
            </w:pPr>
            <w:r w:rsidRPr="00D41D6D">
              <w:rPr>
                <w:rFonts w:ascii="Arial" w:hAnsi="Arial" w:cs="Arial"/>
                <w:color w:val="000000" w:themeColor="text1"/>
              </w:rPr>
              <w:t>25</w:t>
            </w:r>
          </w:p>
        </w:tc>
        <w:tc>
          <w:tcPr>
            <w:tcW w:w="14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FC" w:rsidRPr="00D41D6D" w:rsidRDefault="005C7EFC">
            <w:pPr>
              <w:rPr>
                <w:rFonts w:ascii="Arial" w:hAnsi="Arial" w:cs="Arial"/>
                <w:color w:val="000000" w:themeColor="text1"/>
              </w:rPr>
            </w:pPr>
            <w:r w:rsidRPr="00D41D6D">
              <w:rPr>
                <w:rFonts w:ascii="Arial" w:hAnsi="Arial" w:cs="Arial"/>
                <w:color w:val="000000" w:themeColor="text1"/>
              </w:rPr>
              <w:t xml:space="preserve">Guided Classroom </w:t>
            </w:r>
          </w:p>
          <w:p w:rsidR="005C7EFC" w:rsidRPr="00D41D6D" w:rsidRDefault="005C7EFC">
            <w:pPr>
              <w:rPr>
                <w:rFonts w:ascii="Arial" w:hAnsi="Arial" w:cs="Arial"/>
                <w:color w:val="000000" w:themeColor="text1"/>
              </w:rPr>
            </w:pPr>
            <w:r w:rsidRPr="00D41D6D">
              <w:rPr>
                <w:rFonts w:ascii="Arial" w:hAnsi="Arial" w:cs="Arial"/>
                <w:color w:val="000000" w:themeColor="text1"/>
              </w:rPr>
              <w:t>Activities</w:t>
            </w:r>
          </w:p>
        </w:tc>
        <w:tc>
          <w:tcPr>
            <w:tcW w:w="15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FC" w:rsidRPr="00D41D6D" w:rsidRDefault="005C7EFC">
            <w:pPr>
              <w:rPr>
                <w:rFonts w:ascii="Arial" w:hAnsi="Arial" w:cs="Arial"/>
                <w:color w:val="000000" w:themeColor="text1"/>
              </w:rPr>
            </w:pPr>
            <w:r w:rsidRPr="00D41D6D">
              <w:rPr>
                <w:rFonts w:ascii="Arial" w:hAnsi="Arial" w:cs="Arial"/>
                <w:color w:val="000000" w:themeColor="text1"/>
              </w:rPr>
              <w:t>Group Activities</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Facilitate</w:t>
            </w:r>
          </w:p>
          <w:p w:rsidR="005C7EFC" w:rsidRPr="00D41D6D" w:rsidRDefault="005C7EFC">
            <w:pPr>
              <w:rPr>
                <w:rFonts w:ascii="Arial" w:hAnsi="Arial" w:cs="Arial"/>
                <w:color w:val="000000" w:themeColor="text1"/>
              </w:rPr>
            </w:pPr>
          </w:p>
        </w:tc>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FC" w:rsidRPr="00D41D6D" w:rsidRDefault="005C7EFC">
            <w:pPr>
              <w:rPr>
                <w:rFonts w:ascii="Arial" w:hAnsi="Arial" w:cs="Arial"/>
                <w:color w:val="000000" w:themeColor="text1"/>
              </w:rPr>
            </w:pPr>
            <w:r w:rsidRPr="00D41D6D">
              <w:rPr>
                <w:rFonts w:ascii="Arial" w:hAnsi="Arial" w:cs="Arial"/>
                <w:color w:val="000000" w:themeColor="text1"/>
              </w:rPr>
              <w:t>Work on guided activities</w:t>
            </w:r>
          </w:p>
        </w:tc>
        <w:tc>
          <w:tcPr>
            <w:tcW w:w="1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Remember,</w:t>
            </w:r>
          </w:p>
          <w:p w:rsidR="005C7EFC" w:rsidRPr="00D41D6D" w:rsidRDefault="005C7EFC">
            <w:pPr>
              <w:rPr>
                <w:rFonts w:ascii="Arial" w:hAnsi="Arial" w:cs="Arial"/>
                <w:color w:val="000000" w:themeColor="text1"/>
              </w:rPr>
            </w:pPr>
            <w:r w:rsidRPr="00D41D6D">
              <w:rPr>
                <w:rFonts w:ascii="Arial" w:hAnsi="Arial" w:cs="Arial"/>
                <w:color w:val="000000" w:themeColor="text1"/>
              </w:rPr>
              <w:t>Understand,</w:t>
            </w:r>
          </w:p>
          <w:p w:rsidR="005C7EFC" w:rsidRPr="00D41D6D" w:rsidRDefault="005C7EFC">
            <w:pPr>
              <w:rPr>
                <w:rFonts w:ascii="Arial" w:hAnsi="Arial" w:cs="Arial"/>
                <w:color w:val="000000" w:themeColor="text1"/>
              </w:rPr>
            </w:pPr>
            <w:r w:rsidRPr="00D41D6D">
              <w:rPr>
                <w:rFonts w:ascii="Arial" w:hAnsi="Arial" w:cs="Arial"/>
                <w:color w:val="000000" w:themeColor="text1"/>
              </w:rPr>
              <w:t>Coding</w:t>
            </w: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Intrapersonal,</w:t>
            </w:r>
          </w:p>
          <w:p w:rsidR="005C7EFC" w:rsidRPr="00D41D6D" w:rsidRDefault="005C7EFC">
            <w:pPr>
              <w:rPr>
                <w:rFonts w:ascii="Arial" w:hAnsi="Arial" w:cs="Arial"/>
                <w:color w:val="000000" w:themeColor="text1"/>
              </w:rPr>
            </w:pPr>
            <w:r w:rsidRPr="00D41D6D">
              <w:rPr>
                <w:rFonts w:ascii="Arial" w:hAnsi="Arial" w:cs="Arial"/>
                <w:color w:val="000000" w:themeColor="text1"/>
              </w:rPr>
              <w:t>interpersonal</w:t>
            </w:r>
          </w:p>
        </w:tc>
      </w:tr>
      <w:tr w:rsidR="005C7EFC" w:rsidRPr="00D41D6D" w:rsidTr="005C7EFC">
        <w:tc>
          <w:tcPr>
            <w:tcW w:w="8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FC" w:rsidRPr="00D41D6D" w:rsidRDefault="00B81C9A">
            <w:pPr>
              <w:rPr>
                <w:rFonts w:ascii="Arial" w:hAnsi="Arial" w:cs="Arial"/>
                <w:color w:val="000000" w:themeColor="text1"/>
              </w:rPr>
            </w:pPr>
            <w:r w:rsidRPr="00D41D6D">
              <w:rPr>
                <w:rFonts w:ascii="Arial" w:hAnsi="Arial" w:cs="Arial"/>
                <w:color w:val="000000" w:themeColor="text1"/>
              </w:rPr>
              <w:t>05</w:t>
            </w:r>
          </w:p>
        </w:tc>
        <w:tc>
          <w:tcPr>
            <w:tcW w:w="14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FC" w:rsidRPr="00D41D6D" w:rsidRDefault="005C7EFC">
            <w:pPr>
              <w:rPr>
                <w:rFonts w:ascii="Arial" w:hAnsi="Arial" w:cs="Arial"/>
                <w:color w:val="000000" w:themeColor="text1"/>
              </w:rPr>
            </w:pPr>
            <w:r w:rsidRPr="00D41D6D">
              <w:rPr>
                <w:rFonts w:ascii="Arial" w:hAnsi="Arial" w:cs="Arial"/>
                <w:color w:val="000000" w:themeColor="text1"/>
              </w:rPr>
              <w:t>Conclusion</w:t>
            </w:r>
          </w:p>
        </w:tc>
        <w:tc>
          <w:tcPr>
            <w:tcW w:w="15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FC" w:rsidRPr="00D41D6D" w:rsidRDefault="005C7EFC">
            <w:pPr>
              <w:rPr>
                <w:rFonts w:ascii="Arial" w:hAnsi="Arial" w:cs="Arial"/>
                <w:color w:val="000000" w:themeColor="text1"/>
              </w:rPr>
            </w:pPr>
            <w:r w:rsidRPr="00D41D6D">
              <w:rPr>
                <w:rFonts w:ascii="Arial" w:hAnsi="Arial" w:cs="Arial"/>
                <w:color w:val="000000" w:themeColor="text1"/>
              </w:rPr>
              <w:t>Discussion</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Question,</w:t>
            </w:r>
          </w:p>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Facilitate,</w:t>
            </w:r>
          </w:p>
          <w:p w:rsidR="005C7EFC" w:rsidRPr="00D41D6D" w:rsidRDefault="005C7EFC">
            <w:pPr>
              <w:rPr>
                <w:rFonts w:ascii="Arial" w:hAnsi="Arial" w:cs="Arial"/>
                <w:color w:val="000000" w:themeColor="text1"/>
              </w:rPr>
            </w:pPr>
            <w:r w:rsidRPr="00D41D6D">
              <w:rPr>
                <w:rFonts w:ascii="Arial" w:hAnsi="Arial" w:cs="Arial"/>
                <w:color w:val="000000" w:themeColor="text1"/>
              </w:rPr>
              <w:t>Guides</w:t>
            </w:r>
          </w:p>
        </w:tc>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Participates,</w:t>
            </w:r>
          </w:p>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Recollect</w:t>
            </w:r>
          </w:p>
          <w:p w:rsidR="005C7EFC" w:rsidRPr="00D41D6D" w:rsidRDefault="005C7EFC">
            <w:pPr>
              <w:rPr>
                <w:rFonts w:ascii="Arial" w:hAnsi="Arial" w:cs="Arial"/>
                <w:color w:val="000000" w:themeColor="text1"/>
              </w:rPr>
            </w:pPr>
            <w:r w:rsidRPr="00D41D6D">
              <w:rPr>
                <w:rFonts w:ascii="Arial" w:hAnsi="Arial" w:cs="Arial"/>
                <w:color w:val="000000" w:themeColor="text1"/>
              </w:rPr>
              <w:t>concepts</w:t>
            </w:r>
          </w:p>
        </w:tc>
        <w:tc>
          <w:tcPr>
            <w:tcW w:w="1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FC" w:rsidRPr="00D41D6D" w:rsidRDefault="005C7EFC">
            <w:pPr>
              <w:rPr>
                <w:rFonts w:ascii="Arial" w:hAnsi="Arial" w:cs="Arial"/>
                <w:color w:val="000000" w:themeColor="text1"/>
              </w:rPr>
            </w:pPr>
            <w:r w:rsidRPr="00D41D6D">
              <w:rPr>
                <w:rFonts w:ascii="Arial" w:hAnsi="Arial" w:cs="Arial"/>
                <w:color w:val="000000" w:themeColor="text1"/>
              </w:rPr>
              <w:t>Remember</w:t>
            </w: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FC" w:rsidRPr="00D41D6D" w:rsidRDefault="005C7EFC">
            <w:pPr>
              <w:autoSpaceDE w:val="0"/>
              <w:autoSpaceDN w:val="0"/>
              <w:adjustRightInd w:val="0"/>
              <w:rPr>
                <w:rFonts w:ascii="Arial" w:hAnsi="Arial" w:cs="Arial"/>
                <w:color w:val="000000" w:themeColor="text1"/>
              </w:rPr>
            </w:pPr>
            <w:r w:rsidRPr="00D41D6D">
              <w:rPr>
                <w:rFonts w:ascii="Arial" w:hAnsi="Arial" w:cs="Arial"/>
                <w:color w:val="000000" w:themeColor="text1"/>
              </w:rPr>
              <w:t>Intrapersonal,</w:t>
            </w:r>
          </w:p>
          <w:p w:rsidR="005C7EFC" w:rsidRPr="00D41D6D" w:rsidRDefault="005C7EFC">
            <w:pPr>
              <w:rPr>
                <w:rFonts w:ascii="Arial" w:hAnsi="Arial" w:cs="Arial"/>
                <w:color w:val="000000" w:themeColor="text1"/>
              </w:rPr>
            </w:pPr>
            <w:r w:rsidRPr="00D41D6D">
              <w:rPr>
                <w:rFonts w:ascii="Arial" w:hAnsi="Arial" w:cs="Arial"/>
                <w:color w:val="000000" w:themeColor="text1"/>
              </w:rPr>
              <w:t>interpersonal</w:t>
            </w:r>
          </w:p>
        </w:tc>
      </w:tr>
    </w:tbl>
    <w:p w:rsidR="00E93950" w:rsidRPr="00D41D6D" w:rsidRDefault="00E93950" w:rsidP="00E93950">
      <w:pPr>
        <w:rPr>
          <w:rFonts w:ascii="Arial" w:hAnsi="Arial" w:cs="Arial"/>
          <w:color w:val="000000" w:themeColor="text1"/>
        </w:rPr>
      </w:pPr>
    </w:p>
    <w:p w:rsidR="00E93950" w:rsidRPr="00D41D6D" w:rsidRDefault="00E93950" w:rsidP="00E93950">
      <w:pPr>
        <w:rPr>
          <w:rFonts w:ascii="Arial" w:hAnsi="Arial" w:cs="Arial"/>
          <w:color w:val="000000" w:themeColor="text1"/>
          <w:sz w:val="29"/>
          <w:szCs w:val="29"/>
        </w:rPr>
      </w:pPr>
      <w:r w:rsidRPr="00D41D6D">
        <w:rPr>
          <w:rFonts w:ascii="Arial" w:hAnsi="Arial" w:cs="Arial"/>
          <w:color w:val="000000" w:themeColor="text1"/>
          <w:sz w:val="29"/>
          <w:szCs w:val="29"/>
        </w:rPr>
        <w:t>2 Objective</w:t>
      </w:r>
      <w:r w:rsidR="002562E5" w:rsidRPr="00D41D6D">
        <w:rPr>
          <w:rFonts w:ascii="Arial" w:hAnsi="Arial" w:cs="Arial"/>
          <w:color w:val="000000" w:themeColor="text1"/>
          <w:sz w:val="29"/>
          <w:szCs w:val="29"/>
        </w:rPr>
        <w:t>s</w:t>
      </w:r>
    </w:p>
    <w:p w:rsidR="00D72231" w:rsidRPr="00D41D6D" w:rsidRDefault="008E2A7D" w:rsidP="008E2A7D">
      <w:pPr>
        <w:numPr>
          <w:ilvl w:val="0"/>
          <w:numId w:val="3"/>
        </w:numPr>
        <w:autoSpaceDE w:val="0"/>
        <w:autoSpaceDN w:val="0"/>
        <w:adjustRightInd w:val="0"/>
        <w:spacing w:after="0" w:line="240" w:lineRule="auto"/>
        <w:rPr>
          <w:rFonts w:ascii="Arial" w:hAnsi="Arial" w:cs="Arial"/>
          <w:color w:val="000000" w:themeColor="text1"/>
          <w:sz w:val="25"/>
          <w:szCs w:val="29"/>
        </w:rPr>
      </w:pPr>
      <w:r w:rsidRPr="00D41D6D">
        <w:rPr>
          <w:rFonts w:ascii="Arial" w:hAnsi="Arial" w:cs="Arial"/>
          <w:color w:val="000000" w:themeColor="text1"/>
          <w:sz w:val="25"/>
          <w:szCs w:val="29"/>
        </w:rPr>
        <w:t>Explain</w:t>
      </w:r>
      <w:r w:rsidR="00447889" w:rsidRPr="00D41D6D">
        <w:rPr>
          <w:rFonts w:ascii="Arial" w:hAnsi="Arial" w:cs="Arial"/>
          <w:color w:val="000000" w:themeColor="text1"/>
          <w:sz w:val="25"/>
          <w:szCs w:val="29"/>
        </w:rPr>
        <w:t xml:space="preserve"> class and object</w:t>
      </w:r>
    </w:p>
    <w:p w:rsidR="00D72231" w:rsidRPr="00D41D6D" w:rsidRDefault="00447889" w:rsidP="008E2A7D">
      <w:pPr>
        <w:numPr>
          <w:ilvl w:val="0"/>
          <w:numId w:val="3"/>
        </w:numPr>
        <w:autoSpaceDE w:val="0"/>
        <w:autoSpaceDN w:val="0"/>
        <w:adjustRightInd w:val="0"/>
        <w:spacing w:after="0" w:line="240" w:lineRule="auto"/>
        <w:rPr>
          <w:rFonts w:ascii="Arial" w:hAnsi="Arial" w:cs="Arial"/>
          <w:color w:val="000000" w:themeColor="text1"/>
          <w:sz w:val="25"/>
          <w:szCs w:val="29"/>
        </w:rPr>
      </w:pPr>
      <w:r w:rsidRPr="00D41D6D">
        <w:rPr>
          <w:rFonts w:ascii="Arial" w:hAnsi="Arial" w:cs="Arial"/>
          <w:color w:val="000000" w:themeColor="text1"/>
          <w:sz w:val="25"/>
          <w:szCs w:val="29"/>
        </w:rPr>
        <w:t>Differentiate class and object</w:t>
      </w:r>
    </w:p>
    <w:p w:rsidR="00D72231" w:rsidRPr="00D41D6D" w:rsidRDefault="008E2A7D" w:rsidP="008E2A7D">
      <w:pPr>
        <w:numPr>
          <w:ilvl w:val="0"/>
          <w:numId w:val="3"/>
        </w:numPr>
        <w:autoSpaceDE w:val="0"/>
        <w:autoSpaceDN w:val="0"/>
        <w:adjustRightInd w:val="0"/>
        <w:spacing w:after="0" w:line="240" w:lineRule="auto"/>
        <w:rPr>
          <w:rFonts w:ascii="Arial" w:hAnsi="Arial" w:cs="Arial"/>
          <w:color w:val="000000" w:themeColor="text1"/>
          <w:sz w:val="25"/>
          <w:szCs w:val="29"/>
        </w:rPr>
      </w:pPr>
      <w:r w:rsidRPr="00D41D6D">
        <w:rPr>
          <w:rFonts w:ascii="Arial" w:hAnsi="Arial" w:cs="Arial"/>
          <w:color w:val="000000" w:themeColor="text1"/>
          <w:sz w:val="25"/>
          <w:szCs w:val="29"/>
        </w:rPr>
        <w:t>Demonstrate</w:t>
      </w:r>
      <w:r w:rsidR="00447889" w:rsidRPr="00D41D6D">
        <w:rPr>
          <w:rFonts w:ascii="Arial" w:hAnsi="Arial" w:cs="Arial"/>
          <w:color w:val="000000" w:themeColor="text1"/>
          <w:sz w:val="25"/>
          <w:szCs w:val="29"/>
        </w:rPr>
        <w:t xml:space="preserve"> simple java classes, construct and use java objects</w:t>
      </w:r>
    </w:p>
    <w:p w:rsidR="00D72231" w:rsidRPr="00D41D6D" w:rsidRDefault="008E2A7D" w:rsidP="008E2A7D">
      <w:pPr>
        <w:numPr>
          <w:ilvl w:val="0"/>
          <w:numId w:val="3"/>
        </w:numPr>
        <w:autoSpaceDE w:val="0"/>
        <w:autoSpaceDN w:val="0"/>
        <w:adjustRightInd w:val="0"/>
        <w:spacing w:after="0" w:line="240" w:lineRule="auto"/>
        <w:rPr>
          <w:rFonts w:ascii="Arial" w:hAnsi="Arial" w:cs="Arial"/>
          <w:color w:val="000000" w:themeColor="text1"/>
          <w:sz w:val="25"/>
          <w:szCs w:val="29"/>
        </w:rPr>
      </w:pPr>
      <w:r w:rsidRPr="00D41D6D">
        <w:rPr>
          <w:rFonts w:ascii="Arial" w:hAnsi="Arial" w:cs="Arial"/>
          <w:color w:val="000000" w:themeColor="text1"/>
          <w:sz w:val="25"/>
          <w:szCs w:val="29"/>
        </w:rPr>
        <w:lastRenderedPageBreak/>
        <w:t>Demonstrate</w:t>
      </w:r>
      <w:r w:rsidR="00447889" w:rsidRPr="00D41D6D">
        <w:rPr>
          <w:rFonts w:ascii="Arial" w:hAnsi="Arial" w:cs="Arial"/>
          <w:color w:val="000000" w:themeColor="text1"/>
          <w:sz w:val="25"/>
          <w:szCs w:val="29"/>
        </w:rPr>
        <w:t xml:space="preserve"> Constructor</w:t>
      </w:r>
    </w:p>
    <w:p w:rsidR="00D72231" w:rsidRPr="00D41D6D" w:rsidRDefault="00447889" w:rsidP="008E2A7D">
      <w:pPr>
        <w:numPr>
          <w:ilvl w:val="0"/>
          <w:numId w:val="3"/>
        </w:numPr>
        <w:autoSpaceDE w:val="0"/>
        <w:autoSpaceDN w:val="0"/>
        <w:adjustRightInd w:val="0"/>
        <w:spacing w:after="0" w:line="240" w:lineRule="auto"/>
        <w:rPr>
          <w:rFonts w:ascii="Arial" w:hAnsi="Arial" w:cs="Arial"/>
          <w:color w:val="000000" w:themeColor="text1"/>
          <w:sz w:val="25"/>
          <w:szCs w:val="29"/>
        </w:rPr>
      </w:pPr>
      <w:r w:rsidRPr="00D41D6D">
        <w:rPr>
          <w:rFonts w:ascii="Arial" w:hAnsi="Arial" w:cs="Arial"/>
          <w:color w:val="000000" w:themeColor="text1"/>
          <w:sz w:val="25"/>
          <w:szCs w:val="29"/>
        </w:rPr>
        <w:t xml:space="preserve">Explain the need for Constructor </w:t>
      </w:r>
    </w:p>
    <w:p w:rsidR="00D72231" w:rsidRPr="00D41D6D" w:rsidRDefault="008E2A7D" w:rsidP="008E2A7D">
      <w:pPr>
        <w:numPr>
          <w:ilvl w:val="0"/>
          <w:numId w:val="3"/>
        </w:numPr>
        <w:autoSpaceDE w:val="0"/>
        <w:autoSpaceDN w:val="0"/>
        <w:adjustRightInd w:val="0"/>
        <w:spacing w:after="0" w:line="240" w:lineRule="auto"/>
        <w:rPr>
          <w:rFonts w:ascii="Arial" w:hAnsi="Arial" w:cs="Arial"/>
          <w:color w:val="000000" w:themeColor="text1"/>
          <w:sz w:val="25"/>
          <w:szCs w:val="29"/>
        </w:rPr>
      </w:pPr>
      <w:r w:rsidRPr="00D41D6D">
        <w:rPr>
          <w:rFonts w:ascii="Arial" w:hAnsi="Arial" w:cs="Arial"/>
          <w:color w:val="000000" w:themeColor="text1"/>
          <w:sz w:val="25"/>
          <w:szCs w:val="29"/>
        </w:rPr>
        <w:t xml:space="preserve">Demonstrate </w:t>
      </w:r>
      <w:r w:rsidR="00447889" w:rsidRPr="00D41D6D">
        <w:rPr>
          <w:rFonts w:ascii="Arial" w:hAnsi="Arial" w:cs="Arial"/>
          <w:color w:val="000000" w:themeColor="text1"/>
          <w:sz w:val="25"/>
          <w:szCs w:val="29"/>
        </w:rPr>
        <w:t>Parameterized Constructors</w:t>
      </w:r>
    </w:p>
    <w:p w:rsidR="00D72231" w:rsidRPr="00D41D6D" w:rsidRDefault="008E2A7D" w:rsidP="008E2A7D">
      <w:pPr>
        <w:numPr>
          <w:ilvl w:val="0"/>
          <w:numId w:val="3"/>
        </w:numPr>
        <w:autoSpaceDE w:val="0"/>
        <w:autoSpaceDN w:val="0"/>
        <w:adjustRightInd w:val="0"/>
        <w:spacing w:after="0" w:line="240" w:lineRule="auto"/>
        <w:rPr>
          <w:rFonts w:ascii="Arial" w:hAnsi="Arial" w:cs="Arial"/>
          <w:color w:val="000000" w:themeColor="text1"/>
          <w:sz w:val="25"/>
          <w:szCs w:val="29"/>
        </w:rPr>
      </w:pPr>
      <w:r w:rsidRPr="00D41D6D">
        <w:rPr>
          <w:rFonts w:ascii="Arial" w:hAnsi="Arial" w:cs="Arial"/>
          <w:color w:val="000000" w:themeColor="text1"/>
          <w:sz w:val="25"/>
          <w:szCs w:val="29"/>
        </w:rPr>
        <w:t>Explain and demonstrate use of</w:t>
      </w:r>
      <w:r w:rsidR="00313A25" w:rsidRPr="00D41D6D">
        <w:rPr>
          <w:rFonts w:ascii="Arial" w:hAnsi="Arial" w:cs="Arial"/>
          <w:color w:val="000000" w:themeColor="text1"/>
          <w:sz w:val="25"/>
          <w:szCs w:val="29"/>
        </w:rPr>
        <w:t xml:space="preserve"> “this”</w:t>
      </w:r>
      <w:r w:rsidR="00447889" w:rsidRPr="00D41D6D">
        <w:rPr>
          <w:rFonts w:ascii="Arial" w:hAnsi="Arial" w:cs="Arial"/>
          <w:color w:val="000000" w:themeColor="text1"/>
          <w:sz w:val="25"/>
          <w:szCs w:val="29"/>
        </w:rPr>
        <w:t xml:space="preserve"> keyword</w:t>
      </w:r>
    </w:p>
    <w:p w:rsidR="00E93950" w:rsidRPr="00D41D6D" w:rsidRDefault="00E93950" w:rsidP="00E93950">
      <w:pPr>
        <w:autoSpaceDE w:val="0"/>
        <w:autoSpaceDN w:val="0"/>
        <w:adjustRightInd w:val="0"/>
        <w:spacing w:after="0" w:line="240" w:lineRule="auto"/>
        <w:rPr>
          <w:rFonts w:ascii="Arial" w:hAnsi="Arial" w:cs="Arial"/>
          <w:color w:val="000000" w:themeColor="text1"/>
          <w:sz w:val="29"/>
          <w:szCs w:val="29"/>
        </w:rPr>
      </w:pPr>
    </w:p>
    <w:p w:rsidR="00E93950" w:rsidRPr="00D41D6D" w:rsidRDefault="00E93950" w:rsidP="00E93950">
      <w:pPr>
        <w:autoSpaceDE w:val="0"/>
        <w:autoSpaceDN w:val="0"/>
        <w:adjustRightInd w:val="0"/>
        <w:spacing w:after="0" w:line="240" w:lineRule="auto"/>
        <w:rPr>
          <w:rFonts w:ascii="Arial" w:hAnsi="Arial" w:cs="Arial"/>
          <w:color w:val="000000" w:themeColor="text1"/>
          <w:sz w:val="29"/>
          <w:szCs w:val="29"/>
        </w:rPr>
      </w:pPr>
      <w:r w:rsidRPr="00D41D6D">
        <w:rPr>
          <w:rFonts w:ascii="Arial" w:hAnsi="Arial" w:cs="Arial"/>
          <w:color w:val="000000" w:themeColor="text1"/>
          <w:sz w:val="29"/>
          <w:szCs w:val="29"/>
        </w:rPr>
        <w:t>3 Materials Needed</w:t>
      </w:r>
    </w:p>
    <w:p w:rsidR="00E93950" w:rsidRPr="00D41D6D" w:rsidRDefault="00E93950" w:rsidP="00E93950">
      <w:pPr>
        <w:pStyle w:val="ListParagraph"/>
        <w:numPr>
          <w:ilvl w:val="0"/>
          <w:numId w:val="1"/>
        </w:numPr>
        <w:autoSpaceDE w:val="0"/>
        <w:autoSpaceDN w:val="0"/>
        <w:adjustRightInd w:val="0"/>
        <w:spacing w:after="0" w:line="240" w:lineRule="auto"/>
        <w:rPr>
          <w:rFonts w:ascii="Arial" w:hAnsi="Arial" w:cs="Arial"/>
          <w:color w:val="000000" w:themeColor="text1"/>
        </w:rPr>
      </w:pPr>
      <w:r w:rsidRPr="00D41D6D">
        <w:rPr>
          <w:rFonts w:ascii="Arial" w:hAnsi="Arial" w:cs="Arial"/>
          <w:color w:val="000000" w:themeColor="text1"/>
        </w:rPr>
        <w:t>Slides</w:t>
      </w:r>
    </w:p>
    <w:p w:rsidR="00E93950" w:rsidRPr="00D41D6D" w:rsidRDefault="00E93950" w:rsidP="00E93950">
      <w:pPr>
        <w:autoSpaceDE w:val="0"/>
        <w:autoSpaceDN w:val="0"/>
        <w:adjustRightInd w:val="0"/>
        <w:spacing w:after="0" w:line="240" w:lineRule="auto"/>
        <w:rPr>
          <w:rFonts w:ascii="Arial" w:hAnsi="Arial" w:cs="Arial"/>
          <w:color w:val="000000" w:themeColor="text1"/>
          <w:sz w:val="29"/>
          <w:szCs w:val="29"/>
        </w:rPr>
      </w:pPr>
    </w:p>
    <w:p w:rsidR="00E93950" w:rsidRPr="00D41D6D" w:rsidRDefault="00E93950" w:rsidP="00E93950">
      <w:pPr>
        <w:pStyle w:val="ListParagraph"/>
        <w:numPr>
          <w:ilvl w:val="0"/>
          <w:numId w:val="2"/>
        </w:numPr>
        <w:autoSpaceDE w:val="0"/>
        <w:autoSpaceDN w:val="0"/>
        <w:adjustRightInd w:val="0"/>
        <w:spacing w:after="0" w:line="240" w:lineRule="auto"/>
        <w:rPr>
          <w:rFonts w:ascii="Arial" w:hAnsi="Arial" w:cs="Arial"/>
          <w:color w:val="000000" w:themeColor="text1"/>
          <w:sz w:val="29"/>
          <w:szCs w:val="29"/>
        </w:rPr>
      </w:pPr>
      <w:r w:rsidRPr="00D41D6D">
        <w:rPr>
          <w:rFonts w:ascii="Arial" w:hAnsi="Arial" w:cs="Arial"/>
          <w:color w:val="000000" w:themeColor="text1"/>
          <w:sz w:val="29"/>
          <w:szCs w:val="29"/>
        </w:rPr>
        <w:t>Presentation Description</w:t>
      </w:r>
    </w:p>
    <w:p w:rsidR="00E93950" w:rsidRPr="00D41D6D" w:rsidRDefault="00E93950" w:rsidP="00E93950">
      <w:pPr>
        <w:autoSpaceDE w:val="0"/>
        <w:autoSpaceDN w:val="0"/>
        <w:adjustRightInd w:val="0"/>
        <w:spacing w:after="0" w:line="240" w:lineRule="auto"/>
        <w:rPr>
          <w:rFonts w:ascii="Arial" w:hAnsi="Arial" w:cs="Arial"/>
          <w:color w:val="000000" w:themeColor="text1"/>
          <w:sz w:val="29"/>
          <w:szCs w:val="29"/>
        </w:rPr>
      </w:pPr>
    </w:p>
    <w:p w:rsidR="00E93950" w:rsidRPr="00D41D6D" w:rsidRDefault="00E93950" w:rsidP="002562E5">
      <w:pPr>
        <w:autoSpaceDE w:val="0"/>
        <w:autoSpaceDN w:val="0"/>
        <w:adjustRightInd w:val="0"/>
        <w:spacing w:after="0" w:line="240" w:lineRule="auto"/>
        <w:rPr>
          <w:rFonts w:ascii="Arial" w:hAnsi="Arial" w:cs="Arial"/>
          <w:color w:val="000000" w:themeColor="text1"/>
        </w:rPr>
      </w:pPr>
      <w:r w:rsidRPr="00D41D6D">
        <w:rPr>
          <w:rFonts w:ascii="Arial" w:hAnsi="Arial" w:cs="Arial"/>
          <w:color w:val="000000" w:themeColor="text1"/>
        </w:rPr>
        <w:t xml:space="preserve">The Facilitator is expected to follow the Presentation Slides as a guideline for the flow of the session. </w:t>
      </w:r>
    </w:p>
    <w:p w:rsidR="00E93950" w:rsidRPr="00D41D6D" w:rsidRDefault="00E93950" w:rsidP="00E93950">
      <w:pPr>
        <w:pStyle w:val="ListParagraph"/>
        <w:rPr>
          <w:rFonts w:ascii="Arial" w:hAnsi="Arial" w:cs="Arial"/>
          <w:color w:val="000000" w:themeColor="text1"/>
        </w:rPr>
      </w:pPr>
    </w:p>
    <w:p w:rsidR="00817CA2" w:rsidRPr="00D41D6D" w:rsidRDefault="00817CA2" w:rsidP="00817CA2">
      <w:pPr>
        <w:pStyle w:val="NormalWeb"/>
        <w:shd w:val="clear" w:color="auto" w:fill="FFFFFF"/>
        <w:spacing w:line="253" w:lineRule="atLeast"/>
        <w:jc w:val="both"/>
        <w:rPr>
          <w:rFonts w:ascii="Arial" w:hAnsi="Arial" w:cs="Arial"/>
          <w:color w:val="000000" w:themeColor="text1"/>
          <w:sz w:val="20"/>
          <w:szCs w:val="20"/>
        </w:rPr>
      </w:pPr>
      <w:r w:rsidRPr="00D41D6D">
        <w:rPr>
          <w:rFonts w:ascii="Arial" w:hAnsi="Arial" w:cs="Arial"/>
          <w:color w:val="000000" w:themeColor="text1"/>
          <w:sz w:val="34"/>
          <w:szCs w:val="34"/>
        </w:rPr>
        <w:t xml:space="preserve">5 </w:t>
      </w:r>
      <w:r w:rsidRPr="00D41D6D">
        <w:rPr>
          <w:rFonts w:ascii="Arial" w:eastAsiaTheme="minorHAnsi" w:hAnsi="Arial" w:cs="Arial"/>
          <w:color w:val="000000" w:themeColor="text1"/>
          <w:sz w:val="29"/>
          <w:szCs w:val="29"/>
        </w:rPr>
        <w:t>Guided Classroom Activities</w:t>
      </w:r>
    </w:p>
    <w:p w:rsidR="00817CA2" w:rsidRPr="00D41D6D" w:rsidRDefault="00817CA2" w:rsidP="00817CA2">
      <w:pPr>
        <w:shd w:val="clear" w:color="auto" w:fill="FFFFFF"/>
        <w:spacing w:before="100" w:beforeAutospacing="1" w:after="100" w:afterAutospacing="1" w:line="253" w:lineRule="atLeast"/>
        <w:jc w:val="both"/>
        <w:rPr>
          <w:rFonts w:ascii="Arial" w:eastAsia="Times New Roman" w:hAnsi="Arial" w:cs="Arial"/>
          <w:b/>
          <w:color w:val="000000" w:themeColor="text1"/>
          <w:sz w:val="20"/>
          <w:szCs w:val="20"/>
        </w:rPr>
      </w:pPr>
      <w:r w:rsidRPr="00D41D6D">
        <w:rPr>
          <w:rFonts w:ascii="Arial" w:eastAsia="Times New Roman" w:hAnsi="Arial" w:cs="Arial"/>
          <w:b/>
          <w:color w:val="000000" w:themeColor="text1"/>
          <w:sz w:val="20"/>
          <w:szCs w:val="20"/>
        </w:rPr>
        <w:t>Classes and Objects</w:t>
      </w:r>
    </w:p>
    <w:p w:rsidR="00817CA2" w:rsidRPr="00D41D6D" w:rsidRDefault="00817CA2" w:rsidP="00817CA2">
      <w:pPr>
        <w:numPr>
          <w:ilvl w:val="0"/>
          <w:numId w:val="4"/>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t>The payroll system of an organization involves calculating the gross salary of each type of employee and the tax applicable to each. Create the following entity classes. As described below.</w:t>
      </w:r>
    </w:p>
    <w:p w:rsidR="00817CA2" w:rsidRPr="00D41D6D" w:rsidRDefault="00817CA2" w:rsidP="00817CA2">
      <w:pPr>
        <w:numPr>
          <w:ilvl w:val="1"/>
          <w:numId w:val="4"/>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t>Class Employee</w:t>
      </w:r>
    </w:p>
    <w:p w:rsidR="00817CA2" w:rsidRPr="00D41D6D" w:rsidRDefault="00817CA2" w:rsidP="00817CA2">
      <w:pPr>
        <w:numPr>
          <w:ilvl w:val="2"/>
          <w:numId w:val="4"/>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t>Fields: id: int, name : String, basicSalary : double, HRAPer : double,DAPer : double</w:t>
      </w:r>
    </w:p>
    <w:p w:rsidR="00817CA2" w:rsidRPr="00D41D6D" w:rsidRDefault="00817CA2" w:rsidP="00817CA2">
      <w:pPr>
        <w:numPr>
          <w:ilvl w:val="2"/>
          <w:numId w:val="4"/>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t>Public Method: calculateGrossSalary() - returns a double</w:t>
      </w:r>
    </w:p>
    <w:p w:rsidR="00817CA2" w:rsidRPr="00D41D6D" w:rsidRDefault="00817CA2" w:rsidP="00817CA2">
      <w:pPr>
        <w:numPr>
          <w:ilvl w:val="2"/>
          <w:numId w:val="4"/>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t>Calculate the gross salary as : basicSalary +HRAPer +DAPer</w:t>
      </w:r>
    </w:p>
    <w:p w:rsidR="00817CA2" w:rsidRPr="00D41D6D" w:rsidRDefault="00817CA2" w:rsidP="00817CA2">
      <w:pPr>
        <w:numPr>
          <w:ilvl w:val="1"/>
          <w:numId w:val="4"/>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t>Class Manager</w:t>
      </w:r>
    </w:p>
    <w:p w:rsidR="00817CA2" w:rsidRPr="00D41D6D" w:rsidRDefault="00817CA2" w:rsidP="00817CA2">
      <w:pPr>
        <w:numPr>
          <w:ilvl w:val="2"/>
          <w:numId w:val="4"/>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t>Fields: id: int, name : String, basicSalary : double, HRAPer : double,DAPer : double, projectAllowance: double</w:t>
      </w:r>
    </w:p>
    <w:p w:rsidR="00817CA2" w:rsidRPr="00D41D6D" w:rsidRDefault="00817CA2" w:rsidP="00817CA2">
      <w:pPr>
        <w:numPr>
          <w:ilvl w:val="2"/>
          <w:numId w:val="4"/>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t>Public Method: calculateGrossSalary() - returns a double</w:t>
      </w:r>
    </w:p>
    <w:p w:rsidR="00817CA2" w:rsidRPr="00D41D6D" w:rsidRDefault="00817CA2" w:rsidP="00817CA2">
      <w:pPr>
        <w:numPr>
          <w:ilvl w:val="2"/>
          <w:numId w:val="4"/>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t>Calculate the gross salary as : basicSalary +HRAPer +DAPer + projectAllowance</w:t>
      </w:r>
    </w:p>
    <w:p w:rsidR="00817CA2" w:rsidRPr="00D41D6D" w:rsidRDefault="00817CA2" w:rsidP="00817CA2">
      <w:pPr>
        <w:numPr>
          <w:ilvl w:val="1"/>
          <w:numId w:val="4"/>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t>Class Trainer</w:t>
      </w:r>
    </w:p>
    <w:p w:rsidR="00817CA2" w:rsidRPr="00D41D6D" w:rsidRDefault="00817CA2" w:rsidP="00817CA2">
      <w:pPr>
        <w:numPr>
          <w:ilvl w:val="2"/>
          <w:numId w:val="4"/>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t>Fields: id: int, name : String, basicSalary : double, HRAPer : double,DAPer : double, batchCount: int, perkPerBatch: double</w:t>
      </w:r>
    </w:p>
    <w:p w:rsidR="00817CA2" w:rsidRPr="00D41D6D" w:rsidRDefault="00817CA2" w:rsidP="00817CA2">
      <w:pPr>
        <w:numPr>
          <w:ilvl w:val="2"/>
          <w:numId w:val="4"/>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t>Public Method: calculateGrossSalary() - returns a double</w:t>
      </w:r>
    </w:p>
    <w:p w:rsidR="00817CA2" w:rsidRPr="00D41D6D" w:rsidRDefault="00817CA2" w:rsidP="00817CA2">
      <w:pPr>
        <w:numPr>
          <w:ilvl w:val="2"/>
          <w:numId w:val="4"/>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t>Calculate the gross salary as : basicSalary +HRAPer +DAPer +(batchCount * perkPerBatch)</w:t>
      </w:r>
    </w:p>
    <w:p w:rsidR="00817CA2" w:rsidRPr="00D41D6D" w:rsidRDefault="00817CA2" w:rsidP="00817CA2">
      <w:pPr>
        <w:numPr>
          <w:ilvl w:val="1"/>
          <w:numId w:val="4"/>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t>Class Sourcing</w:t>
      </w:r>
    </w:p>
    <w:p w:rsidR="00817CA2" w:rsidRPr="00D41D6D" w:rsidRDefault="00817CA2" w:rsidP="00817CA2">
      <w:pPr>
        <w:numPr>
          <w:ilvl w:val="2"/>
          <w:numId w:val="4"/>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t>Fields: id: int, name : String, basicSalary : double, HRAPer : double,DAPer : double, enrollmentTarget: int, enrollmentReached: int, perkPerEnrollment: double</w:t>
      </w:r>
    </w:p>
    <w:p w:rsidR="00817CA2" w:rsidRPr="00D41D6D" w:rsidRDefault="00817CA2" w:rsidP="00817CA2">
      <w:pPr>
        <w:numPr>
          <w:ilvl w:val="2"/>
          <w:numId w:val="4"/>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t>Public Method: calculateGrossSalary() - returns a double</w:t>
      </w:r>
    </w:p>
    <w:p w:rsidR="00817CA2" w:rsidRPr="00D41D6D" w:rsidRDefault="00817CA2" w:rsidP="00817CA2">
      <w:pPr>
        <w:numPr>
          <w:ilvl w:val="2"/>
          <w:numId w:val="4"/>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t>Calculate the gross salary as : basicSalary +HRAPer +DAPer +((enrollmentReached/enrollmentTarget)*100)*perkPerEnrollment)</w:t>
      </w:r>
    </w:p>
    <w:p w:rsidR="00817CA2" w:rsidRPr="00D41D6D" w:rsidRDefault="00817CA2" w:rsidP="00817CA2">
      <w:pPr>
        <w:numPr>
          <w:ilvl w:val="1"/>
          <w:numId w:val="4"/>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t>Class TaxUtil</w:t>
      </w:r>
    </w:p>
    <w:p w:rsidR="00817CA2" w:rsidRPr="00D41D6D" w:rsidRDefault="00817CA2" w:rsidP="00817CA2">
      <w:pPr>
        <w:numPr>
          <w:ilvl w:val="2"/>
          <w:numId w:val="4"/>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t>Fields: None</w:t>
      </w:r>
    </w:p>
    <w:p w:rsidR="00817CA2" w:rsidRPr="00D41D6D" w:rsidRDefault="00817CA2" w:rsidP="00817CA2">
      <w:pPr>
        <w:numPr>
          <w:ilvl w:val="2"/>
          <w:numId w:val="4"/>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t>Public Methods:</w:t>
      </w:r>
    </w:p>
    <w:p w:rsidR="00817CA2" w:rsidRPr="00D41D6D" w:rsidRDefault="00817CA2" w:rsidP="00817CA2">
      <w:pPr>
        <w:numPr>
          <w:ilvl w:val="2"/>
          <w:numId w:val="4"/>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t>calculateTax(Employee) - returns a double</w:t>
      </w:r>
    </w:p>
    <w:p w:rsidR="00817CA2" w:rsidRPr="00D41D6D" w:rsidRDefault="00817CA2" w:rsidP="00817CA2">
      <w:pPr>
        <w:numPr>
          <w:ilvl w:val="2"/>
          <w:numId w:val="4"/>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t>calculateTax(Manager) - returns a double</w:t>
      </w:r>
    </w:p>
    <w:p w:rsidR="00817CA2" w:rsidRPr="00D41D6D" w:rsidRDefault="00817CA2" w:rsidP="00817CA2">
      <w:pPr>
        <w:numPr>
          <w:ilvl w:val="2"/>
          <w:numId w:val="4"/>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t>calculateTax(Trainer) - returns a double</w:t>
      </w:r>
    </w:p>
    <w:p w:rsidR="00817CA2" w:rsidRPr="00D41D6D" w:rsidRDefault="00817CA2" w:rsidP="00817CA2">
      <w:pPr>
        <w:numPr>
          <w:ilvl w:val="2"/>
          <w:numId w:val="4"/>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lastRenderedPageBreak/>
        <w:t>calculateTax(Sourcing) - returns a double</w:t>
      </w:r>
    </w:p>
    <w:p w:rsidR="00817CA2" w:rsidRPr="00D41D6D" w:rsidRDefault="00817CA2" w:rsidP="00817CA2">
      <w:pPr>
        <w:numPr>
          <w:ilvl w:val="2"/>
          <w:numId w:val="4"/>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t>Tax Calculation Logic: If gross salary is greater than 30000 tax is 20% else, tax is 5%</w:t>
      </w:r>
    </w:p>
    <w:p w:rsidR="00817CA2" w:rsidRPr="00D41D6D" w:rsidRDefault="00817CA2" w:rsidP="00817CA2">
      <w:pPr>
        <w:shd w:val="clear" w:color="auto" w:fill="FFFFFF"/>
        <w:spacing w:before="100" w:beforeAutospacing="1" w:after="100" w:afterAutospacing="1" w:line="253" w:lineRule="atLeast"/>
        <w:jc w:val="both"/>
        <w:rPr>
          <w:rFonts w:ascii="Arial" w:eastAsia="Times New Roman" w:hAnsi="Arial" w:cs="Arial"/>
          <w:b/>
          <w:color w:val="000000" w:themeColor="text1"/>
          <w:sz w:val="20"/>
          <w:szCs w:val="20"/>
        </w:rPr>
      </w:pPr>
      <w:r w:rsidRPr="00D41D6D">
        <w:rPr>
          <w:rFonts w:ascii="Arial" w:eastAsia="Times New Roman" w:hAnsi="Arial" w:cs="Arial"/>
          <w:b/>
          <w:color w:val="000000" w:themeColor="text1"/>
          <w:sz w:val="20"/>
          <w:szCs w:val="20"/>
        </w:rPr>
        <w:t>Constructors</w:t>
      </w:r>
    </w:p>
    <w:p w:rsidR="00817CA2" w:rsidRPr="00D41D6D" w:rsidRDefault="00817CA2" w:rsidP="00817CA2">
      <w:pPr>
        <w:numPr>
          <w:ilvl w:val="0"/>
          <w:numId w:val="5"/>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t>To create the constructors for the classes for a payroll system of an organization</w:t>
      </w:r>
    </w:p>
    <w:p w:rsidR="00817CA2" w:rsidRPr="00D41D6D" w:rsidRDefault="00817CA2" w:rsidP="00817CA2">
      <w:pPr>
        <w:numPr>
          <w:ilvl w:val="0"/>
          <w:numId w:val="5"/>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t>The payroll system of an organization involves calculating the gross salary of each type of employee and the tax applicable to each. Create the constructors for the following entity classes. The entity classes, their fields and methods are already given in your candidate project. You have to create the constructors for each class as described below.</w:t>
      </w:r>
    </w:p>
    <w:p w:rsidR="00817CA2" w:rsidRPr="00D41D6D" w:rsidRDefault="00817CA2" w:rsidP="00817CA2">
      <w:pPr>
        <w:numPr>
          <w:ilvl w:val="1"/>
          <w:numId w:val="5"/>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t>Class Employee</w:t>
      </w:r>
    </w:p>
    <w:p w:rsidR="00817CA2" w:rsidRPr="00D41D6D" w:rsidRDefault="00817CA2" w:rsidP="00817CA2">
      <w:pPr>
        <w:numPr>
          <w:ilvl w:val="2"/>
          <w:numId w:val="5"/>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t>Constructors:</w:t>
      </w:r>
    </w:p>
    <w:p w:rsidR="00817CA2" w:rsidRPr="00D41D6D" w:rsidRDefault="00817CA2" w:rsidP="00817CA2">
      <w:pPr>
        <w:numPr>
          <w:ilvl w:val="2"/>
          <w:numId w:val="5"/>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t>default constructor: This constructor should initialize the instance variables with the proper default values</w:t>
      </w:r>
    </w:p>
    <w:p w:rsidR="00817CA2" w:rsidRPr="00D41D6D" w:rsidRDefault="00817CA2" w:rsidP="00817CA2">
      <w:pPr>
        <w:numPr>
          <w:ilvl w:val="2"/>
          <w:numId w:val="5"/>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t>parameter constructor: with fields in the Order: ( int id, String name, double basicSalary, double HRAPer, double DAPer)</w:t>
      </w:r>
    </w:p>
    <w:p w:rsidR="00817CA2" w:rsidRPr="00D41D6D" w:rsidRDefault="00817CA2" w:rsidP="00817CA2">
      <w:pPr>
        <w:numPr>
          <w:ilvl w:val="1"/>
          <w:numId w:val="5"/>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t>Class Manager</w:t>
      </w:r>
    </w:p>
    <w:p w:rsidR="00817CA2" w:rsidRPr="00D41D6D" w:rsidRDefault="00817CA2" w:rsidP="00817CA2">
      <w:pPr>
        <w:numPr>
          <w:ilvl w:val="2"/>
          <w:numId w:val="5"/>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t>Constructors:</w:t>
      </w:r>
    </w:p>
    <w:p w:rsidR="00817CA2" w:rsidRPr="00D41D6D" w:rsidRDefault="00817CA2" w:rsidP="00817CA2">
      <w:pPr>
        <w:numPr>
          <w:ilvl w:val="2"/>
          <w:numId w:val="5"/>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t>default constructor: This constructor should initialize the instance variables with the proper default values</w:t>
      </w:r>
    </w:p>
    <w:p w:rsidR="00817CA2" w:rsidRPr="00D41D6D" w:rsidRDefault="00817CA2" w:rsidP="00817CA2">
      <w:pPr>
        <w:numPr>
          <w:ilvl w:val="2"/>
          <w:numId w:val="5"/>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t>parameter constructor: with fields in the Order: ( int id, String name, double basicSalary, double HRAPer, double DAPer, double projectAllowance)</w:t>
      </w:r>
    </w:p>
    <w:p w:rsidR="00817CA2" w:rsidRPr="00D41D6D" w:rsidRDefault="00817CA2" w:rsidP="00817CA2">
      <w:pPr>
        <w:numPr>
          <w:ilvl w:val="1"/>
          <w:numId w:val="5"/>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t>Class Trainer</w:t>
      </w:r>
    </w:p>
    <w:p w:rsidR="00817CA2" w:rsidRPr="00D41D6D" w:rsidRDefault="00817CA2" w:rsidP="00817CA2">
      <w:pPr>
        <w:numPr>
          <w:ilvl w:val="2"/>
          <w:numId w:val="5"/>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t>Constructors:</w:t>
      </w:r>
    </w:p>
    <w:p w:rsidR="00817CA2" w:rsidRPr="00D41D6D" w:rsidRDefault="00817CA2" w:rsidP="00817CA2">
      <w:pPr>
        <w:numPr>
          <w:ilvl w:val="2"/>
          <w:numId w:val="5"/>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t>default constructor: This constructor should initialize the instance variables with the proper default values</w:t>
      </w:r>
    </w:p>
    <w:p w:rsidR="00817CA2" w:rsidRPr="00D41D6D" w:rsidRDefault="00817CA2" w:rsidP="00817CA2">
      <w:pPr>
        <w:numPr>
          <w:ilvl w:val="2"/>
          <w:numId w:val="5"/>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t>parameter constructor: with fields in the Order: ( int id, String name, double basicSalary, double HRAPer, double DAPer, int batchCount,double perkPerBatch)</w:t>
      </w:r>
    </w:p>
    <w:p w:rsidR="00817CA2" w:rsidRPr="00D41D6D" w:rsidRDefault="00817CA2" w:rsidP="00817CA2">
      <w:pPr>
        <w:numPr>
          <w:ilvl w:val="1"/>
          <w:numId w:val="5"/>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t>Class Sourcing</w:t>
      </w:r>
    </w:p>
    <w:p w:rsidR="00817CA2" w:rsidRPr="00D41D6D" w:rsidRDefault="00817CA2" w:rsidP="00817CA2">
      <w:pPr>
        <w:numPr>
          <w:ilvl w:val="2"/>
          <w:numId w:val="5"/>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t>Constructors:</w:t>
      </w:r>
    </w:p>
    <w:p w:rsidR="00817CA2" w:rsidRPr="00D41D6D" w:rsidRDefault="00817CA2" w:rsidP="00817CA2">
      <w:pPr>
        <w:numPr>
          <w:ilvl w:val="2"/>
          <w:numId w:val="5"/>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t>default constructor: This constructor should initialize the instance variables with the proper default values</w:t>
      </w:r>
    </w:p>
    <w:p w:rsidR="00817CA2" w:rsidRPr="00D41D6D" w:rsidRDefault="00817CA2" w:rsidP="00817CA2">
      <w:pPr>
        <w:numPr>
          <w:ilvl w:val="2"/>
          <w:numId w:val="5"/>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t>parameter constructor: with fields in the Order: ( int id, String name, double basicSalary, double HRAPer, double DAPer, int enrollmentTarget, int enrollmentReached, double perkPerEnrollment)</w:t>
      </w:r>
    </w:p>
    <w:p w:rsidR="00817CA2" w:rsidRPr="00D41D6D" w:rsidRDefault="00817CA2" w:rsidP="00817CA2">
      <w:pPr>
        <w:numPr>
          <w:ilvl w:val="1"/>
          <w:numId w:val="5"/>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t>Class TaxUtil</w:t>
      </w:r>
    </w:p>
    <w:p w:rsidR="00817CA2" w:rsidRPr="00D41D6D" w:rsidRDefault="00817CA2" w:rsidP="00817CA2">
      <w:pPr>
        <w:numPr>
          <w:ilvl w:val="2"/>
          <w:numId w:val="5"/>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t>Constructors:</w:t>
      </w:r>
    </w:p>
    <w:p w:rsidR="00817CA2" w:rsidRPr="00D41D6D" w:rsidRDefault="00817CA2" w:rsidP="00817CA2">
      <w:pPr>
        <w:numPr>
          <w:ilvl w:val="2"/>
          <w:numId w:val="5"/>
        </w:numPr>
        <w:shd w:val="clear" w:color="auto" w:fill="FFFFFF"/>
        <w:spacing w:before="100" w:beforeAutospacing="1" w:after="100" w:afterAutospacing="1" w:line="253" w:lineRule="atLeast"/>
        <w:jc w:val="both"/>
        <w:rPr>
          <w:rFonts w:ascii="Arial" w:eastAsia="Times New Roman" w:hAnsi="Arial" w:cs="Arial"/>
          <w:color w:val="000000" w:themeColor="text1"/>
          <w:sz w:val="20"/>
          <w:szCs w:val="20"/>
        </w:rPr>
      </w:pPr>
      <w:r w:rsidRPr="00D41D6D">
        <w:rPr>
          <w:rFonts w:ascii="Arial" w:eastAsia="Times New Roman" w:hAnsi="Arial" w:cs="Arial"/>
          <w:color w:val="000000" w:themeColor="text1"/>
          <w:sz w:val="20"/>
          <w:szCs w:val="20"/>
        </w:rPr>
        <w:t>Default constructor: This constructor should initialize the instance variables with the proper default values.</w:t>
      </w:r>
    </w:p>
    <w:p w:rsidR="00E93950" w:rsidRPr="00D41D6D" w:rsidRDefault="00E93950" w:rsidP="00B912F3">
      <w:pPr>
        <w:rPr>
          <w:rFonts w:ascii="Arial" w:hAnsi="Arial" w:cs="Arial"/>
          <w:color w:val="000000" w:themeColor="text1"/>
          <w:sz w:val="34"/>
          <w:szCs w:val="34"/>
        </w:rPr>
      </w:pPr>
    </w:p>
    <w:sectPr w:rsidR="00E93950" w:rsidRPr="00D41D6D"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617C9"/>
    <w:multiLevelType w:val="multilevel"/>
    <w:tmpl w:val="84982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C550EBD"/>
    <w:multiLevelType w:val="multilevel"/>
    <w:tmpl w:val="22101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227980"/>
    <w:multiLevelType w:val="hybridMultilevel"/>
    <w:tmpl w:val="FED49B50"/>
    <w:lvl w:ilvl="0" w:tplc="F99EBCFE">
      <w:start w:val="1"/>
      <w:numFmt w:val="bullet"/>
      <w:lvlText w:val="•"/>
      <w:lvlJc w:val="left"/>
      <w:pPr>
        <w:tabs>
          <w:tab w:val="num" w:pos="720"/>
        </w:tabs>
        <w:ind w:left="720" w:hanging="360"/>
      </w:pPr>
      <w:rPr>
        <w:rFonts w:ascii="Arial" w:hAnsi="Arial" w:hint="default"/>
      </w:rPr>
    </w:lvl>
    <w:lvl w:ilvl="1" w:tplc="FC866672" w:tentative="1">
      <w:start w:val="1"/>
      <w:numFmt w:val="bullet"/>
      <w:lvlText w:val="•"/>
      <w:lvlJc w:val="left"/>
      <w:pPr>
        <w:tabs>
          <w:tab w:val="num" w:pos="1440"/>
        </w:tabs>
        <w:ind w:left="1440" w:hanging="360"/>
      </w:pPr>
      <w:rPr>
        <w:rFonts w:ascii="Arial" w:hAnsi="Arial" w:hint="default"/>
      </w:rPr>
    </w:lvl>
    <w:lvl w:ilvl="2" w:tplc="BBE86B94" w:tentative="1">
      <w:start w:val="1"/>
      <w:numFmt w:val="bullet"/>
      <w:lvlText w:val="•"/>
      <w:lvlJc w:val="left"/>
      <w:pPr>
        <w:tabs>
          <w:tab w:val="num" w:pos="2160"/>
        </w:tabs>
        <w:ind w:left="2160" w:hanging="360"/>
      </w:pPr>
      <w:rPr>
        <w:rFonts w:ascii="Arial" w:hAnsi="Arial" w:hint="default"/>
      </w:rPr>
    </w:lvl>
    <w:lvl w:ilvl="3" w:tplc="8F80BB7A" w:tentative="1">
      <w:start w:val="1"/>
      <w:numFmt w:val="bullet"/>
      <w:lvlText w:val="•"/>
      <w:lvlJc w:val="left"/>
      <w:pPr>
        <w:tabs>
          <w:tab w:val="num" w:pos="2880"/>
        </w:tabs>
        <w:ind w:left="2880" w:hanging="360"/>
      </w:pPr>
      <w:rPr>
        <w:rFonts w:ascii="Arial" w:hAnsi="Arial" w:hint="default"/>
      </w:rPr>
    </w:lvl>
    <w:lvl w:ilvl="4" w:tplc="D34C92F2" w:tentative="1">
      <w:start w:val="1"/>
      <w:numFmt w:val="bullet"/>
      <w:lvlText w:val="•"/>
      <w:lvlJc w:val="left"/>
      <w:pPr>
        <w:tabs>
          <w:tab w:val="num" w:pos="3600"/>
        </w:tabs>
        <w:ind w:left="3600" w:hanging="360"/>
      </w:pPr>
      <w:rPr>
        <w:rFonts w:ascii="Arial" w:hAnsi="Arial" w:hint="default"/>
      </w:rPr>
    </w:lvl>
    <w:lvl w:ilvl="5" w:tplc="C02845D0" w:tentative="1">
      <w:start w:val="1"/>
      <w:numFmt w:val="bullet"/>
      <w:lvlText w:val="•"/>
      <w:lvlJc w:val="left"/>
      <w:pPr>
        <w:tabs>
          <w:tab w:val="num" w:pos="4320"/>
        </w:tabs>
        <w:ind w:left="4320" w:hanging="360"/>
      </w:pPr>
      <w:rPr>
        <w:rFonts w:ascii="Arial" w:hAnsi="Arial" w:hint="default"/>
      </w:rPr>
    </w:lvl>
    <w:lvl w:ilvl="6" w:tplc="B1EE66E4" w:tentative="1">
      <w:start w:val="1"/>
      <w:numFmt w:val="bullet"/>
      <w:lvlText w:val="•"/>
      <w:lvlJc w:val="left"/>
      <w:pPr>
        <w:tabs>
          <w:tab w:val="num" w:pos="5040"/>
        </w:tabs>
        <w:ind w:left="5040" w:hanging="360"/>
      </w:pPr>
      <w:rPr>
        <w:rFonts w:ascii="Arial" w:hAnsi="Arial" w:hint="default"/>
      </w:rPr>
    </w:lvl>
    <w:lvl w:ilvl="7" w:tplc="A5A2C672" w:tentative="1">
      <w:start w:val="1"/>
      <w:numFmt w:val="bullet"/>
      <w:lvlText w:val="•"/>
      <w:lvlJc w:val="left"/>
      <w:pPr>
        <w:tabs>
          <w:tab w:val="num" w:pos="5760"/>
        </w:tabs>
        <w:ind w:left="5760" w:hanging="360"/>
      </w:pPr>
      <w:rPr>
        <w:rFonts w:ascii="Arial" w:hAnsi="Arial" w:hint="default"/>
      </w:rPr>
    </w:lvl>
    <w:lvl w:ilvl="8" w:tplc="A8F8E55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grammar="clean"/>
  <w:defaultTabStop w:val="720"/>
  <w:characterSpacingControl w:val="doNotCompress"/>
  <w:compat/>
  <w:rsids>
    <w:rsidRoot w:val="00B912F3"/>
    <w:rsid w:val="002562E5"/>
    <w:rsid w:val="002D4253"/>
    <w:rsid w:val="00313A25"/>
    <w:rsid w:val="003816DC"/>
    <w:rsid w:val="00387A4E"/>
    <w:rsid w:val="004005C1"/>
    <w:rsid w:val="004133D4"/>
    <w:rsid w:val="00431D3B"/>
    <w:rsid w:val="00447889"/>
    <w:rsid w:val="00464FDF"/>
    <w:rsid w:val="004A37B4"/>
    <w:rsid w:val="004D0EB0"/>
    <w:rsid w:val="004D7D16"/>
    <w:rsid w:val="00534600"/>
    <w:rsid w:val="00561A01"/>
    <w:rsid w:val="005C7EFC"/>
    <w:rsid w:val="00617EA0"/>
    <w:rsid w:val="00723941"/>
    <w:rsid w:val="007744CE"/>
    <w:rsid w:val="00817CA2"/>
    <w:rsid w:val="008E2A7D"/>
    <w:rsid w:val="00903053"/>
    <w:rsid w:val="009C0082"/>
    <w:rsid w:val="00AB6F90"/>
    <w:rsid w:val="00AF2332"/>
    <w:rsid w:val="00B81C9A"/>
    <w:rsid w:val="00B912F3"/>
    <w:rsid w:val="00D01304"/>
    <w:rsid w:val="00D12959"/>
    <w:rsid w:val="00D155D7"/>
    <w:rsid w:val="00D41D6D"/>
    <w:rsid w:val="00D67E84"/>
    <w:rsid w:val="00D72231"/>
    <w:rsid w:val="00E4062F"/>
    <w:rsid w:val="00E43D0F"/>
    <w:rsid w:val="00E816EC"/>
    <w:rsid w:val="00E93950"/>
    <w:rsid w:val="00EA6229"/>
    <w:rsid w:val="00EB4735"/>
    <w:rsid w:val="00F00B9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paragraph" w:styleId="NormalWeb">
    <w:name w:val="Normal (Web)"/>
    <w:basedOn w:val="Normal"/>
    <w:uiPriority w:val="99"/>
    <w:semiHidden/>
    <w:unhideWhenUsed/>
    <w:rsid w:val="00817C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7CA2"/>
    <w:rPr>
      <w:b/>
      <w:bCs/>
    </w:rPr>
  </w:style>
</w:styles>
</file>

<file path=word/webSettings.xml><?xml version="1.0" encoding="utf-8"?>
<w:webSettings xmlns:r="http://schemas.openxmlformats.org/officeDocument/2006/relationships" xmlns:w="http://schemas.openxmlformats.org/wordprocessingml/2006/main">
  <w:divs>
    <w:div w:id="488252227">
      <w:bodyDiv w:val="1"/>
      <w:marLeft w:val="0"/>
      <w:marRight w:val="0"/>
      <w:marTop w:val="0"/>
      <w:marBottom w:val="0"/>
      <w:divBdr>
        <w:top w:val="none" w:sz="0" w:space="0" w:color="auto"/>
        <w:left w:val="none" w:sz="0" w:space="0" w:color="auto"/>
        <w:bottom w:val="none" w:sz="0" w:space="0" w:color="auto"/>
        <w:right w:val="none" w:sz="0" w:space="0" w:color="auto"/>
      </w:divBdr>
      <w:divsChild>
        <w:div w:id="1531914507">
          <w:marLeft w:val="360"/>
          <w:marRight w:val="0"/>
          <w:marTop w:val="360"/>
          <w:marBottom w:val="0"/>
          <w:divBdr>
            <w:top w:val="none" w:sz="0" w:space="0" w:color="auto"/>
            <w:left w:val="none" w:sz="0" w:space="0" w:color="auto"/>
            <w:bottom w:val="none" w:sz="0" w:space="0" w:color="auto"/>
            <w:right w:val="none" w:sz="0" w:space="0" w:color="auto"/>
          </w:divBdr>
        </w:div>
        <w:div w:id="359478993">
          <w:marLeft w:val="360"/>
          <w:marRight w:val="0"/>
          <w:marTop w:val="360"/>
          <w:marBottom w:val="0"/>
          <w:divBdr>
            <w:top w:val="none" w:sz="0" w:space="0" w:color="auto"/>
            <w:left w:val="none" w:sz="0" w:space="0" w:color="auto"/>
            <w:bottom w:val="none" w:sz="0" w:space="0" w:color="auto"/>
            <w:right w:val="none" w:sz="0" w:space="0" w:color="auto"/>
          </w:divBdr>
        </w:div>
        <w:div w:id="136343816">
          <w:marLeft w:val="360"/>
          <w:marRight w:val="0"/>
          <w:marTop w:val="360"/>
          <w:marBottom w:val="0"/>
          <w:divBdr>
            <w:top w:val="none" w:sz="0" w:space="0" w:color="auto"/>
            <w:left w:val="none" w:sz="0" w:space="0" w:color="auto"/>
            <w:bottom w:val="none" w:sz="0" w:space="0" w:color="auto"/>
            <w:right w:val="none" w:sz="0" w:space="0" w:color="auto"/>
          </w:divBdr>
        </w:div>
        <w:div w:id="1956324042">
          <w:marLeft w:val="360"/>
          <w:marRight w:val="0"/>
          <w:marTop w:val="360"/>
          <w:marBottom w:val="0"/>
          <w:divBdr>
            <w:top w:val="none" w:sz="0" w:space="0" w:color="auto"/>
            <w:left w:val="none" w:sz="0" w:space="0" w:color="auto"/>
            <w:bottom w:val="none" w:sz="0" w:space="0" w:color="auto"/>
            <w:right w:val="none" w:sz="0" w:space="0" w:color="auto"/>
          </w:divBdr>
        </w:div>
        <w:div w:id="1133906699">
          <w:marLeft w:val="360"/>
          <w:marRight w:val="0"/>
          <w:marTop w:val="360"/>
          <w:marBottom w:val="0"/>
          <w:divBdr>
            <w:top w:val="none" w:sz="0" w:space="0" w:color="auto"/>
            <w:left w:val="none" w:sz="0" w:space="0" w:color="auto"/>
            <w:bottom w:val="none" w:sz="0" w:space="0" w:color="auto"/>
            <w:right w:val="none" w:sz="0" w:space="0" w:color="auto"/>
          </w:divBdr>
        </w:div>
        <w:div w:id="581335883">
          <w:marLeft w:val="360"/>
          <w:marRight w:val="0"/>
          <w:marTop w:val="360"/>
          <w:marBottom w:val="0"/>
          <w:divBdr>
            <w:top w:val="none" w:sz="0" w:space="0" w:color="auto"/>
            <w:left w:val="none" w:sz="0" w:space="0" w:color="auto"/>
            <w:bottom w:val="none" w:sz="0" w:space="0" w:color="auto"/>
            <w:right w:val="none" w:sz="0" w:space="0" w:color="auto"/>
          </w:divBdr>
        </w:div>
        <w:div w:id="442110945">
          <w:marLeft w:val="360"/>
          <w:marRight w:val="0"/>
          <w:marTop w:val="360"/>
          <w:marBottom w:val="0"/>
          <w:divBdr>
            <w:top w:val="none" w:sz="0" w:space="0" w:color="auto"/>
            <w:left w:val="none" w:sz="0" w:space="0" w:color="auto"/>
            <w:bottom w:val="none" w:sz="0" w:space="0" w:color="auto"/>
            <w:right w:val="none" w:sz="0" w:space="0" w:color="auto"/>
          </w:divBdr>
        </w:div>
      </w:divsChild>
    </w:div>
    <w:div w:id="1065686385">
      <w:bodyDiv w:val="1"/>
      <w:marLeft w:val="0"/>
      <w:marRight w:val="0"/>
      <w:marTop w:val="0"/>
      <w:marBottom w:val="0"/>
      <w:divBdr>
        <w:top w:val="none" w:sz="0" w:space="0" w:color="auto"/>
        <w:left w:val="none" w:sz="0" w:space="0" w:color="auto"/>
        <w:bottom w:val="none" w:sz="0" w:space="0" w:color="auto"/>
        <w:right w:val="none" w:sz="0" w:space="0" w:color="auto"/>
      </w:divBdr>
    </w:div>
    <w:div w:id="121700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755</Words>
  <Characters>4307</Characters>
  <Application>Microsoft Office Word</Application>
  <DocSecurity>0</DocSecurity>
  <Lines>35</Lines>
  <Paragraphs>10</Paragraphs>
  <ScaleCrop>false</ScaleCrop>
  <Company/>
  <LinksUpToDate>false</LinksUpToDate>
  <CharactersWithSpaces>5052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Tsuser</cp:lastModifiedBy>
  <cp:revision>29</cp:revision>
  <dcterms:created xsi:type="dcterms:W3CDTF">2015-08-24T03:38:00Z</dcterms:created>
  <dcterms:modified xsi:type="dcterms:W3CDTF">2015-09-23T10:29:00Z</dcterms:modified>
</cp:coreProperties>
</file>