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1D103" w14:textId="1D4A0C0D" w:rsidR="005A2246" w:rsidRPr="005A2246" w:rsidRDefault="005A2246" w:rsidP="005A2246">
      <w:pPr>
        <w:rPr>
          <w:rFonts w:ascii="Calibri" w:hAnsi="Calibri" w:cs="Calibri"/>
          <w:b/>
          <w:bCs/>
          <w:color w:val="002060"/>
          <w:sz w:val="28"/>
          <w:szCs w:val="28"/>
        </w:rPr>
      </w:pPr>
      <w:r w:rsidRPr="005A2246">
        <w:rPr>
          <w:rFonts w:ascii="Calibri" w:hAnsi="Calibri" w:cs="Calibri"/>
          <w:b/>
          <w:bCs/>
          <w:color w:val="002060"/>
          <w:sz w:val="28"/>
          <w:szCs w:val="28"/>
        </w:rPr>
        <w:t>Trade reforms 1991</w:t>
      </w:r>
      <w:r>
        <w:rPr>
          <w:rFonts w:ascii="Calibri" w:hAnsi="Calibri" w:cs="Calibri"/>
          <w:b/>
          <w:bCs/>
          <w:color w:val="002060"/>
          <w:sz w:val="28"/>
          <w:szCs w:val="28"/>
        </w:rPr>
        <w:t xml:space="preserve"> - </w:t>
      </w:r>
      <w:r w:rsidRPr="005A2246">
        <w:rPr>
          <w:rFonts w:ascii="Calibri" w:hAnsi="Calibri" w:cs="Calibri"/>
          <w:i/>
          <w:iCs/>
          <w:sz w:val="24"/>
          <w:szCs w:val="24"/>
        </w:rPr>
        <w:t>Contextual information</w:t>
      </w:r>
      <w:r w:rsidR="002E54E9">
        <w:rPr>
          <w:rFonts w:ascii="Calibri" w:hAnsi="Calibri" w:cs="Calibri"/>
          <w:i/>
          <w:iCs/>
          <w:sz w:val="24"/>
          <w:szCs w:val="24"/>
        </w:rPr>
        <w:t xml:space="preserve"> and empirical literature</w:t>
      </w:r>
      <w:r w:rsidRPr="005A2246">
        <w:rPr>
          <w:rFonts w:ascii="Calibri" w:hAnsi="Calibri" w:cs="Calibri"/>
          <w:i/>
          <w:iCs/>
          <w:sz w:val="24"/>
          <w:szCs w:val="24"/>
        </w:rPr>
        <w:t>:</w:t>
      </w:r>
    </w:p>
    <w:p w14:paraId="2EFBCA06" w14:textId="77777777" w:rsidR="005A2246" w:rsidRPr="005A2246" w:rsidRDefault="005A2246" w:rsidP="005A2246">
      <w:pPr>
        <w:rPr>
          <w:rFonts w:ascii="Calibri" w:hAnsi="Calibri" w:cs="Calibri"/>
        </w:rPr>
      </w:pPr>
    </w:p>
    <w:p w14:paraId="1604515C" w14:textId="3957F914" w:rsidR="005A2246" w:rsidRPr="00AE524A" w:rsidRDefault="005A2246" w:rsidP="005A2246">
      <w:pPr>
        <w:rPr>
          <w:rFonts w:ascii="Calibri" w:hAnsi="Calibri" w:cs="Calibri"/>
          <w:color w:val="002060"/>
        </w:rPr>
      </w:pPr>
      <w:r w:rsidRPr="005A2246">
        <w:rPr>
          <w:rFonts w:ascii="Calibri" w:hAnsi="Calibri" w:cs="Calibri"/>
          <w:color w:val="002060"/>
        </w:rPr>
        <w:t>Sen K, Das DK. Trade Policy and Industrialization in India Since the 1991 Reforms. In: Hill H, Menon J, eds. </w:t>
      </w:r>
      <w:r w:rsidRPr="005A2246">
        <w:rPr>
          <w:rFonts w:ascii="Calibri" w:hAnsi="Calibri" w:cs="Calibri"/>
          <w:i/>
          <w:iCs/>
          <w:color w:val="002060"/>
        </w:rPr>
        <w:t>Managing Globalization in the Asian Century: Essays in Honour of Prema-Chandra Athukorala</w:t>
      </w:r>
      <w:r w:rsidRPr="005A2246">
        <w:rPr>
          <w:rFonts w:ascii="Calibri" w:hAnsi="Calibri" w:cs="Calibri"/>
          <w:color w:val="002060"/>
        </w:rPr>
        <w:t>. Books and Monographs. ISEAS–Yusof Ishak Institute; 2016:358-392.</w:t>
      </w:r>
    </w:p>
    <w:p w14:paraId="49757917" w14:textId="13707421" w:rsidR="005A2246" w:rsidRDefault="005A2246" w:rsidP="005A2246">
      <w:pPr>
        <w:pStyle w:val="ListParagraph"/>
        <w:numPr>
          <w:ilvl w:val="0"/>
          <w:numId w:val="2"/>
        </w:numPr>
        <w:rPr>
          <w:rFonts w:ascii="Calibri" w:hAnsi="Calibri" w:cs="Calibri"/>
        </w:rPr>
      </w:pPr>
      <w:r>
        <w:rPr>
          <w:rFonts w:ascii="Calibri" w:hAnsi="Calibri" w:cs="Calibri"/>
        </w:rPr>
        <w:t xml:space="preserve">Focus on output and productivity for period 1990/1991 to 2009/10 and key labour market outcomes </w:t>
      </w:r>
      <w:proofErr w:type="spellStart"/>
      <w:r>
        <w:rPr>
          <w:rFonts w:ascii="Calibri" w:hAnsi="Calibri" w:cs="Calibri"/>
        </w:rPr>
        <w:t>wrt</w:t>
      </w:r>
      <w:proofErr w:type="spellEnd"/>
      <w:r>
        <w:rPr>
          <w:rFonts w:ascii="Calibri" w:hAnsi="Calibri" w:cs="Calibri"/>
        </w:rPr>
        <w:t xml:space="preserve"> to employment, wages and wage share in total income. Previous literature tends to examine impacts until 1997/8.</w:t>
      </w:r>
    </w:p>
    <w:p w14:paraId="04D062F1" w14:textId="402054CC" w:rsidR="005A2246" w:rsidRDefault="005A2246" w:rsidP="005A2246">
      <w:pPr>
        <w:pStyle w:val="ListParagraph"/>
        <w:numPr>
          <w:ilvl w:val="0"/>
          <w:numId w:val="2"/>
        </w:numPr>
        <w:rPr>
          <w:rFonts w:ascii="Calibri" w:hAnsi="Calibri" w:cs="Calibri"/>
        </w:rPr>
      </w:pPr>
      <w:r>
        <w:rPr>
          <w:rFonts w:ascii="Calibri" w:hAnsi="Calibri" w:cs="Calibri"/>
        </w:rPr>
        <w:t xml:space="preserve">Use disaggregated manufacturing dataset. </w:t>
      </w:r>
    </w:p>
    <w:p w14:paraId="12C1C974" w14:textId="3D284ED4" w:rsidR="00AE524A" w:rsidRPr="00AE524A" w:rsidRDefault="00AE524A" w:rsidP="00AE524A">
      <w:pPr>
        <w:pStyle w:val="ListParagraph"/>
        <w:numPr>
          <w:ilvl w:val="0"/>
          <w:numId w:val="2"/>
        </w:numPr>
        <w:rPr>
          <w:rFonts w:ascii="Calibri" w:hAnsi="Calibri" w:cs="Calibri"/>
        </w:rPr>
      </w:pPr>
      <w:r>
        <w:rPr>
          <w:rFonts w:ascii="Calibri" w:hAnsi="Calibri" w:cs="Calibri"/>
        </w:rPr>
        <w:t>Focus is on rural poverty/consumption in India</w:t>
      </w:r>
    </w:p>
    <w:p w14:paraId="1F628174" w14:textId="79554B4F" w:rsidR="005A2246" w:rsidRPr="00AE524A" w:rsidRDefault="00AE524A" w:rsidP="005A2246">
      <w:pPr>
        <w:rPr>
          <w:rFonts w:ascii="Calibri" w:hAnsi="Calibri" w:cs="Calibri"/>
          <w:b/>
          <w:bCs/>
          <w:color w:val="C00000"/>
        </w:rPr>
      </w:pPr>
      <w:r w:rsidRPr="00AE524A">
        <w:rPr>
          <w:rFonts w:ascii="Calibri" w:hAnsi="Calibri" w:cs="Calibri"/>
          <w:color w:val="0070C0"/>
        </w:rPr>
        <w:t>Is there someone who has looked at just wages?</w:t>
      </w:r>
      <w:r>
        <w:rPr>
          <w:rFonts w:ascii="Calibri" w:hAnsi="Calibri" w:cs="Calibri"/>
          <w:color w:val="0070C0"/>
        </w:rPr>
        <w:t xml:space="preserve"> </w:t>
      </w:r>
      <w:r w:rsidRPr="00AE524A">
        <w:rPr>
          <w:rFonts w:ascii="Calibri" w:hAnsi="Calibri" w:cs="Calibri"/>
          <w:color w:val="0070C0"/>
        </w:rPr>
        <w:sym w:font="Wingdings" w:char="F0E0"/>
      </w:r>
      <w:r>
        <w:rPr>
          <w:rFonts w:ascii="Calibri" w:hAnsi="Calibri" w:cs="Calibri"/>
          <w:color w:val="0070C0"/>
        </w:rPr>
        <w:t xml:space="preserve"> </w:t>
      </w:r>
      <w:r w:rsidRPr="00AE524A">
        <w:rPr>
          <w:rFonts w:ascii="Calibri" w:hAnsi="Calibri" w:cs="Calibri"/>
          <w:b/>
          <w:bCs/>
          <w:color w:val="C00000"/>
        </w:rPr>
        <w:t>Could I link wage data from census?</w:t>
      </w:r>
    </w:p>
    <w:p w14:paraId="0B8D4900" w14:textId="45490886" w:rsidR="005A2246" w:rsidRDefault="005A2246" w:rsidP="005A2246">
      <w:pPr>
        <w:rPr>
          <w:rFonts w:ascii="Calibri" w:hAnsi="Calibri" w:cs="Calibri"/>
        </w:rPr>
      </w:pPr>
      <w:r>
        <w:rPr>
          <w:rFonts w:ascii="Calibri" w:hAnsi="Calibri" w:cs="Calibri"/>
        </w:rPr>
        <w:t>What am I doing differently: I’m not exactly looking at impacts of just trade reforms – but idea of impact of exogenous national shock to labour demand (predominantly in manufacturing) on local economy outcomes.</w:t>
      </w:r>
    </w:p>
    <w:p w14:paraId="6371A924" w14:textId="7286CFE8" w:rsidR="00514D8E" w:rsidRPr="00514D8E" w:rsidRDefault="005A2246" w:rsidP="00514D8E">
      <w:pPr>
        <w:rPr>
          <w:rFonts w:ascii="Calibri" w:hAnsi="Calibri" w:cs="Calibri"/>
        </w:rPr>
      </w:pPr>
      <w:r>
        <w:rPr>
          <w:rFonts w:ascii="Calibri" w:hAnsi="Calibri" w:cs="Calibri"/>
        </w:rPr>
        <w:t>My key Q: how does the instrument isolate effects from other policies/changes: (time fixed effects?)</w:t>
      </w:r>
    </w:p>
    <w:p w14:paraId="756471A3" w14:textId="77777777" w:rsidR="00553BCF" w:rsidRDefault="00553BCF" w:rsidP="00514D8E">
      <w:pPr>
        <w:rPr>
          <w:rFonts w:ascii="Calibri" w:hAnsi="Calibri" w:cs="Calibri"/>
        </w:rPr>
      </w:pPr>
    </w:p>
    <w:p w14:paraId="3CB89769" w14:textId="77777777" w:rsidR="00B024E8" w:rsidRDefault="00B024E8" w:rsidP="00514D8E">
      <w:pPr>
        <w:rPr>
          <w:rFonts w:ascii="Calibri" w:hAnsi="Calibri" w:cs="Calibri"/>
        </w:rPr>
      </w:pPr>
    </w:p>
    <w:p w14:paraId="337DDB9A" w14:textId="45204505" w:rsidR="00514D8E" w:rsidRPr="00553BCF" w:rsidRDefault="00514D8E" w:rsidP="00514D8E">
      <w:pPr>
        <w:rPr>
          <w:rFonts w:ascii="Calibri" w:hAnsi="Calibri" w:cs="Calibri"/>
          <w:b/>
          <w:bCs/>
          <w:color w:val="002060"/>
        </w:rPr>
      </w:pPr>
      <w:r w:rsidRPr="00553BCF">
        <w:rPr>
          <w:rFonts w:ascii="Calibri" w:hAnsi="Calibri" w:cs="Calibri"/>
          <w:b/>
          <w:bCs/>
          <w:color w:val="002060"/>
        </w:rPr>
        <w:t xml:space="preserve">Factor Immobility and Regional Impacts of Trade Liberalization: Evidence on Poverty from India, </w:t>
      </w:r>
      <w:r w:rsidRPr="00553BCF">
        <w:rPr>
          <w:rFonts w:ascii="Calibri" w:hAnsi="Calibri" w:cs="Calibri"/>
          <w:b/>
          <w:bCs/>
          <w:i/>
          <w:iCs/>
          <w:color w:val="002060"/>
        </w:rPr>
        <w:t>A</w:t>
      </w:r>
      <w:r w:rsidR="003B16C6" w:rsidRPr="00553BCF">
        <w:rPr>
          <w:rFonts w:ascii="Calibri" w:hAnsi="Calibri" w:cs="Calibri"/>
          <w:b/>
          <w:bCs/>
          <w:i/>
          <w:iCs/>
          <w:color w:val="002060"/>
        </w:rPr>
        <w:t>merican Economic Journal</w:t>
      </w:r>
      <w:r w:rsidR="003B16C6" w:rsidRPr="00553BCF">
        <w:rPr>
          <w:rFonts w:ascii="Calibri" w:hAnsi="Calibri" w:cs="Calibri"/>
          <w:b/>
          <w:bCs/>
          <w:color w:val="002060"/>
        </w:rPr>
        <w:t xml:space="preserve"> </w:t>
      </w:r>
      <w:r w:rsidRPr="00553BCF">
        <w:rPr>
          <w:rFonts w:ascii="Calibri" w:hAnsi="Calibri" w:cs="Calibri"/>
          <w:b/>
          <w:bCs/>
          <w:color w:val="002060"/>
        </w:rPr>
        <w:t>– (</w:t>
      </w:r>
      <w:proofErr w:type="spellStart"/>
      <w:r w:rsidRPr="00553BCF">
        <w:rPr>
          <w:rFonts w:ascii="Calibri" w:hAnsi="Calibri" w:cs="Calibri"/>
          <w:b/>
          <w:bCs/>
          <w:color w:val="002060"/>
        </w:rPr>
        <w:t>Topalova</w:t>
      </w:r>
      <w:proofErr w:type="spellEnd"/>
      <w:r w:rsidRPr="00553BCF">
        <w:rPr>
          <w:rFonts w:ascii="Calibri" w:hAnsi="Calibri" w:cs="Calibri"/>
          <w:b/>
          <w:bCs/>
          <w:color w:val="002060"/>
        </w:rPr>
        <w:t>, 2010)</w:t>
      </w:r>
    </w:p>
    <w:p w14:paraId="75B08B20" w14:textId="3B06B049" w:rsidR="00514D8E" w:rsidRDefault="005A66D1" w:rsidP="00514D8E">
      <w:pPr>
        <w:pStyle w:val="ListParagraph"/>
        <w:numPr>
          <w:ilvl w:val="0"/>
          <w:numId w:val="4"/>
        </w:numPr>
        <w:rPr>
          <w:rFonts w:ascii="Calibri" w:hAnsi="Calibri" w:cs="Calibri"/>
        </w:rPr>
      </w:pPr>
      <w:r>
        <w:rPr>
          <w:rFonts w:ascii="Calibri" w:hAnsi="Calibri" w:cs="Calibri"/>
        </w:rPr>
        <w:t>1991 Indian trade liberalisation to measure impact on poverty</w:t>
      </w:r>
      <w:r w:rsidR="003E76C6">
        <w:rPr>
          <w:rFonts w:ascii="Calibri" w:hAnsi="Calibri" w:cs="Calibri"/>
        </w:rPr>
        <w:t xml:space="preserve"> and mechanisms behind</w:t>
      </w:r>
      <w:r w:rsidR="000E5918">
        <w:rPr>
          <w:rFonts w:ascii="Calibri" w:hAnsi="Calibri" w:cs="Calibri"/>
        </w:rPr>
        <w:t>.</w:t>
      </w:r>
    </w:p>
    <w:p w14:paraId="4EA092FF" w14:textId="21E3EE14" w:rsidR="00D8619C" w:rsidRDefault="00D8619C" w:rsidP="00514D8E">
      <w:pPr>
        <w:pStyle w:val="ListParagraph"/>
        <w:numPr>
          <w:ilvl w:val="0"/>
          <w:numId w:val="4"/>
        </w:numPr>
        <w:rPr>
          <w:rFonts w:ascii="Calibri" w:hAnsi="Calibri" w:cs="Calibri"/>
        </w:rPr>
      </w:pPr>
      <w:r>
        <w:rPr>
          <w:rFonts w:ascii="Calibri" w:hAnsi="Calibri" w:cs="Calibri"/>
        </w:rPr>
        <w:t xml:space="preserve">Does not inform of aggregate effects, but rather </w:t>
      </w:r>
      <w:r w:rsidR="009F32D3">
        <w:rPr>
          <w:rFonts w:ascii="Calibri" w:hAnsi="Calibri" w:cs="Calibri"/>
        </w:rPr>
        <w:t>trade liberalisation has heterogeneous effects.</w:t>
      </w:r>
      <w:r w:rsidR="00A33D77">
        <w:rPr>
          <w:rFonts w:ascii="Calibri" w:hAnsi="Calibri" w:cs="Calibri"/>
        </w:rPr>
        <w:t xml:space="preserve"> </w:t>
      </w:r>
      <w:proofErr w:type="spellStart"/>
      <w:r w:rsidR="00A33D77">
        <w:rPr>
          <w:rFonts w:ascii="Calibri" w:hAnsi="Calibri" w:cs="Calibri"/>
        </w:rPr>
        <w:t>Topalova</w:t>
      </w:r>
      <w:proofErr w:type="spellEnd"/>
      <w:r w:rsidR="00A33D77">
        <w:rPr>
          <w:rFonts w:ascii="Calibri" w:hAnsi="Calibri" w:cs="Calibri"/>
        </w:rPr>
        <w:t xml:space="preserve"> looks at impacts from 1987 – 1999.</w:t>
      </w:r>
    </w:p>
    <w:p w14:paraId="0A574E57" w14:textId="7141D8AF" w:rsidR="00DC2E8C" w:rsidRPr="00274432" w:rsidRDefault="00123950" w:rsidP="00274432">
      <w:pPr>
        <w:pStyle w:val="ListParagraph"/>
        <w:numPr>
          <w:ilvl w:val="0"/>
          <w:numId w:val="4"/>
        </w:numPr>
        <w:rPr>
          <w:rFonts w:ascii="Calibri" w:hAnsi="Calibri" w:cs="Calibri"/>
        </w:rPr>
      </w:pPr>
      <w:proofErr w:type="spellStart"/>
      <w:r>
        <w:rPr>
          <w:rFonts w:ascii="Calibri" w:hAnsi="Calibri" w:cs="Calibri"/>
        </w:rPr>
        <w:t>DiD</w:t>
      </w:r>
      <w:proofErr w:type="spellEnd"/>
      <w:r>
        <w:rPr>
          <w:rFonts w:ascii="Calibri" w:hAnsi="Calibri" w:cs="Calibri"/>
        </w:rPr>
        <w:t xml:space="preserve"> approach: variation in sectoral composition across districts and liberalisation intensity across production </w:t>
      </w:r>
      <w:r w:rsidR="00610E23">
        <w:rPr>
          <w:rFonts w:ascii="Calibri" w:hAnsi="Calibri" w:cs="Calibri"/>
        </w:rPr>
        <w:t>sectors. Rural – production sectors more exposed to liberalisation</w:t>
      </w:r>
      <w:r w:rsidR="00FD3858">
        <w:rPr>
          <w:rFonts w:ascii="Calibri" w:hAnsi="Calibri" w:cs="Calibri"/>
        </w:rPr>
        <w:t xml:space="preserve"> concentrated here </w:t>
      </w:r>
      <w:r w:rsidR="00C7306A">
        <w:rPr>
          <w:rFonts w:ascii="Calibri" w:hAnsi="Calibri" w:cs="Calibri"/>
        </w:rPr>
        <w:t>experienced slower</w:t>
      </w:r>
      <w:r w:rsidR="00407734">
        <w:rPr>
          <w:rFonts w:ascii="Calibri" w:hAnsi="Calibri" w:cs="Calibri"/>
        </w:rPr>
        <w:t xml:space="preserve"> progress</w:t>
      </w:r>
      <w:r w:rsidR="00C7306A">
        <w:rPr>
          <w:rFonts w:ascii="Calibri" w:hAnsi="Calibri" w:cs="Calibri"/>
        </w:rPr>
        <w:t xml:space="preserve"> in poverty</w:t>
      </w:r>
      <w:r w:rsidR="00407734">
        <w:rPr>
          <w:rFonts w:ascii="Calibri" w:hAnsi="Calibri" w:cs="Calibri"/>
        </w:rPr>
        <w:t xml:space="preserve"> reduction</w:t>
      </w:r>
      <w:r w:rsidR="00C7306A">
        <w:rPr>
          <w:rFonts w:ascii="Calibri" w:hAnsi="Calibri" w:cs="Calibri"/>
        </w:rPr>
        <w:t xml:space="preserve"> and lower consumption growth.</w:t>
      </w:r>
      <w:r w:rsidR="00001D7B">
        <w:rPr>
          <w:rFonts w:ascii="Calibri" w:hAnsi="Calibri" w:cs="Calibri"/>
        </w:rPr>
        <w:t xml:space="preserve"> Paper assesses </w:t>
      </w:r>
      <w:r w:rsidR="006203E1">
        <w:rPr>
          <w:rFonts w:ascii="Calibri" w:hAnsi="Calibri" w:cs="Calibri"/>
        </w:rPr>
        <w:t>how loss of trade protection affected consumption across entire</w:t>
      </w:r>
      <w:r w:rsidR="0002077E">
        <w:rPr>
          <w:rFonts w:ascii="Calibri" w:hAnsi="Calibri" w:cs="Calibri"/>
        </w:rPr>
        <w:t xml:space="preserve"> income</w:t>
      </w:r>
      <w:r w:rsidR="006203E1">
        <w:rPr>
          <w:rFonts w:ascii="Calibri" w:hAnsi="Calibri" w:cs="Calibri"/>
        </w:rPr>
        <w:t xml:space="preserve"> dist.</w:t>
      </w:r>
    </w:p>
    <w:p w14:paraId="4D3E6A64" w14:textId="2D6E22BB" w:rsidR="00610E23" w:rsidRDefault="00C7306A" w:rsidP="00514D8E">
      <w:pPr>
        <w:pStyle w:val="ListParagraph"/>
        <w:numPr>
          <w:ilvl w:val="0"/>
          <w:numId w:val="4"/>
        </w:numPr>
        <w:rPr>
          <w:rFonts w:ascii="Calibri" w:hAnsi="Calibri" w:cs="Calibri"/>
        </w:rPr>
      </w:pPr>
      <w:r>
        <w:rPr>
          <w:rFonts w:ascii="Calibri" w:hAnsi="Calibri" w:cs="Calibri"/>
        </w:rPr>
        <w:t>Impact most pronounced among least geographically mobile at bottom of income distribution and in Indian states with more inflexible labour laws (barrier to factor reallocation across sectors)</w:t>
      </w:r>
    </w:p>
    <w:p w14:paraId="459D7C38" w14:textId="73BACCB2" w:rsidR="00065D37" w:rsidRPr="00D50D68" w:rsidRDefault="006F633B" w:rsidP="00514D8E">
      <w:pPr>
        <w:pStyle w:val="ListParagraph"/>
        <w:numPr>
          <w:ilvl w:val="0"/>
          <w:numId w:val="4"/>
        </w:numPr>
        <w:rPr>
          <w:rFonts w:ascii="Calibri" w:hAnsi="Calibri" w:cs="Calibri"/>
        </w:rPr>
      </w:pPr>
      <w:r>
        <w:rPr>
          <w:rFonts w:ascii="Calibri" w:hAnsi="Calibri" w:cs="Calibri"/>
        </w:rPr>
        <w:t>Reassess</w:t>
      </w:r>
      <w:r w:rsidR="00065D37">
        <w:rPr>
          <w:rFonts w:ascii="Calibri" w:hAnsi="Calibri" w:cs="Calibri"/>
        </w:rPr>
        <w:t xml:space="preserve"> initial evidence from </w:t>
      </w:r>
      <w:proofErr w:type="spellStart"/>
      <w:r>
        <w:rPr>
          <w:rFonts w:ascii="Calibri" w:hAnsi="Calibri" w:cs="Calibri"/>
        </w:rPr>
        <w:t>Topalova</w:t>
      </w:r>
      <w:proofErr w:type="spellEnd"/>
      <w:r w:rsidR="008873EE">
        <w:rPr>
          <w:rFonts w:ascii="Calibri" w:hAnsi="Calibri" w:cs="Calibri"/>
        </w:rPr>
        <w:t xml:space="preserve"> 2007</w:t>
      </w:r>
      <w:r>
        <w:rPr>
          <w:rFonts w:ascii="Calibri" w:hAnsi="Calibri" w:cs="Calibri"/>
        </w:rPr>
        <w:t>,</w:t>
      </w:r>
      <w:r w:rsidR="00B4794C">
        <w:rPr>
          <w:rFonts w:ascii="Calibri" w:hAnsi="Calibri" w:cs="Calibri"/>
        </w:rPr>
        <w:t xml:space="preserve"> which later challenged from other authors</w:t>
      </w:r>
      <w:r>
        <w:rPr>
          <w:rFonts w:ascii="Calibri" w:hAnsi="Calibri" w:cs="Calibri"/>
        </w:rPr>
        <w:t xml:space="preserve">. </w:t>
      </w:r>
      <w:r w:rsidR="00B024E8">
        <w:rPr>
          <w:rFonts w:ascii="Calibri" w:hAnsi="Calibri" w:cs="Calibri"/>
        </w:rPr>
        <w:t xml:space="preserve">Builds by also considering nontariff barriers. </w:t>
      </w:r>
      <w:r w:rsidR="008873EE">
        <w:rPr>
          <w:rFonts w:ascii="Calibri" w:hAnsi="Calibri" w:cs="Calibri"/>
        </w:rPr>
        <w:t xml:space="preserve">Other papers have also used same </w:t>
      </w:r>
      <w:proofErr w:type="spellStart"/>
      <w:r w:rsidR="008873EE">
        <w:rPr>
          <w:rFonts w:ascii="Calibri" w:hAnsi="Calibri" w:cs="Calibri"/>
        </w:rPr>
        <w:t>Topalova</w:t>
      </w:r>
      <w:proofErr w:type="spellEnd"/>
      <w:r w:rsidR="008873EE">
        <w:rPr>
          <w:rFonts w:ascii="Calibri" w:hAnsi="Calibri" w:cs="Calibri"/>
        </w:rPr>
        <w:t xml:space="preserve"> identification strategy to assess different outcomes (e.g. SR adjustment costs affecting children’s schooling decisions).</w:t>
      </w:r>
      <w:r w:rsidR="00C70B57">
        <w:rPr>
          <w:rFonts w:ascii="Calibri" w:hAnsi="Calibri" w:cs="Calibri"/>
        </w:rPr>
        <w:t xml:space="preserve"> </w:t>
      </w:r>
      <w:r w:rsidR="00C70B57" w:rsidRPr="00B94031">
        <w:rPr>
          <w:rFonts w:ascii="Calibri" w:hAnsi="Calibri" w:cs="Calibri"/>
          <w:color w:val="0070C0"/>
        </w:rPr>
        <w:t xml:space="preserve">Paper goes beyond industry-level analysis prevalent in literature, captures general equilibrium </w:t>
      </w:r>
      <w:r w:rsidR="00B94031" w:rsidRPr="00B94031">
        <w:rPr>
          <w:rFonts w:ascii="Calibri" w:hAnsi="Calibri" w:cs="Calibri"/>
          <w:color w:val="0070C0"/>
        </w:rPr>
        <w:t>impacts of liberalisation within region.</w:t>
      </w:r>
    </w:p>
    <w:p w14:paraId="420C986C" w14:textId="1EFA832E" w:rsidR="00D50D68" w:rsidRPr="0032130B" w:rsidRDefault="00D50D68" w:rsidP="00514D8E">
      <w:pPr>
        <w:pStyle w:val="ListParagraph"/>
        <w:numPr>
          <w:ilvl w:val="0"/>
          <w:numId w:val="4"/>
        </w:numPr>
        <w:rPr>
          <w:rFonts w:ascii="Calibri" w:hAnsi="Calibri" w:cs="Calibri"/>
          <w:color w:val="C00000"/>
        </w:rPr>
      </w:pPr>
      <w:r w:rsidRPr="00D50D68">
        <w:rPr>
          <w:rFonts w:ascii="Calibri" w:hAnsi="Calibri" w:cs="Calibri"/>
        </w:rPr>
        <w:t>Cont</w:t>
      </w:r>
      <w:r>
        <w:rPr>
          <w:rFonts w:ascii="Calibri" w:hAnsi="Calibri" w:cs="Calibri"/>
        </w:rPr>
        <w:t xml:space="preserve">radict Hasan, Mitra and </w:t>
      </w:r>
      <w:proofErr w:type="spellStart"/>
      <w:r>
        <w:rPr>
          <w:rFonts w:ascii="Calibri" w:hAnsi="Calibri" w:cs="Calibri"/>
        </w:rPr>
        <w:t>Ulal</w:t>
      </w:r>
      <w:proofErr w:type="spellEnd"/>
      <w:r>
        <w:rPr>
          <w:rFonts w:ascii="Calibri" w:hAnsi="Calibri" w:cs="Calibri"/>
        </w:rPr>
        <w:t xml:space="preserve"> (2007), finding no effect of trade-poverty link</w:t>
      </w:r>
      <w:r w:rsidR="0036646E">
        <w:rPr>
          <w:rFonts w:ascii="Calibri" w:hAnsi="Calibri" w:cs="Calibri"/>
        </w:rPr>
        <w:t>:</w:t>
      </w:r>
      <w:r w:rsidR="00606322">
        <w:rPr>
          <w:rFonts w:ascii="Calibri" w:hAnsi="Calibri" w:cs="Calibri"/>
        </w:rPr>
        <w:t xml:space="preserve"> who </w:t>
      </w:r>
      <w:r w:rsidR="00606322" w:rsidRPr="0032130B">
        <w:rPr>
          <w:rFonts w:ascii="Calibri" w:hAnsi="Calibri" w:cs="Calibri"/>
          <w:color w:val="C00000"/>
        </w:rPr>
        <w:t>don’t allow for pre-reform characteristics to have a time-varying effect</w:t>
      </w:r>
      <w:r w:rsidRPr="0032130B">
        <w:rPr>
          <w:rFonts w:ascii="Calibri" w:hAnsi="Calibri" w:cs="Calibri"/>
          <w:color w:val="C00000"/>
        </w:rPr>
        <w:t>.</w:t>
      </w:r>
      <w:r w:rsidR="0032130B">
        <w:rPr>
          <w:rFonts w:ascii="Calibri" w:hAnsi="Calibri" w:cs="Calibri"/>
          <w:color w:val="C00000"/>
        </w:rPr>
        <w:t xml:space="preserve"> (? – controlling for certain characteristics</w:t>
      </w:r>
      <w:r w:rsidR="00FC0AD1">
        <w:rPr>
          <w:rFonts w:ascii="Calibri" w:hAnsi="Calibri" w:cs="Calibri"/>
          <w:color w:val="C00000"/>
        </w:rPr>
        <w:t>?</w:t>
      </w:r>
      <w:r w:rsidR="0032130B">
        <w:rPr>
          <w:rFonts w:ascii="Calibri" w:hAnsi="Calibri" w:cs="Calibri"/>
          <w:color w:val="C00000"/>
        </w:rPr>
        <w:t>)</w:t>
      </w:r>
    </w:p>
    <w:p w14:paraId="63C62CFA" w14:textId="77777777" w:rsidR="002D3E5C" w:rsidRDefault="002D3E5C" w:rsidP="00514D8E">
      <w:pPr>
        <w:rPr>
          <w:rFonts w:ascii="Calibri" w:hAnsi="Calibri" w:cs="Calibri"/>
        </w:rPr>
      </w:pPr>
      <w:r>
        <w:rPr>
          <w:rFonts w:ascii="Calibri" w:hAnsi="Calibri" w:cs="Calibri"/>
        </w:rPr>
        <w:t>Economic theory:</w:t>
      </w:r>
    </w:p>
    <w:p w14:paraId="723009B6" w14:textId="4213A5A5" w:rsidR="002D3E5C" w:rsidRDefault="00AE4341" w:rsidP="002D3E5C">
      <w:pPr>
        <w:pStyle w:val="ListParagraph"/>
        <w:numPr>
          <w:ilvl w:val="0"/>
          <w:numId w:val="6"/>
        </w:numPr>
        <w:rPr>
          <w:rFonts w:ascii="Calibri" w:hAnsi="Calibri" w:cs="Calibri"/>
        </w:rPr>
      </w:pPr>
      <w:r>
        <w:rPr>
          <w:rFonts w:ascii="Calibri" w:hAnsi="Calibri" w:cs="Calibri"/>
        </w:rPr>
        <w:lastRenderedPageBreak/>
        <w:t xml:space="preserve">Theory + cross-country studies suggest trade liberalisation increases overall welfare but less evidence on how </w:t>
      </w:r>
      <w:proofErr w:type="spellStart"/>
      <w:r>
        <w:rPr>
          <w:rFonts w:ascii="Calibri" w:hAnsi="Calibri" w:cs="Calibri"/>
        </w:rPr>
        <w:t>dist</w:t>
      </w:r>
      <w:proofErr w:type="spellEnd"/>
      <w:r>
        <w:rPr>
          <w:rFonts w:ascii="Calibri" w:hAnsi="Calibri" w:cs="Calibri"/>
        </w:rPr>
        <w:t xml:space="preserve"> of income in country is affected</w:t>
      </w:r>
      <w:r w:rsidR="003D7FBF">
        <w:rPr>
          <w:rFonts w:ascii="Calibri" w:hAnsi="Calibri" w:cs="Calibri"/>
        </w:rPr>
        <w:t xml:space="preserve"> - inconsistent</w:t>
      </w:r>
      <w:r>
        <w:rPr>
          <w:rFonts w:ascii="Calibri" w:hAnsi="Calibri" w:cs="Calibri"/>
        </w:rPr>
        <w:t>.</w:t>
      </w:r>
    </w:p>
    <w:p w14:paraId="0A8F67B3" w14:textId="4DFA7FF6" w:rsidR="000F63EB" w:rsidRDefault="00B94885" w:rsidP="002D3E5C">
      <w:pPr>
        <w:pStyle w:val="ListParagraph"/>
        <w:numPr>
          <w:ilvl w:val="0"/>
          <w:numId w:val="6"/>
        </w:numPr>
        <w:rPr>
          <w:rFonts w:ascii="Calibri" w:hAnsi="Calibri" w:cs="Calibri"/>
        </w:rPr>
      </w:pPr>
      <w:r>
        <w:rPr>
          <w:rFonts w:ascii="Calibri" w:hAnsi="Calibri" w:cs="Calibri"/>
        </w:rPr>
        <w:t>Recent trade models: reduce wages of unskilled labour even in a labour-abundant country</w:t>
      </w:r>
      <w:r w:rsidR="00442A90">
        <w:rPr>
          <w:rFonts w:ascii="Calibri" w:hAnsi="Calibri" w:cs="Calibri"/>
        </w:rPr>
        <w:t xml:space="preserve"> </w:t>
      </w:r>
      <w:r w:rsidR="00442A90" w:rsidRPr="00442A90">
        <w:rPr>
          <w:rFonts w:ascii="Calibri" w:hAnsi="Calibri" w:cs="Calibri"/>
        </w:rPr>
        <w:sym w:font="Wingdings" w:char="F0E0"/>
      </w:r>
      <w:r w:rsidR="00442A90">
        <w:rPr>
          <w:rFonts w:ascii="Calibri" w:hAnsi="Calibri" w:cs="Calibri"/>
        </w:rPr>
        <w:t xml:space="preserve"> Banerjee and Newman: </w:t>
      </w:r>
      <w:r w:rsidR="00630DAF">
        <w:rPr>
          <w:rFonts w:ascii="Calibri" w:hAnsi="Calibri" w:cs="Calibri"/>
        </w:rPr>
        <w:t>short-run costs of fac</w:t>
      </w:r>
      <w:r w:rsidR="00455BA2">
        <w:rPr>
          <w:rFonts w:ascii="Calibri" w:hAnsi="Calibri" w:cs="Calibri"/>
        </w:rPr>
        <w:t>tor reallocation after trade liberalisation falls disproportionately on the poor</w:t>
      </w:r>
      <w:r w:rsidR="009A2CBF">
        <w:rPr>
          <w:rFonts w:ascii="Calibri" w:hAnsi="Calibri" w:cs="Calibri"/>
        </w:rPr>
        <w:t xml:space="preserve"> – important factor: speed at which factors reallocated across sectors of economy, adjustment costs following trade l</w:t>
      </w:r>
      <w:r w:rsidR="005D297C">
        <w:rPr>
          <w:rFonts w:ascii="Calibri" w:hAnsi="Calibri" w:cs="Calibri"/>
        </w:rPr>
        <w:t>i</w:t>
      </w:r>
      <w:r w:rsidR="009A2CBF">
        <w:rPr>
          <w:rFonts w:ascii="Calibri" w:hAnsi="Calibri" w:cs="Calibri"/>
        </w:rPr>
        <w:t>beralisation</w:t>
      </w:r>
      <w:r w:rsidR="00455BA2">
        <w:rPr>
          <w:rFonts w:ascii="Calibri" w:hAnsi="Calibri" w:cs="Calibri"/>
        </w:rPr>
        <w:t>.</w:t>
      </w:r>
    </w:p>
    <w:p w14:paraId="66D27BC1" w14:textId="62CC566F" w:rsidR="00630197" w:rsidRDefault="00630197" w:rsidP="002D3E5C">
      <w:pPr>
        <w:pStyle w:val="ListParagraph"/>
        <w:numPr>
          <w:ilvl w:val="0"/>
          <w:numId w:val="6"/>
        </w:numPr>
        <w:rPr>
          <w:rFonts w:ascii="Calibri" w:hAnsi="Calibri" w:cs="Calibri"/>
        </w:rPr>
      </w:pPr>
      <w:r>
        <w:rPr>
          <w:rFonts w:ascii="Calibri" w:hAnsi="Calibri" w:cs="Calibri"/>
        </w:rPr>
        <w:t>Trade liberalisation affecting regional outcomes not consistent with standard trade theory which assumes perfect mobility of factors across geographical regions</w:t>
      </w:r>
      <w:r w:rsidR="008459B1">
        <w:rPr>
          <w:rFonts w:ascii="Calibri" w:hAnsi="Calibri" w:cs="Calibri"/>
        </w:rPr>
        <w:t xml:space="preserve"> and industries.</w:t>
      </w:r>
    </w:p>
    <w:p w14:paraId="26968684" w14:textId="4C3637BF" w:rsidR="00814279" w:rsidRPr="00814279" w:rsidRDefault="00814279" w:rsidP="00814279">
      <w:pPr>
        <w:pStyle w:val="ListParagraph"/>
        <w:numPr>
          <w:ilvl w:val="0"/>
          <w:numId w:val="6"/>
        </w:numPr>
        <w:rPr>
          <w:rFonts w:ascii="Calibri" w:hAnsi="Calibri" w:cs="Calibri"/>
        </w:rPr>
      </w:pPr>
      <w:r>
        <w:rPr>
          <w:rFonts w:ascii="Calibri" w:hAnsi="Calibri" w:cs="Calibri"/>
        </w:rPr>
        <w:t xml:space="preserve">Heckscher-Ohlin model used in </w:t>
      </w:r>
      <w:proofErr w:type="spellStart"/>
      <w:r>
        <w:rPr>
          <w:rFonts w:ascii="Calibri" w:hAnsi="Calibri" w:cs="Calibri"/>
        </w:rPr>
        <w:t>Topalova</w:t>
      </w:r>
      <w:proofErr w:type="spellEnd"/>
      <w:r>
        <w:rPr>
          <w:rFonts w:ascii="Calibri" w:hAnsi="Calibri" w:cs="Calibri"/>
        </w:rPr>
        <w:t>: mapping from trade prices to wages and employment. Import price data.</w:t>
      </w:r>
    </w:p>
    <w:p w14:paraId="488BD9C2" w14:textId="77777777" w:rsidR="002D3E5C" w:rsidRDefault="002D3E5C" w:rsidP="00514D8E">
      <w:pPr>
        <w:rPr>
          <w:rFonts w:ascii="Calibri" w:hAnsi="Calibri" w:cs="Calibri"/>
        </w:rPr>
      </w:pPr>
    </w:p>
    <w:p w14:paraId="288D3AEA" w14:textId="44B86CBB" w:rsidR="00514D8E" w:rsidRPr="009B2684" w:rsidRDefault="009B2684" w:rsidP="00514D8E">
      <w:pPr>
        <w:rPr>
          <w:rFonts w:ascii="Calibri" w:hAnsi="Calibri" w:cs="Calibri"/>
        </w:rPr>
      </w:pPr>
      <w:r w:rsidRPr="009B2684">
        <w:rPr>
          <w:rFonts w:ascii="Calibri" w:hAnsi="Calibri" w:cs="Calibri"/>
        </w:rPr>
        <w:t>Context:</w:t>
      </w:r>
    </w:p>
    <w:p w14:paraId="493B96E7" w14:textId="15B0B7EE" w:rsidR="0014420B" w:rsidRDefault="00053249" w:rsidP="009B2684">
      <w:pPr>
        <w:pStyle w:val="ListParagraph"/>
        <w:numPr>
          <w:ilvl w:val="0"/>
          <w:numId w:val="5"/>
        </w:numPr>
        <w:rPr>
          <w:rFonts w:ascii="Calibri" w:hAnsi="Calibri" w:cs="Calibri"/>
        </w:rPr>
      </w:pPr>
      <w:r>
        <w:rPr>
          <w:rFonts w:ascii="Calibri" w:hAnsi="Calibri" w:cs="Calibri"/>
        </w:rPr>
        <w:t xml:space="preserve">1991 economic crisis (balance of payments). </w:t>
      </w:r>
      <w:r w:rsidR="0014420B">
        <w:rPr>
          <w:rFonts w:ascii="Calibri" w:hAnsi="Calibri" w:cs="Calibri"/>
        </w:rPr>
        <w:t>IMF conditional support at the end of the Gulf War for India.</w:t>
      </w:r>
      <w:r w:rsidR="006C618D">
        <w:rPr>
          <w:rFonts w:ascii="Calibri" w:hAnsi="Calibri" w:cs="Calibri"/>
        </w:rPr>
        <w:t xml:space="preserve"> </w:t>
      </w:r>
      <w:r w:rsidR="00CF0529">
        <w:rPr>
          <w:rFonts w:ascii="Calibri" w:hAnsi="Calibri" w:cs="Calibri"/>
        </w:rPr>
        <w:t>Changes to trade policy as a result.</w:t>
      </w:r>
      <w:r w:rsidR="0014420B">
        <w:rPr>
          <w:rFonts w:ascii="Calibri" w:hAnsi="Calibri" w:cs="Calibri"/>
        </w:rPr>
        <w:t xml:space="preserve"> </w:t>
      </w:r>
    </w:p>
    <w:p w14:paraId="2580D662" w14:textId="2A4236C3" w:rsidR="009B2684" w:rsidRDefault="0058668A" w:rsidP="009B2684">
      <w:pPr>
        <w:pStyle w:val="ListParagraph"/>
        <w:numPr>
          <w:ilvl w:val="0"/>
          <w:numId w:val="5"/>
        </w:numPr>
        <w:rPr>
          <w:rFonts w:ascii="Calibri" w:hAnsi="Calibri" w:cs="Calibri"/>
        </w:rPr>
      </w:pPr>
      <w:r w:rsidRPr="0058668A">
        <w:rPr>
          <w:rFonts w:ascii="Calibri" w:hAnsi="Calibri" w:cs="Calibri"/>
        </w:rPr>
        <w:t>Average drop in tariff</w:t>
      </w:r>
      <w:r w:rsidR="00197EFB">
        <w:rPr>
          <w:rFonts w:ascii="Calibri" w:hAnsi="Calibri" w:cs="Calibri"/>
        </w:rPr>
        <w:t>: 60 percentage points.</w:t>
      </w:r>
      <w:r w:rsidR="00577648">
        <w:rPr>
          <w:rFonts w:ascii="Calibri" w:hAnsi="Calibri" w:cs="Calibri"/>
        </w:rPr>
        <w:t xml:space="preserve"> Rapid and externally imposed implementation of </w:t>
      </w:r>
      <w:r w:rsidR="00515F7D">
        <w:rPr>
          <w:rFonts w:ascii="Calibri" w:hAnsi="Calibri" w:cs="Calibri"/>
        </w:rPr>
        <w:t>liberalisations mitigates endogeneity concerns.</w:t>
      </w:r>
    </w:p>
    <w:p w14:paraId="3C70284F" w14:textId="7A3E6D46" w:rsidR="00515F7D" w:rsidRDefault="00600674" w:rsidP="009B2684">
      <w:pPr>
        <w:pStyle w:val="ListParagraph"/>
        <w:numPr>
          <w:ilvl w:val="0"/>
          <w:numId w:val="5"/>
        </w:numPr>
        <w:rPr>
          <w:rFonts w:ascii="Calibri" w:hAnsi="Calibri" w:cs="Calibri"/>
          <w:color w:val="0070C0"/>
        </w:rPr>
      </w:pPr>
      <w:r w:rsidRPr="00600674">
        <w:rPr>
          <w:rFonts w:ascii="Calibri" w:hAnsi="Calibri" w:cs="Calibri"/>
          <w:color w:val="0070C0"/>
        </w:rPr>
        <w:t>Tariffs for different industries reduced by varying levels</w:t>
      </w:r>
      <w:r>
        <w:rPr>
          <w:rFonts w:ascii="Calibri" w:hAnsi="Calibri" w:cs="Calibri"/>
          <w:color w:val="0070C0"/>
        </w:rPr>
        <w:t xml:space="preserve">, and at varying times </w:t>
      </w:r>
      <w:r w:rsidRPr="00600674">
        <w:rPr>
          <w:rFonts w:ascii="Calibri" w:hAnsi="Calibri" w:cs="Calibri"/>
          <w:color w:val="0070C0"/>
        </w:rPr>
        <w:sym w:font="Wingdings" w:char="F0E0"/>
      </w:r>
      <w:r>
        <w:rPr>
          <w:rFonts w:ascii="Calibri" w:hAnsi="Calibri" w:cs="Calibri"/>
          <w:color w:val="0070C0"/>
        </w:rPr>
        <w:t xml:space="preserve"> differential exposure to trade liberalisation across Indian districts.</w:t>
      </w:r>
      <w:r w:rsidR="00E75D51">
        <w:rPr>
          <w:rFonts w:ascii="Calibri" w:hAnsi="Calibri" w:cs="Calibri"/>
          <w:color w:val="0070C0"/>
        </w:rPr>
        <w:t xml:space="preserve"> </w:t>
      </w:r>
      <w:r w:rsidR="00EB7A65">
        <w:rPr>
          <w:rFonts w:ascii="Calibri" w:hAnsi="Calibri" w:cs="Calibri"/>
          <w:color w:val="0070C0"/>
        </w:rPr>
        <w:t xml:space="preserve">Is this still an </w:t>
      </w:r>
      <w:proofErr w:type="spellStart"/>
      <w:r w:rsidR="00EB7A65">
        <w:rPr>
          <w:rFonts w:ascii="Calibri" w:hAnsi="Calibri" w:cs="Calibri"/>
          <w:color w:val="0070C0"/>
        </w:rPr>
        <w:t>exog</w:t>
      </w:r>
      <w:proofErr w:type="spellEnd"/>
      <w:r w:rsidR="00EB7A65">
        <w:rPr>
          <w:rFonts w:ascii="Calibri" w:hAnsi="Calibri" w:cs="Calibri"/>
          <w:color w:val="0070C0"/>
        </w:rPr>
        <w:t xml:space="preserve"> shock </w:t>
      </w:r>
      <w:r w:rsidR="004C1CB8">
        <w:rPr>
          <w:rFonts w:ascii="Calibri" w:hAnsi="Calibri" w:cs="Calibri"/>
          <w:color w:val="0070C0"/>
        </w:rPr>
        <w:t>for</w:t>
      </w:r>
      <w:r w:rsidR="00EB7A65">
        <w:rPr>
          <w:rFonts w:ascii="Calibri" w:hAnsi="Calibri" w:cs="Calibri"/>
          <w:color w:val="0070C0"/>
        </w:rPr>
        <w:t xml:space="preserve"> Bartik</w:t>
      </w:r>
      <w:r w:rsidR="004C1CB8">
        <w:rPr>
          <w:rFonts w:ascii="Calibri" w:hAnsi="Calibri" w:cs="Calibri"/>
          <w:color w:val="0070C0"/>
        </w:rPr>
        <w:t>-style instrument</w:t>
      </w:r>
      <w:r w:rsidR="00EB7A65">
        <w:rPr>
          <w:rFonts w:ascii="Calibri" w:hAnsi="Calibri" w:cs="Calibri"/>
          <w:color w:val="0070C0"/>
        </w:rPr>
        <w:t>?</w:t>
      </w:r>
      <w:r w:rsidR="004C1CB8">
        <w:rPr>
          <w:rFonts w:ascii="Calibri" w:hAnsi="Calibri" w:cs="Calibri"/>
          <w:color w:val="0070C0"/>
        </w:rPr>
        <w:t xml:space="preserve"> </w:t>
      </w:r>
      <w:r w:rsidR="004C1CB8" w:rsidRPr="007405A7">
        <w:rPr>
          <w:rFonts w:ascii="Calibri" w:hAnsi="Calibri" w:cs="Calibri"/>
          <w:color w:val="C00000"/>
        </w:rPr>
        <w:t>What affected whe</w:t>
      </w:r>
      <w:r w:rsidR="007405A7" w:rsidRPr="007405A7">
        <w:rPr>
          <w:rFonts w:ascii="Calibri" w:hAnsi="Calibri" w:cs="Calibri"/>
          <w:color w:val="C00000"/>
        </w:rPr>
        <w:t>n</w:t>
      </w:r>
      <w:r w:rsidR="004C1CB8" w:rsidRPr="007405A7">
        <w:rPr>
          <w:rFonts w:ascii="Calibri" w:hAnsi="Calibri" w:cs="Calibri"/>
          <w:color w:val="C00000"/>
        </w:rPr>
        <w:t xml:space="preserve"> </w:t>
      </w:r>
      <w:r w:rsidR="007405A7" w:rsidRPr="007405A7">
        <w:rPr>
          <w:rFonts w:ascii="Calibri" w:hAnsi="Calibri" w:cs="Calibri"/>
          <w:color w:val="C00000"/>
        </w:rPr>
        <w:t xml:space="preserve">an industry/area had tariff change implemented? </w:t>
      </w:r>
      <w:r w:rsidR="00E75D51">
        <w:rPr>
          <w:rFonts w:ascii="Calibri" w:hAnsi="Calibri" w:cs="Calibri"/>
          <w:color w:val="0070C0"/>
        </w:rPr>
        <w:t>Does not answer whether India benefitted, but did certain areas/groups of people within areas capture more of gains or suffer from more of losses from liberalisation.</w:t>
      </w:r>
    </w:p>
    <w:p w14:paraId="15088D9F" w14:textId="42300412" w:rsidR="00CF24D5" w:rsidRDefault="00CF24D5" w:rsidP="009B2684">
      <w:pPr>
        <w:pStyle w:val="ListParagraph"/>
        <w:numPr>
          <w:ilvl w:val="0"/>
          <w:numId w:val="5"/>
        </w:numPr>
        <w:rPr>
          <w:rFonts w:ascii="Calibri" w:hAnsi="Calibri" w:cs="Calibri"/>
        </w:rPr>
      </w:pPr>
      <w:r>
        <w:rPr>
          <w:rFonts w:ascii="Calibri" w:hAnsi="Calibri" w:cs="Calibri"/>
        </w:rPr>
        <w:t>After WWII</w:t>
      </w:r>
      <w:r w:rsidR="00BB629E">
        <w:rPr>
          <w:rFonts w:ascii="Calibri" w:hAnsi="Calibri" w:cs="Calibri"/>
        </w:rPr>
        <w:t xml:space="preserve"> – India chose import substitution and garment intervention in economy to promote industrialisation. </w:t>
      </w:r>
      <w:r w:rsidR="00F56A98">
        <w:rPr>
          <w:rFonts w:ascii="Calibri" w:hAnsi="Calibri" w:cs="Calibri"/>
        </w:rPr>
        <w:t>Among most severe trade barriers in the world</w:t>
      </w:r>
      <w:r w:rsidR="006F621B">
        <w:rPr>
          <w:rFonts w:ascii="Calibri" w:hAnsi="Calibri" w:cs="Calibri"/>
        </w:rPr>
        <w:t>. Gradual easing of trade regime in late 1980s</w:t>
      </w:r>
      <w:r w:rsidR="00F71AAA">
        <w:rPr>
          <w:rFonts w:ascii="Calibri" w:hAnsi="Calibri" w:cs="Calibri"/>
        </w:rPr>
        <w:t xml:space="preserve"> but still very high tariffs and restrictions on imports.</w:t>
      </w:r>
      <w:r w:rsidR="00F56A98">
        <w:rPr>
          <w:rFonts w:ascii="Calibri" w:hAnsi="Calibri" w:cs="Calibri"/>
        </w:rPr>
        <w:t xml:space="preserve"> </w:t>
      </w:r>
    </w:p>
    <w:p w14:paraId="253BDA65" w14:textId="510C2A83" w:rsidR="00F71AAA" w:rsidRDefault="005B676B" w:rsidP="009B2684">
      <w:pPr>
        <w:pStyle w:val="ListParagraph"/>
        <w:numPr>
          <w:ilvl w:val="0"/>
          <w:numId w:val="5"/>
        </w:numPr>
        <w:rPr>
          <w:rFonts w:ascii="Calibri" w:hAnsi="Calibri" w:cs="Calibri"/>
        </w:rPr>
      </w:pPr>
      <w:r>
        <w:rPr>
          <w:rFonts w:ascii="Calibri" w:hAnsi="Calibri" w:cs="Calibri"/>
        </w:rPr>
        <w:t>One of goals: r</w:t>
      </w:r>
      <w:r w:rsidR="003427A8">
        <w:rPr>
          <w:rFonts w:ascii="Calibri" w:hAnsi="Calibri" w:cs="Calibri"/>
        </w:rPr>
        <w:t>educe</w:t>
      </w:r>
      <w:r>
        <w:rPr>
          <w:rFonts w:ascii="Calibri" w:hAnsi="Calibri" w:cs="Calibri"/>
        </w:rPr>
        <w:t xml:space="preserve"> dispersion of tariffs across products, simplify and rationalise tariff system. </w:t>
      </w:r>
      <w:r w:rsidR="002A7269">
        <w:rPr>
          <w:rFonts w:ascii="Calibri" w:hAnsi="Calibri" w:cs="Calibri"/>
        </w:rPr>
        <w:t xml:space="preserve">Timing and magnitude of nontariff barrier </w:t>
      </w:r>
      <w:r w:rsidR="006D6E8B">
        <w:rPr>
          <w:rFonts w:ascii="Calibri" w:hAnsi="Calibri" w:cs="Calibri"/>
        </w:rPr>
        <w:t>reductions varied by industry use type: capital, basic, intermediate first to be liberalised. Then</w:t>
      </w:r>
      <w:r w:rsidR="001D5AD5">
        <w:rPr>
          <w:rFonts w:ascii="Calibri" w:hAnsi="Calibri" w:cs="Calibri"/>
        </w:rPr>
        <w:t xml:space="preserve"> consumer nondurables and agricultural goods</w:t>
      </w:r>
      <w:r w:rsidR="007B0BF3">
        <w:rPr>
          <w:rFonts w:ascii="Calibri" w:hAnsi="Calibri" w:cs="Calibri"/>
        </w:rPr>
        <w:t xml:space="preserve"> in second half of 1990s</w:t>
      </w:r>
      <w:r w:rsidR="001D5AD5">
        <w:rPr>
          <w:rFonts w:ascii="Calibri" w:hAnsi="Calibri" w:cs="Calibri"/>
        </w:rPr>
        <w:t>.</w:t>
      </w:r>
      <w:r w:rsidR="007B0BF3">
        <w:rPr>
          <w:rFonts w:ascii="Calibri" w:hAnsi="Calibri" w:cs="Calibri"/>
        </w:rPr>
        <w:t xml:space="preserve"> Devalued </w:t>
      </w:r>
      <w:r w:rsidR="00966472">
        <w:rPr>
          <w:rFonts w:ascii="Calibri" w:hAnsi="Calibri" w:cs="Calibri"/>
        </w:rPr>
        <w:t>rupee in 1991, then adopted flexible exchange rate regime.</w:t>
      </w:r>
    </w:p>
    <w:p w14:paraId="1EBAF5C9" w14:textId="151B6000" w:rsidR="00C46F1D" w:rsidRDefault="00E25FAD" w:rsidP="009B2684">
      <w:pPr>
        <w:pStyle w:val="ListParagraph"/>
        <w:numPr>
          <w:ilvl w:val="0"/>
          <w:numId w:val="5"/>
        </w:numPr>
        <w:rPr>
          <w:rFonts w:ascii="Calibri" w:hAnsi="Calibri" w:cs="Calibri"/>
        </w:rPr>
      </w:pPr>
      <w:r>
        <w:rPr>
          <w:rFonts w:ascii="Calibri" w:hAnsi="Calibri" w:cs="Calibri"/>
        </w:rPr>
        <w:t xml:space="preserve">Exogenous: not </w:t>
      </w:r>
      <w:r w:rsidR="002F270D">
        <w:rPr>
          <w:rFonts w:ascii="Calibri" w:hAnsi="Calibri" w:cs="Calibri"/>
        </w:rPr>
        <w:t>planned out.</w:t>
      </w:r>
      <w:r w:rsidR="003642F6">
        <w:rPr>
          <w:rFonts w:ascii="Calibri" w:hAnsi="Calibri" w:cs="Calibri"/>
        </w:rPr>
        <w:t xml:space="preserve"> No evidence reductions of tariffs varied in systematic ways</w:t>
      </w:r>
      <w:r w:rsidR="00790257">
        <w:rPr>
          <w:rFonts w:ascii="Calibri" w:hAnsi="Calibri" w:cs="Calibri"/>
        </w:rPr>
        <w:t xml:space="preserve">, but for </w:t>
      </w:r>
      <w:proofErr w:type="gramStart"/>
      <w:r w:rsidR="00790257">
        <w:rPr>
          <w:rFonts w:ascii="Calibri" w:hAnsi="Calibri" w:cs="Calibri"/>
        </w:rPr>
        <w:t>time period</w:t>
      </w:r>
      <w:proofErr w:type="gramEnd"/>
      <w:r w:rsidR="00211FEF">
        <w:rPr>
          <w:rFonts w:ascii="Calibri" w:hAnsi="Calibri" w:cs="Calibri"/>
        </w:rPr>
        <w:t xml:space="preserve"> after 1997, </w:t>
      </w:r>
      <w:r w:rsidR="00F0668E">
        <w:rPr>
          <w:rFonts w:ascii="Calibri" w:hAnsi="Calibri" w:cs="Calibri"/>
        </w:rPr>
        <w:t>future tariffs negatively correlated with current productivity</w:t>
      </w:r>
      <w:r w:rsidR="00E05C75">
        <w:rPr>
          <w:rFonts w:ascii="Calibri" w:hAnsi="Calibri" w:cs="Calibri"/>
        </w:rPr>
        <w:t xml:space="preserve"> – uniformity in tariff movements until 1997 suggests not appropriate to use trade policy variation after 1997</w:t>
      </w:r>
      <w:r w:rsidR="00041736">
        <w:rPr>
          <w:rFonts w:ascii="Calibri" w:hAnsi="Calibri" w:cs="Calibri"/>
        </w:rPr>
        <w:t xml:space="preserve"> (why study only focuses on 1987 - 1997 period</w:t>
      </w:r>
      <w:r w:rsidR="003642F6">
        <w:rPr>
          <w:rFonts w:ascii="Calibri" w:hAnsi="Calibri" w:cs="Calibri"/>
        </w:rPr>
        <w:t>.</w:t>
      </w:r>
      <w:r w:rsidR="00611F74">
        <w:rPr>
          <w:rFonts w:ascii="Calibri" w:hAnsi="Calibri" w:cs="Calibri"/>
        </w:rPr>
        <w:t xml:space="preserve"> Initial drop was over a short period of time. </w:t>
      </w:r>
    </w:p>
    <w:p w14:paraId="59A590EC" w14:textId="163073EB" w:rsidR="00E90B21" w:rsidRDefault="00E90B21" w:rsidP="009B2684">
      <w:pPr>
        <w:pStyle w:val="ListParagraph"/>
        <w:numPr>
          <w:ilvl w:val="0"/>
          <w:numId w:val="5"/>
        </w:numPr>
        <w:rPr>
          <w:rFonts w:ascii="Calibri" w:hAnsi="Calibri" w:cs="Calibri"/>
        </w:rPr>
      </w:pPr>
      <w:r>
        <w:rPr>
          <w:rFonts w:ascii="Calibri" w:hAnsi="Calibri" w:cs="Calibri"/>
        </w:rPr>
        <w:t xml:space="preserve">BUT </w:t>
      </w:r>
      <w:r w:rsidR="00664C1F">
        <w:rPr>
          <w:rFonts w:ascii="Calibri" w:hAnsi="Calibri" w:cs="Calibri"/>
        </w:rPr>
        <w:t>exception to random pattern of tariff red</w:t>
      </w:r>
      <w:r w:rsidR="00473046">
        <w:rPr>
          <w:rFonts w:ascii="Calibri" w:hAnsi="Calibri" w:cs="Calibri"/>
        </w:rPr>
        <w:t>u</w:t>
      </w:r>
      <w:r w:rsidR="00664C1F">
        <w:rPr>
          <w:rFonts w:ascii="Calibri" w:hAnsi="Calibri" w:cs="Calibri"/>
        </w:rPr>
        <w:t xml:space="preserve">ctions: </w:t>
      </w:r>
      <w:r w:rsidR="00473046">
        <w:rPr>
          <w:rFonts w:ascii="Calibri" w:hAnsi="Calibri" w:cs="Calibri"/>
        </w:rPr>
        <w:t>cereals and oilseeds of agricultural crops (</w:t>
      </w:r>
      <w:proofErr w:type="spellStart"/>
      <w:r w:rsidR="00473046">
        <w:rPr>
          <w:rFonts w:ascii="Calibri" w:hAnsi="Calibri" w:cs="Calibri"/>
        </w:rPr>
        <w:t>pg</w:t>
      </w:r>
      <w:proofErr w:type="spellEnd"/>
      <w:r w:rsidR="00473046">
        <w:rPr>
          <w:rFonts w:ascii="Calibri" w:hAnsi="Calibri" w:cs="Calibri"/>
        </w:rPr>
        <w:t xml:space="preserve"> 8). Nontraded goods – delay in liberalisation due to food security, cultivators among poorest in India.</w:t>
      </w:r>
      <w:r w:rsidR="008D48D4">
        <w:rPr>
          <w:rFonts w:ascii="Calibri" w:hAnsi="Calibri" w:cs="Calibri"/>
          <w:color w:val="C00000"/>
        </w:rPr>
        <w:t xml:space="preserve"> </w:t>
      </w:r>
      <w:r w:rsidR="008561E1">
        <w:rPr>
          <w:rFonts w:ascii="Calibri" w:hAnsi="Calibri" w:cs="Calibri"/>
          <w:color w:val="C00000"/>
        </w:rPr>
        <w:t xml:space="preserve">In my context </w:t>
      </w:r>
      <w:r w:rsidR="008561E1" w:rsidRPr="008561E1">
        <w:rPr>
          <w:rFonts w:ascii="Calibri" w:hAnsi="Calibri" w:cs="Calibri"/>
          <w:color w:val="C00000"/>
        </w:rPr>
        <w:sym w:font="Wingdings" w:char="F0E0"/>
      </w:r>
      <w:r w:rsidR="008561E1">
        <w:rPr>
          <w:rFonts w:ascii="Calibri" w:hAnsi="Calibri" w:cs="Calibri"/>
          <w:color w:val="C00000"/>
        </w:rPr>
        <w:t xml:space="preserve"> e</w:t>
      </w:r>
      <w:r w:rsidR="008D48D4">
        <w:rPr>
          <w:rFonts w:ascii="Calibri" w:hAnsi="Calibri" w:cs="Calibri"/>
          <w:color w:val="C00000"/>
        </w:rPr>
        <w:t>ndogeneity concern: poorest regions would have lower levels of employment</w:t>
      </w:r>
      <w:r w:rsidR="008561E1">
        <w:rPr>
          <w:rFonts w:ascii="Calibri" w:hAnsi="Calibri" w:cs="Calibri"/>
          <w:color w:val="C00000"/>
        </w:rPr>
        <w:t xml:space="preserve"> and lower instrument value of exposure to tariff reductions because less agricultural crops are being traded </w:t>
      </w:r>
      <w:r w:rsidR="003E0982">
        <w:rPr>
          <w:rFonts w:ascii="Calibri" w:hAnsi="Calibri" w:cs="Calibri"/>
          <w:color w:val="C00000"/>
        </w:rPr>
        <w:t>(poverty affecting</w:t>
      </w:r>
      <w:r w:rsidR="008561E1">
        <w:rPr>
          <w:rFonts w:ascii="Calibri" w:hAnsi="Calibri" w:cs="Calibri"/>
          <w:color w:val="C00000"/>
        </w:rPr>
        <w:t xml:space="preserve"> degree of</w:t>
      </w:r>
      <w:r w:rsidR="003E0982">
        <w:rPr>
          <w:rFonts w:ascii="Calibri" w:hAnsi="Calibri" w:cs="Calibri"/>
          <w:color w:val="C00000"/>
        </w:rPr>
        <w:t xml:space="preserve"> trade exposure is the confounder)</w:t>
      </w:r>
    </w:p>
    <w:p w14:paraId="246F1FBE" w14:textId="6F895479" w:rsidR="005C0007" w:rsidRDefault="005C0007" w:rsidP="009B2684">
      <w:pPr>
        <w:pStyle w:val="ListParagraph"/>
        <w:numPr>
          <w:ilvl w:val="0"/>
          <w:numId w:val="5"/>
        </w:numPr>
        <w:rPr>
          <w:rFonts w:ascii="Calibri" w:hAnsi="Calibri" w:cs="Calibri"/>
        </w:rPr>
      </w:pPr>
      <w:r>
        <w:rPr>
          <w:rFonts w:ascii="Calibri" w:hAnsi="Calibri" w:cs="Calibri"/>
        </w:rPr>
        <w:t>Following decline in tariffs, substantial increase in trade flows.</w:t>
      </w:r>
      <w:r w:rsidR="002D259C">
        <w:rPr>
          <w:rFonts w:ascii="Calibri" w:hAnsi="Calibri" w:cs="Calibri"/>
        </w:rPr>
        <w:t xml:space="preserve"> Ratio of total trade in manufactures </w:t>
      </w:r>
      <w:r w:rsidR="00F70CAB">
        <w:rPr>
          <w:rFonts w:ascii="Calibri" w:hAnsi="Calibri" w:cs="Calibri"/>
        </w:rPr>
        <w:t>to GDP</w:t>
      </w:r>
      <w:r w:rsidR="00601A41">
        <w:rPr>
          <w:rFonts w:ascii="Calibri" w:hAnsi="Calibri" w:cs="Calibri"/>
        </w:rPr>
        <w:t xml:space="preserve"> increased 50%</w:t>
      </w:r>
    </w:p>
    <w:p w14:paraId="74EF9193" w14:textId="1117256D" w:rsidR="00514D8E" w:rsidRPr="00AF1B6C" w:rsidRDefault="002B7D32" w:rsidP="00514D8E">
      <w:pPr>
        <w:pStyle w:val="ListParagraph"/>
        <w:numPr>
          <w:ilvl w:val="0"/>
          <w:numId w:val="5"/>
        </w:numPr>
        <w:rPr>
          <w:rFonts w:ascii="Calibri" w:hAnsi="Calibri" w:cs="Calibri"/>
        </w:rPr>
      </w:pPr>
      <w:proofErr w:type="spellStart"/>
      <w:r>
        <w:rPr>
          <w:rFonts w:ascii="Calibri" w:hAnsi="Calibri" w:cs="Calibri"/>
          <w:b/>
          <w:bCs/>
        </w:rPr>
        <w:t>Topalova</w:t>
      </w:r>
      <w:proofErr w:type="spellEnd"/>
      <w:r>
        <w:rPr>
          <w:rFonts w:ascii="Calibri" w:hAnsi="Calibri" w:cs="Calibri"/>
          <w:b/>
          <w:bCs/>
        </w:rPr>
        <w:t xml:space="preserve"> only includes industries and workers in traded sectors</w:t>
      </w:r>
      <w:r w:rsidR="002B143C">
        <w:rPr>
          <w:rFonts w:ascii="Calibri" w:hAnsi="Calibri" w:cs="Calibri"/>
          <w:b/>
          <w:bCs/>
        </w:rPr>
        <w:t xml:space="preserve"> as opposed to non-traded. Non-traded include cereal </w:t>
      </w:r>
      <w:r w:rsidR="00022326">
        <w:rPr>
          <w:rFonts w:ascii="Calibri" w:hAnsi="Calibri" w:cs="Calibri"/>
          <w:b/>
          <w:bCs/>
        </w:rPr>
        <w:t>and oilseed growers – typically poorer areas. These might also be the ones to experience greatest declines in poverty (mean reversion).</w:t>
      </w:r>
    </w:p>
    <w:p w14:paraId="3DCC5FF1" w14:textId="76EBAB09" w:rsidR="009B2684" w:rsidRPr="009B2684" w:rsidRDefault="009B2684" w:rsidP="00514D8E">
      <w:pPr>
        <w:rPr>
          <w:rFonts w:ascii="Calibri" w:hAnsi="Calibri" w:cs="Calibri"/>
        </w:rPr>
      </w:pPr>
      <w:r w:rsidRPr="009B2684">
        <w:rPr>
          <w:rFonts w:ascii="Calibri" w:hAnsi="Calibri" w:cs="Calibri"/>
        </w:rPr>
        <w:lastRenderedPageBreak/>
        <w:t xml:space="preserve">Data: </w:t>
      </w:r>
    </w:p>
    <w:p w14:paraId="00C277EB" w14:textId="19DC408E" w:rsidR="009B2684" w:rsidRDefault="00A41B4B" w:rsidP="00A41B4B">
      <w:pPr>
        <w:pStyle w:val="ListParagraph"/>
        <w:numPr>
          <w:ilvl w:val="0"/>
          <w:numId w:val="8"/>
        </w:numPr>
        <w:rPr>
          <w:rFonts w:ascii="Calibri" w:hAnsi="Calibri" w:cs="Calibri"/>
        </w:rPr>
      </w:pPr>
      <w:r w:rsidRPr="00A41B4B">
        <w:rPr>
          <w:rFonts w:ascii="Calibri" w:hAnsi="Calibri" w:cs="Calibri"/>
        </w:rPr>
        <w:t xml:space="preserve">NSS </w:t>
      </w:r>
      <w:r>
        <w:rPr>
          <w:rFonts w:ascii="Calibri" w:hAnsi="Calibri" w:cs="Calibri"/>
        </w:rPr>
        <w:t xml:space="preserve">‘thick’ </w:t>
      </w:r>
      <w:r w:rsidRPr="00A41B4B">
        <w:rPr>
          <w:rFonts w:ascii="Calibri" w:hAnsi="Calibri" w:cs="Calibri"/>
        </w:rPr>
        <w:t>rounds</w:t>
      </w:r>
      <w:r>
        <w:rPr>
          <w:rFonts w:ascii="Calibri" w:hAnsi="Calibri" w:cs="Calibri"/>
        </w:rPr>
        <w:t xml:space="preserve"> with info on household expenditure, occupation, industrial affiliation etc.</w:t>
      </w:r>
      <w:r w:rsidR="001C1C19">
        <w:rPr>
          <w:rFonts w:ascii="Calibri" w:hAnsi="Calibri" w:cs="Calibri"/>
        </w:rPr>
        <w:t xml:space="preserve"> from 1983, 1987-88, 92-</w:t>
      </w:r>
      <w:r w:rsidR="001703E6">
        <w:rPr>
          <w:rFonts w:ascii="Calibri" w:hAnsi="Calibri" w:cs="Calibri"/>
        </w:rPr>
        <w:t>9</w:t>
      </w:r>
      <w:r w:rsidR="001C1C19">
        <w:rPr>
          <w:rFonts w:ascii="Calibri" w:hAnsi="Calibri" w:cs="Calibri"/>
        </w:rPr>
        <w:t>4 and 1999-2000. Create panel at district and region level (450 districts, 77 regions in India).</w:t>
      </w:r>
    </w:p>
    <w:p w14:paraId="02262D0F" w14:textId="77777777" w:rsidR="00860A07" w:rsidRPr="00913D1A" w:rsidRDefault="00860A07" w:rsidP="00860A07">
      <w:pPr>
        <w:pStyle w:val="ListParagraph"/>
        <w:numPr>
          <w:ilvl w:val="0"/>
          <w:numId w:val="8"/>
        </w:numPr>
        <w:rPr>
          <w:rFonts w:ascii="Calibri" w:hAnsi="Calibri" w:cs="Calibri"/>
        </w:rPr>
      </w:pPr>
      <w:r>
        <w:rPr>
          <w:rFonts w:ascii="Calibri" w:hAnsi="Calibri" w:cs="Calibri"/>
        </w:rPr>
        <w:t>Indian 1991 Census: employment across production at 3-digit National Industrial Classification code by district. Tariff information: Indian Trade Classification Harmonised System.</w:t>
      </w:r>
    </w:p>
    <w:p w14:paraId="671A972B" w14:textId="77777777" w:rsidR="00860A07" w:rsidRPr="00A41B4B" w:rsidRDefault="00860A07" w:rsidP="00860A07">
      <w:pPr>
        <w:pStyle w:val="ListParagraph"/>
        <w:rPr>
          <w:rFonts w:ascii="Calibri" w:hAnsi="Calibri" w:cs="Calibri"/>
        </w:rPr>
      </w:pPr>
    </w:p>
    <w:p w14:paraId="40D4B72D" w14:textId="72E1F4C0" w:rsidR="009B2684" w:rsidRDefault="009B2684" w:rsidP="00514D8E">
      <w:pPr>
        <w:rPr>
          <w:rFonts w:ascii="Calibri" w:hAnsi="Calibri" w:cs="Calibri"/>
        </w:rPr>
      </w:pPr>
      <w:r w:rsidRPr="009B2684">
        <w:rPr>
          <w:rFonts w:ascii="Calibri" w:hAnsi="Calibri" w:cs="Calibri"/>
        </w:rPr>
        <w:t>Econometric</w:t>
      </w:r>
      <w:r>
        <w:rPr>
          <w:rFonts w:ascii="Calibri" w:hAnsi="Calibri" w:cs="Calibri"/>
        </w:rPr>
        <w:t xml:space="preserve"> specification and identification</w:t>
      </w:r>
      <w:r w:rsidRPr="009B2684">
        <w:rPr>
          <w:rFonts w:ascii="Calibri" w:hAnsi="Calibri" w:cs="Calibri"/>
        </w:rPr>
        <w:t xml:space="preserve"> strategy:</w:t>
      </w:r>
    </w:p>
    <w:p w14:paraId="5312CA20" w14:textId="77777777" w:rsidR="006F45E8" w:rsidRPr="006F45E8" w:rsidRDefault="006F45E8" w:rsidP="00913D1A">
      <w:pPr>
        <w:pStyle w:val="ListParagraph"/>
        <w:numPr>
          <w:ilvl w:val="0"/>
          <w:numId w:val="7"/>
        </w:numPr>
        <w:rPr>
          <w:rFonts w:ascii="Calibri" w:hAnsi="Calibri" w:cs="Calibri"/>
          <w:color w:val="0070C0"/>
        </w:rPr>
      </w:pPr>
      <w:r w:rsidRPr="006F45E8">
        <w:rPr>
          <w:rFonts w:ascii="Calibri" w:hAnsi="Calibri" w:cs="Calibri"/>
          <w:color w:val="0070C0"/>
        </w:rPr>
        <w:t>See iPad notes</w:t>
      </w:r>
    </w:p>
    <w:p w14:paraId="687FA700" w14:textId="75D6F8C6" w:rsidR="00515F7D" w:rsidRDefault="00913D1A" w:rsidP="00913D1A">
      <w:pPr>
        <w:pStyle w:val="ListParagraph"/>
        <w:numPr>
          <w:ilvl w:val="0"/>
          <w:numId w:val="7"/>
        </w:numPr>
        <w:rPr>
          <w:rFonts w:ascii="Calibri" w:hAnsi="Calibri" w:cs="Calibri"/>
        </w:rPr>
      </w:pPr>
      <w:r>
        <w:rPr>
          <w:rFonts w:ascii="Calibri" w:hAnsi="Calibri" w:cs="Calibri"/>
        </w:rPr>
        <w:t xml:space="preserve">Whether </w:t>
      </w:r>
      <w:r w:rsidR="00E21D37">
        <w:rPr>
          <w:rFonts w:ascii="Calibri" w:hAnsi="Calibri" w:cs="Calibri"/>
        </w:rPr>
        <w:t>reduction of trade protection at the district level</w:t>
      </w:r>
      <w:r w:rsidR="006F741A">
        <w:rPr>
          <w:rFonts w:ascii="Calibri" w:hAnsi="Calibri" w:cs="Calibri"/>
        </w:rPr>
        <w:t xml:space="preserve"> affects district-level poverty and levels of income </w:t>
      </w:r>
      <w:proofErr w:type="spellStart"/>
      <w:r w:rsidR="006F741A">
        <w:rPr>
          <w:rFonts w:ascii="Calibri" w:hAnsi="Calibri" w:cs="Calibri"/>
        </w:rPr>
        <w:t>dist</w:t>
      </w:r>
      <w:proofErr w:type="spellEnd"/>
      <w:r w:rsidR="006F741A">
        <w:rPr>
          <w:rFonts w:ascii="Calibri" w:hAnsi="Calibri" w:cs="Calibri"/>
        </w:rPr>
        <w:t xml:space="preserve"> before and after reform.</w:t>
      </w:r>
      <w:r w:rsidR="006B4A48">
        <w:rPr>
          <w:rFonts w:ascii="Calibri" w:hAnsi="Calibri" w:cs="Calibri"/>
        </w:rPr>
        <w:t xml:space="preserve"> Relative effects based on</w:t>
      </w:r>
      <w:r w:rsidR="001C1C19">
        <w:rPr>
          <w:rFonts w:ascii="Calibri" w:hAnsi="Calibri" w:cs="Calibri"/>
        </w:rPr>
        <w:t xml:space="preserve"> whether</w:t>
      </w:r>
      <w:r w:rsidR="006B4A48">
        <w:rPr>
          <w:rFonts w:ascii="Calibri" w:hAnsi="Calibri" w:cs="Calibri"/>
        </w:rPr>
        <w:t xml:space="preserve"> </w:t>
      </w:r>
      <w:proofErr w:type="gramStart"/>
      <w:r w:rsidR="006B4A48">
        <w:rPr>
          <w:rFonts w:ascii="Calibri" w:hAnsi="Calibri" w:cs="Calibri"/>
        </w:rPr>
        <w:t>more or less exposed</w:t>
      </w:r>
      <w:proofErr w:type="gramEnd"/>
      <w:r w:rsidR="006B4A48">
        <w:rPr>
          <w:rFonts w:ascii="Calibri" w:hAnsi="Calibri" w:cs="Calibri"/>
        </w:rPr>
        <w:t xml:space="preserve"> to trade.</w:t>
      </w:r>
    </w:p>
    <w:p w14:paraId="0C75D4C1" w14:textId="2D44DAB2" w:rsidR="00860A07" w:rsidRDefault="005D591F" w:rsidP="00913D1A">
      <w:pPr>
        <w:pStyle w:val="ListParagraph"/>
        <w:numPr>
          <w:ilvl w:val="0"/>
          <w:numId w:val="7"/>
        </w:numPr>
        <w:rPr>
          <w:rFonts w:ascii="Calibri" w:hAnsi="Calibri" w:cs="Calibri"/>
        </w:rPr>
      </w:pPr>
      <w:r>
        <w:rPr>
          <w:rFonts w:ascii="Calibri" w:hAnsi="Calibri" w:cs="Calibri"/>
        </w:rPr>
        <w:t>Affected each district with different intensity through employment channel.</w:t>
      </w:r>
      <w:r w:rsidR="00971D8A">
        <w:rPr>
          <w:rFonts w:ascii="Calibri" w:hAnsi="Calibri" w:cs="Calibri"/>
        </w:rPr>
        <w:t xml:space="preserve"> I</w:t>
      </w:r>
      <w:r w:rsidR="00971D8A" w:rsidRPr="00971D8A">
        <w:rPr>
          <w:rFonts w:ascii="Calibri" w:hAnsi="Calibri" w:cs="Calibri"/>
        </w:rPr>
        <w:t>dentification strategies exploit change in tariffs within a district before and after the reform</w:t>
      </w:r>
      <w:r w:rsidR="00971D8A">
        <w:rPr>
          <w:rFonts w:ascii="Calibri" w:hAnsi="Calibri" w:cs="Calibri"/>
        </w:rPr>
        <w:t>.</w:t>
      </w:r>
      <w:r w:rsidR="00004D28">
        <w:rPr>
          <w:rFonts w:ascii="Calibri" w:hAnsi="Calibri" w:cs="Calibri"/>
        </w:rPr>
        <w:t xml:space="preserve"> </w:t>
      </w:r>
      <w:r w:rsidR="00004D28">
        <w:rPr>
          <w:rFonts w:ascii="Calibri" w:hAnsi="Calibri" w:cs="Calibri"/>
          <w:b/>
          <w:bCs/>
        </w:rPr>
        <w:t>Instrumental variable in diff-in-diff approach.</w:t>
      </w:r>
    </w:p>
    <w:p w14:paraId="0F2F25C2" w14:textId="6BCB59BF" w:rsidR="005E6154" w:rsidRDefault="00635876" w:rsidP="00D42F64">
      <w:pPr>
        <w:pStyle w:val="ListParagraph"/>
        <w:numPr>
          <w:ilvl w:val="0"/>
          <w:numId w:val="7"/>
        </w:numPr>
        <w:rPr>
          <w:rFonts w:ascii="Calibri" w:hAnsi="Calibri" w:cs="Calibri"/>
        </w:rPr>
      </w:pPr>
      <w:r>
        <w:rPr>
          <w:rFonts w:ascii="Calibri" w:hAnsi="Calibri" w:cs="Calibri"/>
        </w:rPr>
        <w:t xml:space="preserve">Provides general equilibrium effect: ‘previous studies have </w:t>
      </w:r>
      <w:r w:rsidR="00BC375B">
        <w:rPr>
          <w:rFonts w:ascii="Calibri" w:hAnsi="Calibri" w:cs="Calibri"/>
        </w:rPr>
        <w:t xml:space="preserve">looked at effect of trade opening on manufacturing workers – typically small fraction of population.’ </w:t>
      </w:r>
    </w:p>
    <w:p w14:paraId="352C5C89" w14:textId="16DDE1E5" w:rsidR="00D42F64" w:rsidRDefault="00D42F64" w:rsidP="00D42F64">
      <w:pPr>
        <w:pStyle w:val="ListParagraph"/>
        <w:numPr>
          <w:ilvl w:val="0"/>
          <w:numId w:val="7"/>
        </w:numPr>
        <w:rPr>
          <w:rFonts w:ascii="Calibri" w:hAnsi="Calibri" w:cs="Calibri"/>
        </w:rPr>
      </w:pPr>
      <w:r>
        <w:rPr>
          <w:rFonts w:ascii="Calibri" w:hAnsi="Calibri" w:cs="Calibri"/>
        </w:rPr>
        <w:t>Focuses on</w:t>
      </w:r>
      <w:r w:rsidR="009B4B65">
        <w:rPr>
          <w:rFonts w:ascii="Calibri" w:hAnsi="Calibri" w:cs="Calibri"/>
        </w:rPr>
        <w:t xml:space="preserve"> </w:t>
      </w:r>
      <w:r>
        <w:rPr>
          <w:rFonts w:ascii="Calibri" w:hAnsi="Calibri" w:cs="Calibri"/>
        </w:rPr>
        <w:t>imp</w:t>
      </w:r>
      <w:r w:rsidR="009B4B65">
        <w:rPr>
          <w:rFonts w:ascii="Calibri" w:hAnsi="Calibri" w:cs="Calibri"/>
        </w:rPr>
        <w:t xml:space="preserve">act </w:t>
      </w:r>
      <w:r w:rsidR="00EC1671">
        <w:rPr>
          <w:rFonts w:ascii="Calibri" w:hAnsi="Calibri" w:cs="Calibri"/>
        </w:rPr>
        <w:t xml:space="preserve">on individuals as wage earners as opposed to consumers – do not explicitly model changes in prices of final goods </w:t>
      </w:r>
      <w:r w:rsidR="007E1176">
        <w:rPr>
          <w:rFonts w:ascii="Calibri" w:hAnsi="Calibri" w:cs="Calibri"/>
        </w:rPr>
        <w:t>but adjust poverty</w:t>
      </w:r>
      <w:r w:rsidR="00D20B54">
        <w:rPr>
          <w:rFonts w:ascii="Calibri" w:hAnsi="Calibri" w:cs="Calibri"/>
        </w:rPr>
        <w:t xml:space="preserve"> line using state-level data.</w:t>
      </w:r>
      <w:r w:rsidR="007E1176">
        <w:rPr>
          <w:rFonts w:ascii="Calibri" w:hAnsi="Calibri" w:cs="Calibri"/>
        </w:rPr>
        <w:t xml:space="preserve"> </w:t>
      </w:r>
    </w:p>
    <w:p w14:paraId="6F58B172" w14:textId="0BB09609" w:rsidR="0029460B" w:rsidRDefault="0029460B" w:rsidP="00D42F64">
      <w:pPr>
        <w:pStyle w:val="ListParagraph"/>
        <w:numPr>
          <w:ilvl w:val="0"/>
          <w:numId w:val="7"/>
        </w:numPr>
        <w:rPr>
          <w:rFonts w:ascii="Calibri" w:hAnsi="Calibri" w:cs="Calibri"/>
        </w:rPr>
      </w:pPr>
      <w:r>
        <w:rPr>
          <w:rFonts w:ascii="Calibri" w:hAnsi="Calibri" w:cs="Calibri"/>
        </w:rPr>
        <w:t>Cluster standard errors at state-year level.</w:t>
      </w:r>
    </w:p>
    <w:p w14:paraId="5559A4AD" w14:textId="35945770" w:rsidR="009B2684" w:rsidRDefault="00C1581D" w:rsidP="00514D8E">
      <w:pPr>
        <w:pStyle w:val="ListParagraph"/>
        <w:numPr>
          <w:ilvl w:val="0"/>
          <w:numId w:val="7"/>
        </w:numPr>
        <w:rPr>
          <w:rFonts w:ascii="Calibri" w:hAnsi="Calibri" w:cs="Calibri"/>
        </w:rPr>
      </w:pPr>
      <w:r>
        <w:rPr>
          <w:rFonts w:ascii="Calibri" w:hAnsi="Calibri" w:cs="Calibri"/>
        </w:rPr>
        <w:t>Explore mechanisms: reallocation of factors</w:t>
      </w:r>
      <w:r w:rsidR="00626405">
        <w:rPr>
          <w:rFonts w:ascii="Calibri" w:hAnsi="Calibri" w:cs="Calibri"/>
        </w:rPr>
        <w:t>/jobs</w:t>
      </w:r>
      <w:r w:rsidR="000979EF">
        <w:rPr>
          <w:rFonts w:ascii="Calibri" w:hAnsi="Calibri" w:cs="Calibri"/>
        </w:rPr>
        <w:t>, rigidities in labour market</w:t>
      </w:r>
      <w:r>
        <w:rPr>
          <w:rFonts w:ascii="Calibri" w:hAnsi="Calibri" w:cs="Calibri"/>
        </w:rPr>
        <w:t>.</w:t>
      </w:r>
      <w:r w:rsidR="00BF6D1A">
        <w:rPr>
          <w:rFonts w:ascii="Calibri" w:hAnsi="Calibri" w:cs="Calibri"/>
        </w:rPr>
        <w:t xml:space="preserve"> Region labour laws (Besley and Burgess, 2004).</w:t>
      </w:r>
    </w:p>
    <w:p w14:paraId="14825C77" w14:textId="77777777" w:rsidR="00804285" w:rsidRDefault="00804285" w:rsidP="00514D8E">
      <w:pPr>
        <w:rPr>
          <w:rFonts w:ascii="Calibri" w:hAnsi="Calibri" w:cs="Calibri"/>
        </w:rPr>
      </w:pPr>
    </w:p>
    <w:p w14:paraId="6F17C39C" w14:textId="4AF783A6" w:rsidR="009B2684" w:rsidRPr="009B2684" w:rsidRDefault="009B2684" w:rsidP="00514D8E">
      <w:pPr>
        <w:rPr>
          <w:rFonts w:ascii="Calibri" w:hAnsi="Calibri" w:cs="Calibri"/>
        </w:rPr>
      </w:pPr>
      <w:r w:rsidRPr="009B2684">
        <w:rPr>
          <w:rFonts w:ascii="Calibri" w:hAnsi="Calibri" w:cs="Calibri"/>
        </w:rPr>
        <w:t>Main results:</w:t>
      </w:r>
    </w:p>
    <w:p w14:paraId="1EA3655E" w14:textId="6B681B26" w:rsidR="009B2684" w:rsidRDefault="00303391" w:rsidP="00303391">
      <w:pPr>
        <w:pStyle w:val="ListParagraph"/>
        <w:numPr>
          <w:ilvl w:val="0"/>
          <w:numId w:val="5"/>
        </w:numPr>
        <w:rPr>
          <w:rFonts w:ascii="Calibri" w:hAnsi="Calibri" w:cs="Calibri"/>
        </w:rPr>
      </w:pPr>
      <w:r w:rsidRPr="00077B68">
        <w:rPr>
          <w:rFonts w:ascii="Calibri" w:hAnsi="Calibri" w:cs="Calibri"/>
        </w:rPr>
        <w:t xml:space="preserve">Compared </w:t>
      </w:r>
      <w:r w:rsidR="00077B68" w:rsidRPr="00077B68">
        <w:rPr>
          <w:rFonts w:ascii="Calibri" w:hAnsi="Calibri" w:cs="Calibri"/>
        </w:rPr>
        <w:t xml:space="preserve">to rural </w:t>
      </w:r>
      <w:r w:rsidR="00077B68">
        <w:rPr>
          <w:rFonts w:ascii="Calibri" w:hAnsi="Calibri" w:cs="Calibri"/>
        </w:rPr>
        <w:t>district</w:t>
      </w:r>
      <w:r w:rsidR="00220586">
        <w:rPr>
          <w:rFonts w:ascii="Calibri" w:hAnsi="Calibri" w:cs="Calibri"/>
        </w:rPr>
        <w:t xml:space="preserve"> experiencing no change in tariffs, district experiencing mean level of tariff changes saw 2 pp increase in poverty incidence</w:t>
      </w:r>
      <w:r w:rsidR="00997F42">
        <w:rPr>
          <w:rFonts w:ascii="Calibri" w:hAnsi="Calibri" w:cs="Calibri"/>
        </w:rPr>
        <w:t>, 0.6 pp in poverty depth</w:t>
      </w:r>
      <w:r w:rsidR="00220586">
        <w:rPr>
          <w:rFonts w:ascii="Calibri" w:hAnsi="Calibri" w:cs="Calibri"/>
        </w:rPr>
        <w:t>.</w:t>
      </w:r>
    </w:p>
    <w:p w14:paraId="0791AA1C" w14:textId="54E067D4" w:rsidR="00514D8E" w:rsidRDefault="002B2917" w:rsidP="00514D8E">
      <w:pPr>
        <w:pStyle w:val="ListParagraph"/>
        <w:numPr>
          <w:ilvl w:val="0"/>
          <w:numId w:val="5"/>
        </w:numPr>
        <w:rPr>
          <w:rFonts w:ascii="Calibri" w:hAnsi="Calibri" w:cs="Calibri"/>
        </w:rPr>
      </w:pPr>
      <w:r>
        <w:rPr>
          <w:rFonts w:ascii="Calibri" w:hAnsi="Calibri" w:cs="Calibri"/>
        </w:rPr>
        <w:t>Main adjustment came from changes in price – wage and wage premi</w:t>
      </w:r>
      <w:r w:rsidR="008910FD">
        <w:rPr>
          <w:rFonts w:ascii="Calibri" w:hAnsi="Calibri" w:cs="Calibri"/>
        </w:rPr>
        <w:t>a absorbed effect of</w:t>
      </w:r>
      <w:r w:rsidR="00E351A1">
        <w:rPr>
          <w:rFonts w:ascii="Calibri" w:hAnsi="Calibri" w:cs="Calibri"/>
        </w:rPr>
        <w:t xml:space="preserve"> </w:t>
      </w:r>
      <w:r w:rsidR="008910FD">
        <w:rPr>
          <w:rFonts w:ascii="Calibri" w:hAnsi="Calibri" w:cs="Calibri"/>
        </w:rPr>
        <w:t>relative price change.</w:t>
      </w:r>
      <w:r w:rsidR="00E351A1">
        <w:rPr>
          <w:rFonts w:ascii="Calibri" w:hAnsi="Calibri" w:cs="Calibri"/>
        </w:rPr>
        <w:t xml:space="preserve"> Inability of labour to reallocate </w:t>
      </w:r>
      <w:r w:rsidR="007D17E2">
        <w:rPr>
          <w:rFonts w:ascii="Calibri" w:hAnsi="Calibri" w:cs="Calibri"/>
        </w:rPr>
        <w:t xml:space="preserve">from sectors that lost trade protection can most likely explain </w:t>
      </w:r>
      <w:r w:rsidR="00D27D07">
        <w:rPr>
          <w:rFonts w:ascii="Calibri" w:hAnsi="Calibri" w:cs="Calibri"/>
        </w:rPr>
        <w:t>relationship between liberalisation and poverty</w:t>
      </w:r>
      <w:r w:rsidR="0084758C">
        <w:rPr>
          <w:rFonts w:ascii="Calibri" w:hAnsi="Calibri" w:cs="Calibri"/>
        </w:rPr>
        <w:t xml:space="preserve"> in rural districts</w:t>
      </w:r>
      <w:r w:rsidR="002E39F6">
        <w:rPr>
          <w:rFonts w:ascii="Calibri" w:hAnsi="Calibri" w:cs="Calibri"/>
        </w:rPr>
        <w:t>.</w:t>
      </w:r>
    </w:p>
    <w:p w14:paraId="2F022ACD" w14:textId="53C6CD74" w:rsidR="00C3479B" w:rsidRDefault="00C3479B" w:rsidP="00514D8E">
      <w:pPr>
        <w:pStyle w:val="ListParagraph"/>
        <w:numPr>
          <w:ilvl w:val="0"/>
          <w:numId w:val="5"/>
        </w:numPr>
        <w:rPr>
          <w:rFonts w:ascii="Calibri" w:hAnsi="Calibri" w:cs="Calibri"/>
        </w:rPr>
      </w:pPr>
      <w:proofErr w:type="spellStart"/>
      <w:r>
        <w:rPr>
          <w:rFonts w:ascii="Calibri" w:hAnsi="Calibri" w:cs="Calibri"/>
        </w:rPr>
        <w:t>Avg</w:t>
      </w:r>
      <w:proofErr w:type="spellEnd"/>
      <w:r>
        <w:rPr>
          <w:rFonts w:ascii="Calibri" w:hAnsi="Calibri" w:cs="Calibri"/>
        </w:rPr>
        <w:t xml:space="preserve"> real </w:t>
      </w:r>
      <w:r w:rsidR="00844F3A">
        <w:rPr>
          <w:rFonts w:ascii="Calibri" w:hAnsi="Calibri" w:cs="Calibri"/>
        </w:rPr>
        <w:t>per capita expenditure in districts where employment concentrated in industries exposed to larger tariffs grew relatively more slowly.</w:t>
      </w:r>
    </w:p>
    <w:p w14:paraId="202C221E" w14:textId="4B57DEC6" w:rsidR="008D570E" w:rsidRDefault="008D570E" w:rsidP="00514D8E">
      <w:pPr>
        <w:pStyle w:val="ListParagraph"/>
        <w:numPr>
          <w:ilvl w:val="0"/>
          <w:numId w:val="5"/>
        </w:numPr>
        <w:rPr>
          <w:rFonts w:ascii="Calibri" w:hAnsi="Calibri" w:cs="Calibri"/>
        </w:rPr>
      </w:pPr>
      <w:r>
        <w:rPr>
          <w:rFonts w:ascii="Calibri" w:hAnsi="Calibri" w:cs="Calibri"/>
        </w:rPr>
        <w:t xml:space="preserve">2007: </w:t>
      </w:r>
      <w:r w:rsidR="007B716E">
        <w:rPr>
          <w:rFonts w:ascii="Calibri" w:hAnsi="Calibri" w:cs="Calibri"/>
        </w:rPr>
        <w:t xml:space="preserve">for manufacturing and agricultural employment, </w:t>
      </w:r>
      <w:r>
        <w:rPr>
          <w:rFonts w:ascii="Calibri" w:hAnsi="Calibri" w:cs="Calibri"/>
        </w:rPr>
        <w:t>no</w:t>
      </w:r>
      <w:r w:rsidR="007B716E">
        <w:rPr>
          <w:rFonts w:ascii="Calibri" w:hAnsi="Calibri" w:cs="Calibri"/>
        </w:rPr>
        <w:t xml:space="preserve"> evidence tariff changes correlated with pre-reform sectoral characteristics</w:t>
      </w:r>
      <w:r w:rsidR="003944ED">
        <w:rPr>
          <w:rFonts w:ascii="Calibri" w:hAnsi="Calibri" w:cs="Calibri"/>
        </w:rPr>
        <w:t xml:space="preserve"> – no. employees, industrial concentration, share of skilled workers, consumption, log wage etc.</w:t>
      </w:r>
    </w:p>
    <w:p w14:paraId="4408F4D1" w14:textId="0C0AC184" w:rsidR="005B4173" w:rsidRDefault="005B4173" w:rsidP="00514D8E">
      <w:pPr>
        <w:pStyle w:val="ListParagraph"/>
        <w:numPr>
          <w:ilvl w:val="0"/>
          <w:numId w:val="5"/>
        </w:numPr>
        <w:rPr>
          <w:rFonts w:ascii="Calibri" w:hAnsi="Calibri" w:cs="Calibri"/>
        </w:rPr>
      </w:pPr>
      <w:r>
        <w:rPr>
          <w:rFonts w:ascii="Calibri" w:hAnsi="Calibri" w:cs="Calibri"/>
        </w:rPr>
        <w:t>Gains and losses depend on ability to reallocate.</w:t>
      </w:r>
      <w:r w:rsidR="00894104">
        <w:rPr>
          <w:rFonts w:ascii="Calibri" w:hAnsi="Calibri" w:cs="Calibri"/>
        </w:rPr>
        <w:t xml:space="preserve"> Areas with flexible labour laws and a higher ability to reallocate, likely experienced greater economic growth.</w:t>
      </w:r>
      <w:r w:rsidR="004F58B0">
        <w:rPr>
          <w:rFonts w:ascii="Calibri" w:hAnsi="Calibri" w:cs="Calibri"/>
        </w:rPr>
        <w:t xml:space="preserve"> </w:t>
      </w:r>
      <w:r w:rsidR="004F58B0" w:rsidRPr="004F58B0">
        <w:rPr>
          <w:rFonts w:ascii="Calibri" w:hAnsi="Calibri" w:cs="Calibri"/>
          <w:i/>
          <w:iCs/>
          <w:color w:val="002060"/>
        </w:rPr>
        <w:t>‘</w:t>
      </w:r>
      <w:proofErr w:type="gramStart"/>
      <w:r w:rsidR="004F58B0" w:rsidRPr="004F58B0">
        <w:rPr>
          <w:rFonts w:ascii="Calibri" w:hAnsi="Calibri" w:cs="Calibri"/>
          <w:i/>
          <w:iCs/>
          <w:color w:val="002060"/>
        </w:rPr>
        <w:t>this</w:t>
      </w:r>
      <w:proofErr w:type="gramEnd"/>
      <w:r w:rsidR="004F58B0" w:rsidRPr="004F58B0">
        <w:rPr>
          <w:rFonts w:ascii="Calibri" w:hAnsi="Calibri" w:cs="Calibri"/>
          <w:i/>
          <w:iCs/>
          <w:color w:val="002060"/>
        </w:rPr>
        <w:t xml:space="preserve"> paper shows that trade liberalization has strikingly heterogeneous effects, with different areas and segments of the population experiencing markedly different gains (or losses) than other segments depending on their ability to reallocate.’</w:t>
      </w:r>
    </w:p>
    <w:p w14:paraId="72B1C682" w14:textId="41694C66" w:rsidR="00A5006B" w:rsidRDefault="00A5006B" w:rsidP="00514D8E">
      <w:pPr>
        <w:pStyle w:val="ListParagraph"/>
        <w:numPr>
          <w:ilvl w:val="0"/>
          <w:numId w:val="5"/>
        </w:numPr>
        <w:rPr>
          <w:rFonts w:ascii="Calibri" w:hAnsi="Calibri" w:cs="Calibri"/>
        </w:rPr>
      </w:pPr>
      <w:r>
        <w:rPr>
          <w:rFonts w:ascii="Calibri" w:hAnsi="Calibri" w:cs="Calibri"/>
        </w:rPr>
        <w:t>Areas more exposed t</w:t>
      </w:r>
      <w:r w:rsidR="00547ED0">
        <w:rPr>
          <w:rFonts w:ascii="Calibri" w:hAnsi="Calibri" w:cs="Calibri"/>
        </w:rPr>
        <w:t>o potential foreign competition did not reap as much of the benefits from trade liberalisation.</w:t>
      </w:r>
    </w:p>
    <w:p w14:paraId="07042902" w14:textId="71AA334C" w:rsidR="00854000" w:rsidRPr="002E39F6" w:rsidRDefault="00854000" w:rsidP="00514D8E">
      <w:pPr>
        <w:pStyle w:val="ListParagraph"/>
        <w:numPr>
          <w:ilvl w:val="0"/>
          <w:numId w:val="5"/>
        </w:numPr>
        <w:rPr>
          <w:rFonts w:ascii="Calibri" w:hAnsi="Calibri" w:cs="Calibri"/>
        </w:rPr>
      </w:pPr>
      <w:proofErr w:type="spellStart"/>
      <w:r>
        <w:rPr>
          <w:rFonts w:ascii="Calibri" w:hAnsi="Calibri" w:cs="Calibri"/>
        </w:rPr>
        <w:t>Topalova</w:t>
      </w:r>
      <w:proofErr w:type="spellEnd"/>
      <w:r>
        <w:rPr>
          <w:rFonts w:ascii="Calibri" w:hAnsi="Calibri" w:cs="Calibri"/>
        </w:rPr>
        <w:t xml:space="preserve"> looks at</w:t>
      </w:r>
      <w:r w:rsidR="00EB24E4">
        <w:rPr>
          <w:rFonts w:ascii="Calibri" w:hAnsi="Calibri" w:cs="Calibri"/>
        </w:rPr>
        <w:t xml:space="preserve"> migration by men and women.</w:t>
      </w:r>
      <w:r w:rsidR="00565FE3">
        <w:rPr>
          <w:rFonts w:ascii="Calibri" w:hAnsi="Calibri" w:cs="Calibri"/>
        </w:rPr>
        <w:t xml:space="preserve"> Look at geographic mobility</w:t>
      </w:r>
    </w:p>
    <w:p w14:paraId="4577ADD8" w14:textId="77777777" w:rsidR="00514D8E" w:rsidRPr="00C81232" w:rsidRDefault="00514D8E" w:rsidP="00514D8E">
      <w:pPr>
        <w:rPr>
          <w:rFonts w:ascii="Calibri" w:hAnsi="Calibri" w:cs="Calibri"/>
          <w:color w:val="FFC000"/>
        </w:rPr>
      </w:pPr>
    </w:p>
    <w:p w14:paraId="2BF2B970" w14:textId="0B0ABC00" w:rsidR="00514D8E" w:rsidRPr="00C81232" w:rsidRDefault="00514D8E" w:rsidP="00514D8E">
      <w:pPr>
        <w:rPr>
          <w:rFonts w:ascii="Calibri" w:hAnsi="Calibri" w:cs="Calibri"/>
          <w:b/>
          <w:bCs/>
          <w:i/>
          <w:iCs/>
          <w:color w:val="FFC000"/>
        </w:rPr>
      </w:pPr>
      <w:r w:rsidRPr="00C81232">
        <w:rPr>
          <w:rFonts w:ascii="Calibri" w:hAnsi="Calibri" w:cs="Calibri"/>
          <w:b/>
          <w:bCs/>
          <w:i/>
          <w:iCs/>
          <w:color w:val="FFC000"/>
        </w:rPr>
        <w:t>What am I doing to add to the literature/something novel:</w:t>
      </w:r>
    </w:p>
    <w:p w14:paraId="2A0ED382" w14:textId="2247DE5B" w:rsidR="00AC4BBD" w:rsidRPr="00AC4BBD" w:rsidRDefault="00120576" w:rsidP="00AC4BBD">
      <w:pPr>
        <w:pStyle w:val="ListParagraph"/>
        <w:numPr>
          <w:ilvl w:val="0"/>
          <w:numId w:val="4"/>
        </w:numPr>
        <w:rPr>
          <w:rFonts w:ascii="Calibri" w:hAnsi="Calibri" w:cs="Calibri"/>
        </w:rPr>
      </w:pPr>
      <w:r w:rsidRPr="00120576">
        <w:rPr>
          <w:rFonts w:ascii="Calibri" w:hAnsi="Calibri" w:cs="Calibri"/>
        </w:rPr>
        <w:t>Wou</w:t>
      </w:r>
      <w:r>
        <w:rPr>
          <w:rFonts w:ascii="Calibri" w:hAnsi="Calibri" w:cs="Calibri"/>
        </w:rPr>
        <w:t>l</w:t>
      </w:r>
      <w:r w:rsidRPr="00120576">
        <w:rPr>
          <w:rFonts w:ascii="Calibri" w:hAnsi="Calibri" w:cs="Calibri"/>
        </w:rPr>
        <w:t>d</w:t>
      </w:r>
      <w:r>
        <w:rPr>
          <w:rFonts w:ascii="Calibri" w:hAnsi="Calibri" w:cs="Calibri"/>
        </w:rPr>
        <w:t xml:space="preserve"> using a shift-share instrument work here? See Autor paper notes. How does this compare to diff-in-diff?</w:t>
      </w:r>
      <w:r w:rsidR="00D664FF">
        <w:rPr>
          <w:rFonts w:ascii="Calibri" w:hAnsi="Calibri" w:cs="Calibri"/>
        </w:rPr>
        <w:t xml:space="preserve"> </w:t>
      </w:r>
      <w:r w:rsidR="00D664FF">
        <w:rPr>
          <w:rFonts w:ascii="Calibri" w:hAnsi="Calibri" w:cs="Calibri"/>
          <w:color w:val="0070C0"/>
        </w:rPr>
        <w:t>Different to my question answered with a Bartik style shift-share</w:t>
      </w:r>
      <w:r w:rsidR="00AC4BBD">
        <w:rPr>
          <w:rFonts w:ascii="Calibri" w:hAnsi="Calibri" w:cs="Calibri"/>
          <w:color w:val="0070C0"/>
        </w:rPr>
        <w:t xml:space="preserve">? </w:t>
      </w:r>
    </w:p>
    <w:p w14:paraId="45932E77" w14:textId="260F0A67" w:rsidR="003E76C6" w:rsidRPr="00AC4BBD" w:rsidRDefault="003E76C6" w:rsidP="00AC4BBD">
      <w:pPr>
        <w:pStyle w:val="ListParagraph"/>
        <w:numPr>
          <w:ilvl w:val="0"/>
          <w:numId w:val="4"/>
        </w:numPr>
        <w:rPr>
          <w:rFonts w:ascii="Calibri" w:hAnsi="Calibri" w:cs="Calibri"/>
        </w:rPr>
      </w:pPr>
      <w:r w:rsidRPr="00AC4BBD">
        <w:rPr>
          <w:rFonts w:ascii="Calibri" w:hAnsi="Calibri" w:cs="Calibri"/>
        </w:rPr>
        <w:t>I can also extend analysis to see past the ten years: what happened in 2011 – have these effects dissipated</w:t>
      </w:r>
      <w:r w:rsidR="00042C3B" w:rsidRPr="00AC4BBD">
        <w:rPr>
          <w:rFonts w:ascii="Calibri" w:hAnsi="Calibri" w:cs="Calibri"/>
        </w:rPr>
        <w:t>.</w:t>
      </w:r>
      <w:r w:rsidR="00120576" w:rsidRPr="00AC4BBD">
        <w:rPr>
          <w:rFonts w:ascii="Calibri" w:hAnsi="Calibri" w:cs="Calibri"/>
        </w:rPr>
        <w:t xml:space="preserve"> </w:t>
      </w:r>
      <w:r w:rsidR="00120576" w:rsidRPr="00AC4BBD">
        <w:rPr>
          <w:rFonts w:ascii="Calibri" w:hAnsi="Calibri" w:cs="Calibri"/>
          <w:color w:val="0070C0"/>
        </w:rPr>
        <w:t>Check: has this been done also?</w:t>
      </w:r>
    </w:p>
    <w:p w14:paraId="05DC4807" w14:textId="086F4C27" w:rsidR="006F45E8" w:rsidRPr="006F45E8" w:rsidRDefault="00120576" w:rsidP="006F45E8">
      <w:pPr>
        <w:pStyle w:val="ListParagraph"/>
        <w:numPr>
          <w:ilvl w:val="0"/>
          <w:numId w:val="4"/>
        </w:numPr>
        <w:rPr>
          <w:rFonts w:ascii="Calibri" w:hAnsi="Calibri" w:cs="Calibri"/>
        </w:rPr>
      </w:pPr>
      <w:r>
        <w:rPr>
          <w:rFonts w:ascii="Calibri" w:hAnsi="Calibri" w:cs="Calibri"/>
        </w:rPr>
        <w:t>One of the labour market outcomes</w:t>
      </w:r>
      <w:r w:rsidRPr="00FF37E7">
        <w:rPr>
          <w:rFonts w:ascii="Calibri" w:hAnsi="Calibri" w:cs="Calibri"/>
          <w:color w:val="0070C0"/>
        </w:rPr>
        <w:t>: f</w:t>
      </w:r>
      <w:r w:rsidR="00042C3B" w:rsidRPr="00FF37E7">
        <w:rPr>
          <w:rFonts w:ascii="Calibri" w:hAnsi="Calibri" w:cs="Calibri"/>
          <w:color w:val="0070C0"/>
        </w:rPr>
        <w:t>emale labour force participation</w:t>
      </w:r>
      <w:r w:rsidR="0058668A" w:rsidRPr="00FF37E7">
        <w:rPr>
          <w:rFonts w:ascii="Calibri" w:hAnsi="Calibri" w:cs="Calibri"/>
          <w:color w:val="0070C0"/>
        </w:rPr>
        <w:t xml:space="preserve"> </w:t>
      </w:r>
      <w:r w:rsidR="0058668A">
        <w:rPr>
          <w:rFonts w:ascii="Calibri" w:hAnsi="Calibri" w:cs="Calibri"/>
        </w:rPr>
        <w:t xml:space="preserve">(this paper’s focus: mechanisms behind </w:t>
      </w:r>
      <w:r w:rsidR="001453A4">
        <w:rPr>
          <w:rFonts w:ascii="Calibri" w:hAnsi="Calibri" w:cs="Calibri"/>
        </w:rPr>
        <w:t>poverty reduction</w:t>
      </w:r>
      <w:r w:rsidR="00CA63E0">
        <w:rPr>
          <w:rFonts w:ascii="Calibri" w:hAnsi="Calibri" w:cs="Calibri"/>
        </w:rPr>
        <w:t>, consumption across income distribution</w:t>
      </w:r>
      <w:r w:rsidR="001453A4">
        <w:rPr>
          <w:rFonts w:ascii="Calibri" w:hAnsi="Calibri" w:cs="Calibri"/>
        </w:rPr>
        <w:t>)</w:t>
      </w:r>
      <w:r w:rsidR="00042C3B">
        <w:rPr>
          <w:rFonts w:ascii="Calibri" w:hAnsi="Calibri" w:cs="Calibri"/>
        </w:rPr>
        <w:t>.</w:t>
      </w:r>
      <w:r w:rsidR="00FF37E7">
        <w:rPr>
          <w:rFonts w:ascii="Calibri" w:hAnsi="Calibri" w:cs="Calibri"/>
        </w:rPr>
        <w:t xml:space="preserve"> </w:t>
      </w:r>
      <w:proofErr w:type="gramStart"/>
      <w:r w:rsidR="00FF37E7" w:rsidRPr="001C56AE">
        <w:rPr>
          <w:rFonts w:ascii="Calibri" w:hAnsi="Calibri" w:cs="Calibri"/>
          <w:color w:val="0070C0"/>
        </w:rPr>
        <w:t>Also</w:t>
      </w:r>
      <w:proofErr w:type="gramEnd"/>
      <w:r w:rsidR="00FF37E7" w:rsidRPr="001C56AE">
        <w:rPr>
          <w:rFonts w:ascii="Calibri" w:hAnsi="Calibri" w:cs="Calibri"/>
          <w:color w:val="0070C0"/>
        </w:rPr>
        <w:t xml:space="preserve"> </w:t>
      </w:r>
      <w:r w:rsidR="00DE17E7">
        <w:rPr>
          <w:rFonts w:ascii="Calibri" w:hAnsi="Calibri" w:cs="Calibri"/>
          <w:color w:val="0070C0"/>
        </w:rPr>
        <w:t xml:space="preserve">variations by education? Other outcomes </w:t>
      </w:r>
      <w:r w:rsidR="00DE17E7" w:rsidRPr="00DE17E7">
        <w:rPr>
          <w:rFonts w:ascii="Calibri" w:hAnsi="Calibri" w:cs="Calibri"/>
          <w:color w:val="0070C0"/>
        </w:rPr>
        <w:sym w:font="Wingdings" w:char="F0E0"/>
      </w:r>
      <w:r w:rsidR="00DE17E7">
        <w:rPr>
          <w:rFonts w:ascii="Calibri" w:hAnsi="Calibri" w:cs="Calibri"/>
          <w:color w:val="0070C0"/>
        </w:rPr>
        <w:t xml:space="preserve"> see Autor paper, also see</w:t>
      </w:r>
      <w:r w:rsidR="009E2073">
        <w:rPr>
          <w:rFonts w:ascii="Calibri" w:hAnsi="Calibri" w:cs="Calibri"/>
          <w:color w:val="0070C0"/>
        </w:rPr>
        <w:t xml:space="preserve"> Indian census</w:t>
      </w:r>
      <w:r w:rsidR="00DE17E7">
        <w:rPr>
          <w:rFonts w:ascii="Calibri" w:hAnsi="Calibri" w:cs="Calibri"/>
          <w:color w:val="0070C0"/>
        </w:rPr>
        <w:t xml:space="preserve"> data</w:t>
      </w:r>
      <w:r w:rsidR="006F45E8">
        <w:rPr>
          <w:rFonts w:ascii="Calibri" w:hAnsi="Calibri" w:cs="Calibri"/>
          <w:color w:val="0070C0"/>
        </w:rPr>
        <w:t>.</w:t>
      </w:r>
    </w:p>
    <w:p w14:paraId="7E9A7F0C" w14:textId="0BE9E4F8" w:rsidR="006F45E8" w:rsidRDefault="006F45E8" w:rsidP="006F45E8">
      <w:pPr>
        <w:pStyle w:val="ListParagraph"/>
        <w:numPr>
          <w:ilvl w:val="0"/>
          <w:numId w:val="4"/>
        </w:numPr>
        <w:rPr>
          <w:rFonts w:ascii="Calibri" w:hAnsi="Calibri" w:cs="Calibri"/>
          <w:color w:val="C00000"/>
        </w:rPr>
      </w:pPr>
      <w:r w:rsidRPr="006F45E8">
        <w:rPr>
          <w:rFonts w:ascii="Calibri" w:hAnsi="Calibri" w:cs="Calibri"/>
          <w:color w:val="C00000"/>
        </w:rPr>
        <w:t>Key Q:</w:t>
      </w:r>
      <w:r>
        <w:rPr>
          <w:rFonts w:ascii="Calibri" w:hAnsi="Calibri" w:cs="Calibri"/>
          <w:color w:val="C00000"/>
        </w:rPr>
        <w:t xml:space="preserve"> did industries </w:t>
      </w:r>
      <w:r w:rsidR="005B4173">
        <w:rPr>
          <w:rFonts w:ascii="Calibri" w:hAnsi="Calibri" w:cs="Calibri"/>
          <w:color w:val="C00000"/>
        </w:rPr>
        <w:t>e</w:t>
      </w:r>
      <w:r>
        <w:rPr>
          <w:rFonts w:ascii="Calibri" w:hAnsi="Calibri" w:cs="Calibri"/>
          <w:color w:val="C00000"/>
        </w:rPr>
        <w:t>xperience a change in labour demand?</w:t>
      </w:r>
    </w:p>
    <w:p w14:paraId="11110A10" w14:textId="77777777" w:rsidR="00FA6D36" w:rsidRDefault="00FA6D36" w:rsidP="00FA6D36">
      <w:pPr>
        <w:rPr>
          <w:rFonts w:ascii="Calibri" w:hAnsi="Calibri" w:cs="Calibri"/>
          <w:color w:val="C00000"/>
        </w:rPr>
      </w:pPr>
    </w:p>
    <w:p w14:paraId="56B8C069" w14:textId="2E8FA985" w:rsidR="00FA6D36" w:rsidRDefault="00565FE3" w:rsidP="00FA6D36">
      <w:pPr>
        <w:rPr>
          <w:rFonts w:ascii="Calibri" w:hAnsi="Calibri" w:cs="Calibri"/>
          <w:color w:val="C00000"/>
        </w:rPr>
      </w:pPr>
      <w:r>
        <w:rPr>
          <w:rFonts w:ascii="Calibri" w:hAnsi="Calibri" w:cs="Calibri"/>
          <w:color w:val="C00000"/>
        </w:rPr>
        <w:t xml:space="preserve">It seems the key thing I could do here is extend analysis of outcomes </w:t>
      </w:r>
      <w:r>
        <w:rPr>
          <w:rFonts w:ascii="Calibri" w:hAnsi="Calibri" w:cs="Calibri"/>
          <w:b/>
          <w:bCs/>
          <w:color w:val="C00000"/>
        </w:rPr>
        <w:t xml:space="preserve">or </w:t>
      </w:r>
      <w:r>
        <w:rPr>
          <w:rFonts w:ascii="Calibri" w:hAnsi="Calibri" w:cs="Calibri"/>
          <w:color w:val="C00000"/>
        </w:rPr>
        <w:t>use a different method?</w:t>
      </w:r>
    </w:p>
    <w:p w14:paraId="554876CF" w14:textId="12013451" w:rsidR="00FA6D36" w:rsidRDefault="00D10E6E" w:rsidP="00FA6D36">
      <w:pPr>
        <w:rPr>
          <w:rFonts w:ascii="Calibri" w:hAnsi="Calibri" w:cs="Calibri"/>
          <w:color w:val="C00000"/>
        </w:rPr>
      </w:pPr>
      <w:r>
        <w:rPr>
          <w:rFonts w:ascii="Calibri" w:hAnsi="Calibri" w:cs="Calibri"/>
          <w:color w:val="C00000"/>
        </w:rPr>
        <w:t>With later rounds of data – did these effects persist? Persistence of trade liberalisation impacts?</w:t>
      </w:r>
    </w:p>
    <w:p w14:paraId="19C25613" w14:textId="77777777" w:rsidR="00085CFF" w:rsidRDefault="00085CFF" w:rsidP="00085CFF">
      <w:pPr>
        <w:tabs>
          <w:tab w:val="left" w:pos="951"/>
        </w:tabs>
        <w:rPr>
          <w:rFonts w:ascii="Calibri" w:hAnsi="Calibri" w:cs="Calibri"/>
          <w:color w:val="C00000"/>
        </w:rPr>
      </w:pPr>
    </w:p>
    <w:p w14:paraId="1E404A06" w14:textId="2C9BA58C" w:rsidR="00085CFF" w:rsidRPr="002307A8" w:rsidRDefault="00085CFF" w:rsidP="00085CFF">
      <w:pPr>
        <w:tabs>
          <w:tab w:val="left" w:pos="951"/>
        </w:tabs>
        <w:rPr>
          <w:rFonts w:ascii="Calibri" w:hAnsi="Calibri" w:cs="Calibri"/>
          <w:b/>
          <w:bCs/>
          <w:color w:val="002060"/>
        </w:rPr>
      </w:pPr>
      <w:r w:rsidRPr="002307A8">
        <w:rPr>
          <w:rFonts w:ascii="Calibri" w:hAnsi="Calibri" w:cs="Calibri"/>
          <w:b/>
          <w:bCs/>
          <w:color w:val="002060"/>
        </w:rPr>
        <w:t>Trade liberalisation and firm pr</w:t>
      </w:r>
      <w:r w:rsidR="0003370F" w:rsidRPr="002307A8">
        <w:rPr>
          <w:rFonts w:ascii="Calibri" w:hAnsi="Calibri" w:cs="Calibri"/>
          <w:b/>
          <w:bCs/>
          <w:color w:val="002060"/>
        </w:rPr>
        <w:t>oductivity: the Case of India – (</w:t>
      </w:r>
      <w:proofErr w:type="spellStart"/>
      <w:r w:rsidR="0003370F" w:rsidRPr="002307A8">
        <w:rPr>
          <w:rFonts w:ascii="Calibri" w:hAnsi="Calibri" w:cs="Calibri"/>
          <w:b/>
          <w:bCs/>
          <w:color w:val="002060"/>
        </w:rPr>
        <w:t>Topalova</w:t>
      </w:r>
      <w:proofErr w:type="spellEnd"/>
      <w:r w:rsidR="0003370F" w:rsidRPr="002307A8">
        <w:rPr>
          <w:rFonts w:ascii="Calibri" w:hAnsi="Calibri" w:cs="Calibri"/>
          <w:b/>
          <w:bCs/>
          <w:color w:val="002060"/>
        </w:rPr>
        <w:t xml:space="preserve"> and Khandelwal, 2011) – (2004b)</w:t>
      </w:r>
    </w:p>
    <w:p w14:paraId="4DCCFBE6" w14:textId="78A303F8" w:rsidR="00085CFF" w:rsidRDefault="00D14980" w:rsidP="008F2BCA">
      <w:pPr>
        <w:pStyle w:val="ListParagraph"/>
        <w:numPr>
          <w:ilvl w:val="0"/>
          <w:numId w:val="20"/>
        </w:numPr>
        <w:rPr>
          <w:rFonts w:ascii="Calibri" w:hAnsi="Calibri" w:cs="Calibri"/>
        </w:rPr>
      </w:pPr>
      <w:r>
        <w:rPr>
          <w:rFonts w:ascii="Calibri" w:hAnsi="Calibri" w:cs="Calibri"/>
        </w:rPr>
        <w:t>Causal link between changes in tariffs and firm productivity.</w:t>
      </w:r>
    </w:p>
    <w:p w14:paraId="1C64825E" w14:textId="04D5662C" w:rsidR="00F85BB6" w:rsidRDefault="00B077FD" w:rsidP="008F2BCA">
      <w:pPr>
        <w:pStyle w:val="ListParagraph"/>
        <w:numPr>
          <w:ilvl w:val="0"/>
          <w:numId w:val="20"/>
        </w:numPr>
        <w:rPr>
          <w:rFonts w:ascii="Calibri" w:hAnsi="Calibri" w:cs="Calibri"/>
        </w:rPr>
      </w:pPr>
      <w:r>
        <w:rPr>
          <w:rFonts w:ascii="Calibri" w:hAnsi="Calibri" w:cs="Calibri"/>
        </w:rPr>
        <w:t xml:space="preserve">Lower tariffs </w:t>
      </w:r>
      <w:r w:rsidRPr="00B077FD">
        <w:rPr>
          <w:rFonts w:ascii="Calibri" w:hAnsi="Calibri" w:cs="Calibri"/>
        </w:rPr>
        <w:sym w:font="Wingdings" w:char="F0E0"/>
      </w:r>
      <w:r>
        <w:rPr>
          <w:rFonts w:ascii="Calibri" w:hAnsi="Calibri" w:cs="Calibri"/>
        </w:rPr>
        <w:t xml:space="preserve"> more competition + access to better quality inputs </w:t>
      </w:r>
      <w:r w:rsidRPr="00B077FD">
        <w:rPr>
          <w:rFonts w:ascii="Calibri" w:hAnsi="Calibri" w:cs="Calibri"/>
        </w:rPr>
        <w:sym w:font="Wingdings" w:char="F0E0"/>
      </w:r>
      <w:r>
        <w:rPr>
          <w:rFonts w:ascii="Calibri" w:hAnsi="Calibri" w:cs="Calibri"/>
        </w:rPr>
        <w:t xml:space="preserve"> greater productivity.</w:t>
      </w:r>
      <w:r w:rsidR="00002223">
        <w:rPr>
          <w:rFonts w:ascii="Calibri" w:hAnsi="Calibri" w:cs="Calibri"/>
        </w:rPr>
        <w:t xml:space="preserve"> Find effect was strongest in industries without excessive regulation, and in import-competing industries.</w:t>
      </w:r>
      <w:r w:rsidR="00C12E15">
        <w:rPr>
          <w:rFonts w:ascii="Calibri" w:hAnsi="Calibri" w:cs="Calibri"/>
        </w:rPr>
        <w:t xml:space="preserve"> </w:t>
      </w:r>
      <w:r w:rsidR="00F85BB6">
        <w:rPr>
          <w:rFonts w:ascii="Calibri" w:hAnsi="Calibri" w:cs="Calibri"/>
        </w:rPr>
        <w:t xml:space="preserve">Estimates suggest </w:t>
      </w:r>
      <w:proofErr w:type="gramStart"/>
      <w:r w:rsidR="00F85BB6">
        <w:rPr>
          <w:rFonts w:ascii="Calibri" w:hAnsi="Calibri" w:cs="Calibri"/>
        </w:rPr>
        <w:t>inform</w:t>
      </w:r>
      <w:proofErr w:type="gramEnd"/>
    </w:p>
    <w:p w14:paraId="06393879" w14:textId="2E322CD6" w:rsidR="00B077FD" w:rsidRDefault="00C12E15" w:rsidP="00F85BB6">
      <w:pPr>
        <w:pStyle w:val="ListParagraph"/>
        <w:rPr>
          <w:rFonts w:ascii="Calibri" w:hAnsi="Calibri" w:cs="Calibri"/>
        </w:rPr>
      </w:pPr>
      <w:r>
        <w:rPr>
          <w:rFonts w:ascii="Calibri" w:hAnsi="Calibri" w:cs="Calibri"/>
        </w:rPr>
        <w:t>Observe complementarities between trade lib</w:t>
      </w:r>
      <w:r w:rsidR="009F3C1A">
        <w:rPr>
          <w:rFonts w:ascii="Calibri" w:hAnsi="Calibri" w:cs="Calibri"/>
        </w:rPr>
        <w:t xml:space="preserve"> and additional industrial policy reforms</w:t>
      </w:r>
      <w:r w:rsidR="00C10C71">
        <w:rPr>
          <w:rFonts w:ascii="Calibri" w:hAnsi="Calibri" w:cs="Calibri"/>
        </w:rPr>
        <w:t xml:space="preserve"> – India enacted delicensing and liberalisation of FDI.</w:t>
      </w:r>
    </w:p>
    <w:p w14:paraId="4518EF87" w14:textId="3DF73082" w:rsidR="00F814A3" w:rsidRDefault="00872591" w:rsidP="008F2BCA">
      <w:pPr>
        <w:pStyle w:val="ListParagraph"/>
        <w:numPr>
          <w:ilvl w:val="0"/>
          <w:numId w:val="20"/>
        </w:numPr>
        <w:rPr>
          <w:rFonts w:ascii="Calibri" w:hAnsi="Calibri" w:cs="Calibri"/>
        </w:rPr>
      </w:pPr>
      <w:r>
        <w:rPr>
          <w:rFonts w:ascii="Calibri" w:hAnsi="Calibri" w:cs="Calibri"/>
        </w:rPr>
        <w:t xml:space="preserve">Because externally imposed tariffs, reasonable to assume </w:t>
      </w:r>
      <w:r w:rsidR="00F86559">
        <w:rPr>
          <w:rFonts w:ascii="Calibri" w:hAnsi="Calibri" w:cs="Calibri"/>
        </w:rPr>
        <w:t xml:space="preserve">changes in level of protectionism unrelated to firm- and industry-level productivity </w:t>
      </w:r>
      <w:r w:rsidR="00F86559" w:rsidRPr="00F86559">
        <w:rPr>
          <w:rFonts w:ascii="Calibri" w:hAnsi="Calibri" w:cs="Calibri"/>
          <w:color w:val="0070C0"/>
        </w:rPr>
        <w:t>(</w:t>
      </w:r>
      <w:proofErr w:type="gramStart"/>
      <w:r w:rsidR="00F86559" w:rsidRPr="00F86559">
        <w:rPr>
          <w:rFonts w:ascii="Calibri" w:hAnsi="Calibri" w:cs="Calibri"/>
          <w:color w:val="0070C0"/>
        </w:rPr>
        <w:t>find:</w:t>
      </w:r>
      <w:proofErr w:type="gramEnd"/>
      <w:r w:rsidR="00F86559" w:rsidRPr="00F86559">
        <w:rPr>
          <w:rFonts w:ascii="Calibri" w:hAnsi="Calibri" w:cs="Calibri"/>
          <w:color w:val="0070C0"/>
        </w:rPr>
        <w:t xml:space="preserve"> does </w:t>
      </w:r>
      <w:proofErr w:type="spellStart"/>
      <w:r w:rsidR="00F86559" w:rsidRPr="00F86559">
        <w:rPr>
          <w:rFonts w:ascii="Calibri" w:hAnsi="Calibri" w:cs="Calibri"/>
          <w:color w:val="0070C0"/>
        </w:rPr>
        <w:t>Topalova</w:t>
      </w:r>
      <w:proofErr w:type="spellEnd"/>
      <w:r w:rsidR="00F86559" w:rsidRPr="00F86559">
        <w:rPr>
          <w:rFonts w:ascii="Calibri" w:hAnsi="Calibri" w:cs="Calibri"/>
          <w:color w:val="0070C0"/>
        </w:rPr>
        <w:t xml:space="preserve"> </w:t>
      </w:r>
      <w:r w:rsidR="00F86559">
        <w:rPr>
          <w:rFonts w:ascii="Calibri" w:hAnsi="Calibri" w:cs="Calibri"/>
          <w:color w:val="0070C0"/>
        </w:rPr>
        <w:t xml:space="preserve">show/validate this anywhere </w:t>
      </w:r>
      <w:r w:rsidR="00F814A3">
        <w:rPr>
          <w:rFonts w:ascii="Calibri" w:hAnsi="Calibri" w:cs="Calibri"/>
          <w:color w:val="0070C0"/>
        </w:rPr>
        <w:t>and I can reference this, or will I have to try and prove</w:t>
      </w:r>
      <w:r w:rsidR="007D7D84">
        <w:rPr>
          <w:rFonts w:ascii="Calibri" w:hAnsi="Calibri" w:cs="Calibri"/>
          <w:color w:val="0070C0"/>
        </w:rPr>
        <w:t xml:space="preserve"> – </w:t>
      </w:r>
      <w:r w:rsidR="007D7D84">
        <w:rPr>
          <w:rFonts w:ascii="Calibri" w:hAnsi="Calibri" w:cs="Calibri"/>
          <w:b/>
          <w:bCs/>
          <w:color w:val="0070C0"/>
        </w:rPr>
        <w:t xml:space="preserve">yes, </w:t>
      </w:r>
      <w:proofErr w:type="spellStart"/>
      <w:r w:rsidR="007D7D84">
        <w:rPr>
          <w:rFonts w:ascii="Calibri" w:hAnsi="Calibri" w:cs="Calibri"/>
          <w:b/>
          <w:bCs/>
          <w:color w:val="0070C0"/>
        </w:rPr>
        <w:t>Topalova</w:t>
      </w:r>
      <w:proofErr w:type="spellEnd"/>
      <w:r w:rsidR="007D7D84">
        <w:rPr>
          <w:rFonts w:ascii="Calibri" w:hAnsi="Calibri" w:cs="Calibri"/>
          <w:b/>
          <w:bCs/>
          <w:color w:val="0070C0"/>
        </w:rPr>
        <w:t xml:space="preserve"> investigates endogeneity of reform by first examining extent to which tariffs moved together. Finds uniform movements until 1997</w:t>
      </w:r>
      <w:r w:rsidR="00771297">
        <w:rPr>
          <w:rFonts w:ascii="Calibri" w:hAnsi="Calibri" w:cs="Calibri"/>
          <w:b/>
          <w:bCs/>
          <w:color w:val="0070C0"/>
        </w:rPr>
        <w:t>. Policymakers potentially more selective in setting product tariffs between 1997 – 2001, problem of potential cross-sectional endogenous trade is more pronounced</w:t>
      </w:r>
      <w:r w:rsidR="00F814A3">
        <w:rPr>
          <w:rFonts w:ascii="Calibri" w:hAnsi="Calibri" w:cs="Calibri"/>
          <w:color w:val="0070C0"/>
        </w:rPr>
        <w:t>)</w:t>
      </w:r>
      <w:r w:rsidR="00F86559">
        <w:rPr>
          <w:rFonts w:ascii="Calibri" w:hAnsi="Calibri" w:cs="Calibri"/>
        </w:rPr>
        <w:t>.</w:t>
      </w:r>
    </w:p>
    <w:p w14:paraId="013DAF75" w14:textId="6EB0B11F" w:rsidR="00173F7B" w:rsidRDefault="00173F7B" w:rsidP="008F2BCA">
      <w:pPr>
        <w:pStyle w:val="ListParagraph"/>
        <w:numPr>
          <w:ilvl w:val="0"/>
          <w:numId w:val="20"/>
        </w:numPr>
        <w:rPr>
          <w:rFonts w:ascii="Calibri" w:hAnsi="Calibri" w:cs="Calibri"/>
          <w:color w:val="0070C0"/>
        </w:rPr>
      </w:pPr>
      <w:r w:rsidRPr="00173F7B">
        <w:rPr>
          <w:rFonts w:ascii="Calibri" w:hAnsi="Calibri" w:cs="Calibri"/>
          <w:color w:val="0070C0"/>
        </w:rPr>
        <w:t xml:space="preserve">Also </w:t>
      </w:r>
      <w:r>
        <w:rPr>
          <w:rFonts w:ascii="Calibri" w:hAnsi="Calibri" w:cs="Calibri"/>
          <w:color w:val="0070C0"/>
        </w:rPr>
        <w:t xml:space="preserve">test using ASI </w:t>
      </w:r>
      <w:r w:rsidR="009A1CAE">
        <w:rPr>
          <w:rFonts w:ascii="Calibri" w:hAnsi="Calibri" w:cs="Calibri"/>
          <w:color w:val="0070C0"/>
        </w:rPr>
        <w:t xml:space="preserve">whether measures of trade protection correlated with politically important characteristics </w:t>
      </w:r>
      <w:r w:rsidR="00595956">
        <w:rPr>
          <w:rFonts w:ascii="Calibri" w:hAnsi="Calibri" w:cs="Calibri"/>
          <w:color w:val="0070C0"/>
        </w:rPr>
        <w:t xml:space="preserve">– no statistical correlation between changes in output tariffs and industry characteristics. </w:t>
      </w:r>
    </w:p>
    <w:p w14:paraId="76823299" w14:textId="2A4DD013" w:rsidR="00441ED9" w:rsidRPr="00173F7B" w:rsidRDefault="00441ED9" w:rsidP="008F2BCA">
      <w:pPr>
        <w:pStyle w:val="ListParagraph"/>
        <w:numPr>
          <w:ilvl w:val="0"/>
          <w:numId w:val="20"/>
        </w:numPr>
        <w:rPr>
          <w:rFonts w:ascii="Calibri" w:hAnsi="Calibri" w:cs="Calibri"/>
          <w:color w:val="0070C0"/>
        </w:rPr>
      </w:pPr>
      <w:r>
        <w:rPr>
          <w:rFonts w:ascii="Calibri" w:hAnsi="Calibri" w:cs="Calibri"/>
          <w:color w:val="0070C0"/>
        </w:rPr>
        <w:t xml:space="preserve">Also </w:t>
      </w:r>
      <w:r w:rsidR="007B1412">
        <w:rPr>
          <w:rFonts w:ascii="Calibri" w:hAnsi="Calibri" w:cs="Calibri"/>
          <w:color w:val="0070C0"/>
        </w:rPr>
        <w:t xml:space="preserve">investigate whether </w:t>
      </w:r>
      <w:r w:rsidR="00C47C38">
        <w:rPr>
          <w:rFonts w:ascii="Calibri" w:hAnsi="Calibri" w:cs="Calibri"/>
          <w:color w:val="0070C0"/>
        </w:rPr>
        <w:t xml:space="preserve">policymakers adjusted tariffs in response to industry productivity rates </w:t>
      </w:r>
      <w:r w:rsidR="001B6206">
        <w:rPr>
          <w:rFonts w:ascii="Calibri" w:hAnsi="Calibri" w:cs="Calibri"/>
          <w:color w:val="0070C0"/>
        </w:rPr>
        <w:t>–</w:t>
      </w:r>
      <w:r w:rsidR="00C47C38">
        <w:rPr>
          <w:rFonts w:ascii="Calibri" w:hAnsi="Calibri" w:cs="Calibri"/>
          <w:color w:val="0070C0"/>
        </w:rPr>
        <w:t xml:space="preserve"> </w:t>
      </w:r>
      <w:r w:rsidR="001B6206">
        <w:rPr>
          <w:rFonts w:ascii="Calibri" w:hAnsi="Calibri" w:cs="Calibri"/>
          <w:color w:val="0070C0"/>
        </w:rPr>
        <w:t xml:space="preserve">if this were the case, </w:t>
      </w:r>
      <w:r w:rsidR="00D549C2">
        <w:rPr>
          <w:rFonts w:ascii="Calibri" w:hAnsi="Calibri" w:cs="Calibri"/>
          <w:color w:val="0070C0"/>
        </w:rPr>
        <w:t xml:space="preserve">would </w:t>
      </w:r>
      <w:r w:rsidR="001B6206">
        <w:rPr>
          <w:rFonts w:ascii="Calibri" w:hAnsi="Calibri" w:cs="Calibri"/>
          <w:color w:val="0070C0"/>
        </w:rPr>
        <w:t xml:space="preserve">expect </w:t>
      </w:r>
      <w:r w:rsidR="00D549C2">
        <w:rPr>
          <w:rFonts w:ascii="Calibri" w:hAnsi="Calibri" w:cs="Calibri"/>
          <w:color w:val="0070C0"/>
        </w:rPr>
        <w:t>current productivity levels to predict future trade protection.</w:t>
      </w:r>
      <w:r w:rsidR="00324C15">
        <w:rPr>
          <w:rFonts w:ascii="Calibri" w:hAnsi="Calibri" w:cs="Calibri"/>
          <w:color w:val="0070C0"/>
        </w:rPr>
        <w:t xml:space="preserve"> Cor</w:t>
      </w:r>
      <w:r w:rsidR="00324C15" w:rsidRPr="00324C15">
        <w:rPr>
          <w:rFonts w:ascii="Calibri" w:hAnsi="Calibri" w:cs="Calibri"/>
          <w:color w:val="0070C0"/>
        </w:rPr>
        <w:t>relation between future trade protection and current productivity is indistinguishable from 0 for the 1989-1996 period for all three measures used in the study.</w:t>
      </w:r>
      <w:r w:rsidR="005B324F">
        <w:rPr>
          <w:rFonts w:ascii="Calibri" w:hAnsi="Calibri" w:cs="Calibri"/>
          <w:color w:val="0070C0"/>
        </w:rPr>
        <w:t xml:space="preserve"> From 1997 – 2001, strong statistically significant relationship between productivity and tariff changes.</w:t>
      </w:r>
    </w:p>
    <w:p w14:paraId="3DA505CA" w14:textId="77777777" w:rsidR="002307A8" w:rsidRDefault="006F1D2A" w:rsidP="008F2BCA">
      <w:pPr>
        <w:pStyle w:val="ListParagraph"/>
        <w:numPr>
          <w:ilvl w:val="0"/>
          <w:numId w:val="20"/>
        </w:numPr>
        <w:rPr>
          <w:rFonts w:ascii="Calibri" w:hAnsi="Calibri" w:cs="Calibri"/>
        </w:rPr>
      </w:pPr>
      <w:r>
        <w:rPr>
          <w:rFonts w:ascii="Calibri" w:hAnsi="Calibri" w:cs="Calibri"/>
        </w:rPr>
        <w:t xml:space="preserve">Use period immediately pre-reform and post-reform; mitigates </w:t>
      </w:r>
      <w:r w:rsidR="0063383C">
        <w:rPr>
          <w:rFonts w:ascii="Calibri" w:hAnsi="Calibri" w:cs="Calibri"/>
        </w:rPr>
        <w:t>confounding effects that might have arisen from selective protection of industries.</w:t>
      </w:r>
      <w:r w:rsidR="00B077FD">
        <w:rPr>
          <w:rFonts w:ascii="Calibri" w:hAnsi="Calibri" w:cs="Calibri"/>
        </w:rPr>
        <w:t xml:space="preserve"> </w:t>
      </w:r>
    </w:p>
    <w:p w14:paraId="01B3B984" w14:textId="77777777" w:rsidR="00E507E8" w:rsidRDefault="002307A8" w:rsidP="008F2BCA">
      <w:pPr>
        <w:pStyle w:val="ListParagraph"/>
        <w:numPr>
          <w:ilvl w:val="0"/>
          <w:numId w:val="20"/>
        </w:numPr>
        <w:rPr>
          <w:rFonts w:ascii="Calibri" w:hAnsi="Calibri" w:cs="Calibri"/>
        </w:rPr>
      </w:pPr>
      <w:r>
        <w:rPr>
          <w:rFonts w:ascii="Calibri" w:hAnsi="Calibri" w:cs="Calibri"/>
        </w:rPr>
        <w:t>Gov Eighth Five-Year plan 1992 – 1997</w:t>
      </w:r>
      <w:r w:rsidR="00B439B6">
        <w:rPr>
          <w:rFonts w:ascii="Calibri" w:hAnsi="Calibri" w:cs="Calibri"/>
        </w:rPr>
        <w:t xml:space="preserve"> (India’s trade policy is determined by Five-Year plans)</w:t>
      </w:r>
      <w:r>
        <w:rPr>
          <w:rFonts w:ascii="Calibri" w:hAnsi="Calibri" w:cs="Calibri"/>
        </w:rPr>
        <w:t>.</w:t>
      </w:r>
    </w:p>
    <w:p w14:paraId="5CCFE4D3" w14:textId="77777777" w:rsidR="00F56C40" w:rsidRDefault="00E507E8" w:rsidP="00F56C40">
      <w:pPr>
        <w:pStyle w:val="ListParagraph"/>
        <w:numPr>
          <w:ilvl w:val="0"/>
          <w:numId w:val="20"/>
        </w:numPr>
        <w:rPr>
          <w:rFonts w:ascii="Calibri" w:hAnsi="Calibri" w:cs="Calibri"/>
        </w:rPr>
      </w:pPr>
      <w:r>
        <w:rPr>
          <w:rFonts w:ascii="Calibri" w:hAnsi="Calibri" w:cs="Calibri"/>
        </w:rPr>
        <w:lastRenderedPageBreak/>
        <w:t>After 1997, external pressure removed</w:t>
      </w:r>
      <w:r w:rsidR="00B0054E">
        <w:rPr>
          <w:rFonts w:ascii="Calibri" w:hAnsi="Calibri" w:cs="Calibri"/>
        </w:rPr>
        <w:t xml:space="preserve"> – policy decisions on tariffs by industry could be based on expected future industry or industry lobbying </w:t>
      </w:r>
      <w:r w:rsidR="00D94988">
        <w:rPr>
          <w:rFonts w:ascii="Calibri" w:hAnsi="Calibri" w:cs="Calibri"/>
        </w:rPr>
        <w:t>– so isolating impact of solely tariff change = difficult.</w:t>
      </w:r>
    </w:p>
    <w:p w14:paraId="625444CD" w14:textId="77777777" w:rsidR="0098799A" w:rsidRDefault="00F56C40" w:rsidP="00F56C40">
      <w:pPr>
        <w:pStyle w:val="ListParagraph"/>
        <w:numPr>
          <w:ilvl w:val="0"/>
          <w:numId w:val="20"/>
        </w:numPr>
        <w:rPr>
          <w:rFonts w:ascii="Calibri" w:hAnsi="Calibri" w:cs="Calibri"/>
        </w:rPr>
      </w:pPr>
      <w:proofErr w:type="spellStart"/>
      <w:r w:rsidRPr="00F56C40">
        <w:rPr>
          <w:rFonts w:ascii="Calibri" w:hAnsi="Calibri" w:cs="Calibri"/>
        </w:rPr>
        <w:t>Topalova</w:t>
      </w:r>
      <w:proofErr w:type="spellEnd"/>
      <w:r w:rsidRPr="00F56C40">
        <w:rPr>
          <w:rFonts w:ascii="Calibri" w:hAnsi="Calibri" w:cs="Calibri"/>
        </w:rPr>
        <w:t xml:space="preserve"> provides</w:t>
      </w:r>
      <w:r>
        <w:rPr>
          <w:rFonts w:ascii="Calibri" w:hAnsi="Calibri" w:cs="Calibri"/>
        </w:rPr>
        <w:t xml:space="preserve"> evidence subsequent tariff reductions under Ninth Five-Year plan 1997 -2002 appear to have been selectively manipulated to protect less efficient industries.</w:t>
      </w:r>
    </w:p>
    <w:p w14:paraId="3EACAEE6" w14:textId="5A582C0F" w:rsidR="008F2BCA" w:rsidRPr="00246438" w:rsidRDefault="0098799A" w:rsidP="00FA6D36">
      <w:pPr>
        <w:pStyle w:val="ListParagraph"/>
        <w:numPr>
          <w:ilvl w:val="0"/>
          <w:numId w:val="20"/>
        </w:numPr>
        <w:rPr>
          <w:rFonts w:ascii="Calibri" w:hAnsi="Calibri" w:cs="Calibri"/>
        </w:rPr>
      </w:pPr>
      <w:r>
        <w:rPr>
          <w:rFonts w:ascii="Calibri" w:hAnsi="Calibri" w:cs="Calibri"/>
        </w:rPr>
        <w:t xml:space="preserve">Some theory predicts trade doesn’t simulate growth in areas with excessive labour regulation; prevents </w:t>
      </w:r>
      <w:r w:rsidR="008955F7">
        <w:rPr>
          <w:rFonts w:ascii="Calibri" w:hAnsi="Calibri" w:cs="Calibri"/>
        </w:rPr>
        <w:t>factor reallocation.</w:t>
      </w:r>
      <w:r w:rsidR="00C10C71" w:rsidRPr="00F56C40">
        <w:rPr>
          <w:rFonts w:ascii="Calibri" w:hAnsi="Calibri" w:cs="Calibri"/>
        </w:rPr>
        <w:tab/>
      </w:r>
    </w:p>
    <w:p w14:paraId="065FB3BA" w14:textId="70B24C79" w:rsidR="008F2BCA" w:rsidRPr="00E921A8" w:rsidRDefault="00E921A8" w:rsidP="00FA6D36">
      <w:pPr>
        <w:rPr>
          <w:rFonts w:ascii="Calibri" w:hAnsi="Calibri" w:cs="Calibri"/>
        </w:rPr>
      </w:pPr>
      <w:r w:rsidRPr="00E921A8">
        <w:rPr>
          <w:rFonts w:ascii="Calibri" w:hAnsi="Calibri" w:cs="Calibri"/>
        </w:rPr>
        <w:t>Findings</w:t>
      </w:r>
    </w:p>
    <w:p w14:paraId="461C5302" w14:textId="05E97907" w:rsidR="00FA6D36" w:rsidRPr="00E921A8" w:rsidRDefault="0033060D" w:rsidP="00E921A8">
      <w:pPr>
        <w:pStyle w:val="ListParagraph"/>
        <w:numPr>
          <w:ilvl w:val="0"/>
          <w:numId w:val="20"/>
        </w:numPr>
        <w:rPr>
          <w:rFonts w:ascii="Calibri" w:hAnsi="Calibri" w:cs="Calibri"/>
        </w:rPr>
      </w:pPr>
      <w:r>
        <w:rPr>
          <w:rFonts w:ascii="Calibri" w:hAnsi="Calibri" w:cs="Calibri"/>
        </w:rPr>
        <w:t xml:space="preserve">Lower tariffs </w:t>
      </w:r>
      <w:r w:rsidRPr="0033060D">
        <w:rPr>
          <w:rFonts w:ascii="Calibri" w:hAnsi="Calibri" w:cs="Calibri"/>
        </w:rPr>
        <w:sym w:font="Wingdings" w:char="F0E0"/>
      </w:r>
      <w:r>
        <w:rPr>
          <w:rFonts w:ascii="Calibri" w:hAnsi="Calibri" w:cs="Calibri"/>
        </w:rPr>
        <w:t xml:space="preserve"> pro-competitive </w:t>
      </w:r>
      <w:r w:rsidRPr="0033060D">
        <w:rPr>
          <w:rFonts w:ascii="Calibri" w:hAnsi="Calibri" w:cs="Calibri"/>
        </w:rPr>
        <w:sym w:font="Wingdings" w:char="F0E0"/>
      </w:r>
      <w:r>
        <w:rPr>
          <w:rFonts w:ascii="Calibri" w:hAnsi="Calibri" w:cs="Calibri"/>
        </w:rPr>
        <w:t xml:space="preserve"> </w:t>
      </w:r>
      <w:r w:rsidR="00741218">
        <w:rPr>
          <w:rFonts w:ascii="Calibri" w:hAnsi="Calibri" w:cs="Calibri"/>
        </w:rPr>
        <w:t>increased firm productivity (input tariffs having larger effect)</w:t>
      </w:r>
      <w:r w:rsidR="00B43141">
        <w:rPr>
          <w:rFonts w:ascii="Calibri" w:hAnsi="Calibri" w:cs="Calibri"/>
        </w:rPr>
        <w:t xml:space="preserve">. Effect strongest in import-competing industries </w:t>
      </w:r>
    </w:p>
    <w:p w14:paraId="4A79C4E9" w14:textId="77777777" w:rsidR="00E921A8" w:rsidRDefault="00E921A8" w:rsidP="00FA6D36">
      <w:pPr>
        <w:rPr>
          <w:rFonts w:ascii="Calibri" w:hAnsi="Calibri" w:cs="Calibri"/>
          <w:color w:val="C00000"/>
        </w:rPr>
      </w:pPr>
    </w:p>
    <w:p w14:paraId="5DB8485A" w14:textId="77777777" w:rsidR="00E921A8" w:rsidRDefault="00E921A8" w:rsidP="00FA6D36">
      <w:pPr>
        <w:rPr>
          <w:rFonts w:ascii="Calibri" w:hAnsi="Calibri" w:cs="Calibri"/>
          <w:color w:val="C00000"/>
        </w:rPr>
      </w:pPr>
    </w:p>
    <w:p w14:paraId="3A123FA1" w14:textId="77777777" w:rsidR="00E921A8" w:rsidRDefault="00E921A8" w:rsidP="00FA6D36">
      <w:pPr>
        <w:rPr>
          <w:rFonts w:ascii="Calibri" w:hAnsi="Calibri" w:cs="Calibri"/>
          <w:color w:val="C00000"/>
        </w:rPr>
      </w:pPr>
    </w:p>
    <w:p w14:paraId="1A9CE568" w14:textId="60B25873" w:rsidR="00FA6D36" w:rsidRPr="00FA6D36" w:rsidRDefault="00FA6D36" w:rsidP="00FA6D36">
      <w:pPr>
        <w:rPr>
          <w:rFonts w:ascii="Calibri" w:hAnsi="Calibri" w:cs="Calibri"/>
          <w:color w:val="002060"/>
        </w:rPr>
      </w:pPr>
      <w:r w:rsidRPr="00FA6D36">
        <w:rPr>
          <w:rFonts w:ascii="Calibri" w:hAnsi="Calibri" w:cs="Calibri"/>
          <w:color w:val="002060"/>
        </w:rPr>
        <w:t xml:space="preserve">Autor, David, David Dorn and Greg Hanson, “The China Syndrome: Local Labor Market Effects of Import Competition in the United States” </w:t>
      </w:r>
      <w:r w:rsidRPr="00FA6D36">
        <w:rPr>
          <w:rFonts w:ascii="Calibri" w:hAnsi="Calibri" w:cs="Calibri"/>
          <w:i/>
          <w:iCs/>
          <w:color w:val="002060"/>
        </w:rPr>
        <w:t>American Economic Review</w:t>
      </w:r>
      <w:r w:rsidRPr="00FA6D36">
        <w:rPr>
          <w:rFonts w:ascii="Calibri" w:hAnsi="Calibri" w:cs="Calibri"/>
          <w:color w:val="002060"/>
        </w:rPr>
        <w:t xml:space="preserve"> (2013)</w:t>
      </w:r>
    </w:p>
    <w:p w14:paraId="3FA462EC" w14:textId="77777777" w:rsidR="00FA6D36" w:rsidRPr="005069B3" w:rsidRDefault="00FA6D36" w:rsidP="00FA6D36">
      <w:pPr>
        <w:rPr>
          <w:rFonts w:ascii="Calibri" w:hAnsi="Calibri" w:cs="Calibri"/>
        </w:rPr>
      </w:pPr>
    </w:p>
    <w:p w14:paraId="133F287A" w14:textId="2E735686" w:rsidR="00FA6D36" w:rsidRPr="005069B3" w:rsidRDefault="005069B3" w:rsidP="00FA6D36">
      <w:pPr>
        <w:rPr>
          <w:rFonts w:ascii="Calibri" w:hAnsi="Calibri" w:cs="Calibri"/>
        </w:rPr>
      </w:pPr>
      <w:r w:rsidRPr="005069B3">
        <w:rPr>
          <w:rFonts w:ascii="Calibri" w:hAnsi="Calibri" w:cs="Calibri"/>
        </w:rPr>
        <w:t>Research question and relevance:</w:t>
      </w:r>
    </w:p>
    <w:p w14:paraId="13AE9B53" w14:textId="66765174" w:rsidR="00C81232" w:rsidRPr="00411B8A" w:rsidRDefault="00361525" w:rsidP="00411B8A">
      <w:pPr>
        <w:pStyle w:val="ListParagraph"/>
        <w:numPr>
          <w:ilvl w:val="0"/>
          <w:numId w:val="11"/>
        </w:numPr>
        <w:rPr>
          <w:rFonts w:ascii="Calibri" w:hAnsi="Calibri" w:cs="Calibri"/>
          <w:color w:val="000000" w:themeColor="text1"/>
        </w:rPr>
      </w:pPr>
      <w:r w:rsidRPr="000B6827">
        <w:rPr>
          <w:rFonts w:ascii="Calibri" w:hAnsi="Calibri" w:cs="Calibri"/>
          <w:b/>
          <w:bCs/>
          <w:color w:val="000000" w:themeColor="text1"/>
        </w:rPr>
        <w:t xml:space="preserve">What </w:t>
      </w:r>
      <w:r w:rsidR="00EC58EF" w:rsidRPr="000B6827">
        <w:rPr>
          <w:rFonts w:ascii="Calibri" w:hAnsi="Calibri" w:cs="Calibri"/>
          <w:b/>
          <w:bCs/>
          <w:color w:val="000000" w:themeColor="text1"/>
        </w:rPr>
        <w:t>wa</w:t>
      </w:r>
      <w:r w:rsidRPr="000B6827">
        <w:rPr>
          <w:rFonts w:ascii="Calibri" w:hAnsi="Calibri" w:cs="Calibri"/>
          <w:b/>
          <w:bCs/>
          <w:color w:val="000000" w:themeColor="text1"/>
        </w:rPr>
        <w:t>s the effect of rising Chinese import competition between</w:t>
      </w:r>
      <w:r w:rsidR="00EC58EF" w:rsidRPr="000B6827">
        <w:rPr>
          <w:rFonts w:ascii="Calibri" w:hAnsi="Calibri" w:cs="Calibri"/>
          <w:b/>
          <w:bCs/>
          <w:color w:val="000000" w:themeColor="text1"/>
        </w:rPr>
        <w:t xml:space="preserve"> 1990 and 2007 on US local labour markets</w:t>
      </w:r>
      <w:r w:rsidR="000B6827" w:rsidRPr="000B6827">
        <w:rPr>
          <w:rFonts w:ascii="Calibri" w:hAnsi="Calibri" w:cs="Calibri"/>
          <w:b/>
          <w:bCs/>
          <w:color w:val="000000" w:themeColor="text1"/>
        </w:rPr>
        <w:t>?</w:t>
      </w:r>
      <w:r w:rsidR="00EC58EF">
        <w:rPr>
          <w:rFonts w:ascii="Calibri" w:hAnsi="Calibri" w:cs="Calibri"/>
          <w:color w:val="000000" w:themeColor="text1"/>
        </w:rPr>
        <w:t xml:space="preserve"> – exploiting cross-market variation in import exposure </w:t>
      </w:r>
      <w:r w:rsidR="000B6827">
        <w:rPr>
          <w:rFonts w:ascii="Calibri" w:hAnsi="Calibri" w:cs="Calibri"/>
          <w:color w:val="000000" w:themeColor="text1"/>
        </w:rPr>
        <w:t xml:space="preserve">stemming from initial industry specialisation and instrumenting for US imports using changes in Chinese imports </w:t>
      </w:r>
      <w:r w:rsidR="00342B73">
        <w:rPr>
          <w:rFonts w:ascii="Calibri" w:hAnsi="Calibri" w:cs="Calibri"/>
          <w:color w:val="000000" w:themeColor="text1"/>
        </w:rPr>
        <w:t>by other high-income countries.</w:t>
      </w:r>
      <w:r>
        <w:rPr>
          <w:rFonts w:ascii="Calibri" w:hAnsi="Calibri" w:cs="Calibri"/>
          <w:color w:val="000000" w:themeColor="text1"/>
        </w:rPr>
        <w:t xml:space="preserve"> </w:t>
      </w:r>
    </w:p>
    <w:p w14:paraId="63ED2A87" w14:textId="2FB68F6D" w:rsidR="005069B3" w:rsidRDefault="005069B3" w:rsidP="00FA6D36">
      <w:pPr>
        <w:rPr>
          <w:rFonts w:ascii="Calibri" w:hAnsi="Calibri" w:cs="Calibri"/>
        </w:rPr>
      </w:pPr>
      <w:r>
        <w:rPr>
          <w:rFonts w:ascii="Calibri" w:hAnsi="Calibri" w:cs="Calibri"/>
        </w:rPr>
        <w:t>Economic theory:</w:t>
      </w:r>
    </w:p>
    <w:p w14:paraId="60AD73F3" w14:textId="662CBAF6" w:rsidR="00C81232" w:rsidRDefault="008D7278" w:rsidP="008D7278">
      <w:pPr>
        <w:pStyle w:val="ListParagraph"/>
        <w:numPr>
          <w:ilvl w:val="0"/>
          <w:numId w:val="15"/>
        </w:numPr>
        <w:rPr>
          <w:rFonts w:ascii="Calibri" w:hAnsi="Calibri" w:cs="Calibri"/>
        </w:rPr>
      </w:pPr>
      <w:r>
        <w:rPr>
          <w:rFonts w:ascii="Calibri" w:hAnsi="Calibri" w:cs="Calibri"/>
        </w:rPr>
        <w:t>Derive product demand shocks facing local labour markets in the US arising from</w:t>
      </w:r>
      <w:r w:rsidR="003B02A4">
        <w:rPr>
          <w:rFonts w:ascii="Calibri" w:hAnsi="Calibri" w:cs="Calibri"/>
        </w:rPr>
        <w:t xml:space="preserve"> </w:t>
      </w:r>
      <w:r w:rsidR="00F2484B">
        <w:rPr>
          <w:rFonts w:ascii="Calibri" w:hAnsi="Calibri" w:cs="Calibri"/>
        </w:rPr>
        <w:t>export growth in China.</w:t>
      </w:r>
    </w:p>
    <w:p w14:paraId="363C7E09" w14:textId="627D8C35" w:rsidR="005069B3" w:rsidRPr="00411B8A" w:rsidRDefault="005C233F" w:rsidP="00FA6D36">
      <w:pPr>
        <w:pStyle w:val="ListParagraph"/>
        <w:numPr>
          <w:ilvl w:val="0"/>
          <w:numId w:val="15"/>
        </w:numPr>
        <w:rPr>
          <w:rFonts w:ascii="Calibri" w:hAnsi="Calibri" w:cs="Calibri"/>
        </w:rPr>
      </w:pPr>
      <w:r>
        <w:rPr>
          <w:rFonts w:ascii="Calibri" w:hAnsi="Calibri" w:cs="Calibri"/>
        </w:rPr>
        <w:t xml:space="preserve">Apply monopolistic competition model of trade – assume it has a ‘gravity’ </w:t>
      </w:r>
      <w:r w:rsidR="00F95ACB">
        <w:rPr>
          <w:rFonts w:ascii="Calibri" w:hAnsi="Calibri" w:cs="Calibri"/>
        </w:rPr>
        <w:t>structure where one can map changes in trade quantities into labour-market outcomes</w:t>
      </w:r>
      <w:r w:rsidR="008175E2">
        <w:rPr>
          <w:rFonts w:ascii="Calibri" w:hAnsi="Calibri" w:cs="Calibri"/>
        </w:rPr>
        <w:t>, and variation in industry labour productivities across countries</w:t>
      </w:r>
      <w:r w:rsidR="00F95ACB">
        <w:rPr>
          <w:rFonts w:ascii="Calibri" w:hAnsi="Calibri" w:cs="Calibri"/>
        </w:rPr>
        <w:t>.</w:t>
      </w:r>
    </w:p>
    <w:p w14:paraId="58A866F6" w14:textId="3360D4BB" w:rsidR="002B1D13" w:rsidRDefault="005069B3" w:rsidP="00FA6D36">
      <w:pPr>
        <w:rPr>
          <w:rFonts w:ascii="Calibri" w:hAnsi="Calibri" w:cs="Calibri"/>
        </w:rPr>
      </w:pPr>
      <w:r>
        <w:rPr>
          <w:rFonts w:ascii="Calibri" w:hAnsi="Calibri" w:cs="Calibri"/>
        </w:rPr>
        <w:t>Context:</w:t>
      </w:r>
    </w:p>
    <w:p w14:paraId="35236D5F" w14:textId="4E70F34B" w:rsidR="004E3214" w:rsidRDefault="004E3214" w:rsidP="004E3214">
      <w:pPr>
        <w:pStyle w:val="ListParagraph"/>
        <w:numPr>
          <w:ilvl w:val="0"/>
          <w:numId w:val="14"/>
        </w:numPr>
        <w:rPr>
          <w:rFonts w:ascii="Calibri" w:hAnsi="Calibri" w:cs="Calibri"/>
        </w:rPr>
      </w:pPr>
      <w:r>
        <w:rPr>
          <w:rFonts w:ascii="Calibri" w:hAnsi="Calibri" w:cs="Calibri"/>
        </w:rPr>
        <w:t xml:space="preserve">Share of total US spending on Chinese goods rose from 0.6% in 1991 to 4.6% in 2007. </w:t>
      </w:r>
    </w:p>
    <w:p w14:paraId="5D73D3D0" w14:textId="13D546BA" w:rsidR="005069B3" w:rsidRPr="00411B8A" w:rsidRDefault="00E25B1A" w:rsidP="00FA6D36">
      <w:pPr>
        <w:pStyle w:val="ListParagraph"/>
        <w:numPr>
          <w:ilvl w:val="0"/>
          <w:numId w:val="14"/>
        </w:numPr>
        <w:rPr>
          <w:rFonts w:ascii="Calibri" w:hAnsi="Calibri" w:cs="Calibri"/>
        </w:rPr>
      </w:pPr>
      <w:r>
        <w:rPr>
          <w:rFonts w:ascii="Calibri" w:hAnsi="Calibri" w:cs="Calibri"/>
        </w:rPr>
        <w:t>Internal and global external factors driving China’s exports - i</w:t>
      </w:r>
      <w:r w:rsidR="002B1D13">
        <w:rPr>
          <w:rFonts w:ascii="Calibri" w:hAnsi="Calibri" w:cs="Calibri"/>
        </w:rPr>
        <w:t>nstrument for</w:t>
      </w:r>
      <w:r>
        <w:rPr>
          <w:rFonts w:ascii="Calibri" w:hAnsi="Calibri" w:cs="Calibri"/>
        </w:rPr>
        <w:t xml:space="preserve"> growth in US imports from China using Chinese import growth in other high-income countries.</w:t>
      </w:r>
      <w:r w:rsidR="002B1D13">
        <w:rPr>
          <w:rFonts w:ascii="Calibri" w:hAnsi="Calibri" w:cs="Calibri"/>
        </w:rPr>
        <w:t xml:space="preserve"> </w:t>
      </w:r>
    </w:p>
    <w:p w14:paraId="558C5AB0" w14:textId="73B979E7" w:rsidR="005069B3" w:rsidRDefault="00C81232" w:rsidP="00FA6D36">
      <w:pPr>
        <w:rPr>
          <w:rFonts w:ascii="Calibri" w:hAnsi="Calibri" w:cs="Calibri"/>
        </w:rPr>
      </w:pPr>
      <w:r>
        <w:rPr>
          <w:rFonts w:ascii="Calibri" w:hAnsi="Calibri" w:cs="Calibri"/>
        </w:rPr>
        <w:t>Data:</w:t>
      </w:r>
    </w:p>
    <w:p w14:paraId="1E53E32F" w14:textId="77777777" w:rsidR="00C81232" w:rsidRDefault="00C81232" w:rsidP="00FA6D36">
      <w:pPr>
        <w:rPr>
          <w:rFonts w:ascii="Calibri" w:hAnsi="Calibri" w:cs="Calibri"/>
        </w:rPr>
      </w:pPr>
    </w:p>
    <w:p w14:paraId="7DA534FB" w14:textId="0DF91BE2" w:rsidR="00C81232" w:rsidRDefault="00C81232" w:rsidP="00FA6D36">
      <w:pPr>
        <w:rPr>
          <w:rFonts w:ascii="Calibri" w:hAnsi="Calibri" w:cs="Calibri"/>
        </w:rPr>
      </w:pPr>
      <w:r>
        <w:rPr>
          <w:rFonts w:ascii="Calibri" w:hAnsi="Calibri" w:cs="Calibri"/>
        </w:rPr>
        <w:t>Econometric specification and identification:</w:t>
      </w:r>
    </w:p>
    <w:p w14:paraId="6E6039AC" w14:textId="21A3A055" w:rsidR="00C81232" w:rsidRDefault="006525A3" w:rsidP="006525A3">
      <w:pPr>
        <w:pStyle w:val="ListParagraph"/>
        <w:numPr>
          <w:ilvl w:val="0"/>
          <w:numId w:val="14"/>
        </w:numPr>
        <w:rPr>
          <w:rFonts w:ascii="Calibri" w:hAnsi="Calibri" w:cs="Calibri"/>
        </w:rPr>
      </w:pPr>
      <w:r>
        <w:rPr>
          <w:rFonts w:ascii="Calibri" w:hAnsi="Calibri" w:cs="Calibri"/>
        </w:rPr>
        <w:t>Treat</w:t>
      </w:r>
      <w:r w:rsidR="00BE0542">
        <w:rPr>
          <w:rFonts w:ascii="Calibri" w:hAnsi="Calibri" w:cs="Calibri"/>
        </w:rPr>
        <w:t xml:space="preserve"> l</w:t>
      </w:r>
      <w:r w:rsidR="00405130">
        <w:rPr>
          <w:rFonts w:ascii="Calibri" w:hAnsi="Calibri" w:cs="Calibri"/>
        </w:rPr>
        <w:t>ocal labour markets</w:t>
      </w:r>
      <w:r w:rsidR="00DE3138">
        <w:rPr>
          <w:rFonts w:ascii="Calibri" w:hAnsi="Calibri" w:cs="Calibri"/>
        </w:rPr>
        <w:t xml:space="preserve"> (use classified commuting zones)</w:t>
      </w:r>
      <w:r w:rsidR="00405130">
        <w:rPr>
          <w:rFonts w:ascii="Calibri" w:hAnsi="Calibri" w:cs="Calibri"/>
        </w:rPr>
        <w:t xml:space="preserve"> as subeconomies subject to differential trade shocks according to initial patterns of industry specialisation. </w:t>
      </w:r>
    </w:p>
    <w:p w14:paraId="40D46485" w14:textId="291EB460" w:rsidR="00A21EB3" w:rsidRPr="00D07C31" w:rsidRDefault="00A21EB3" w:rsidP="006525A3">
      <w:pPr>
        <w:pStyle w:val="ListParagraph"/>
        <w:numPr>
          <w:ilvl w:val="0"/>
          <w:numId w:val="14"/>
        </w:numPr>
        <w:rPr>
          <w:rFonts w:ascii="Calibri" w:hAnsi="Calibri" w:cs="Calibri"/>
          <w:b/>
          <w:bCs/>
        </w:rPr>
      </w:pPr>
      <w:r w:rsidRPr="00D07C31">
        <w:rPr>
          <w:rFonts w:ascii="Calibri" w:hAnsi="Calibri" w:cs="Calibri"/>
          <w:b/>
          <w:bCs/>
        </w:rPr>
        <w:lastRenderedPageBreak/>
        <w:t>Allow impacts to vary by age, gender, education.</w:t>
      </w:r>
      <w:r w:rsidR="00E91FC4" w:rsidRPr="00D07C31">
        <w:rPr>
          <w:rFonts w:ascii="Calibri" w:hAnsi="Calibri" w:cs="Calibri"/>
          <w:b/>
          <w:bCs/>
        </w:rPr>
        <w:t xml:space="preserve"> For simplicity, ignore migration in or out of the region but in empirical analysis, test </w:t>
      </w:r>
      <w:r w:rsidR="00283643" w:rsidRPr="00D07C31">
        <w:rPr>
          <w:rFonts w:ascii="Calibri" w:hAnsi="Calibri" w:cs="Calibri"/>
          <w:b/>
          <w:bCs/>
        </w:rPr>
        <w:t>for regional population shifts in response to trade shocks.</w:t>
      </w:r>
    </w:p>
    <w:p w14:paraId="04260151" w14:textId="233F8A07" w:rsidR="00A566C4" w:rsidRDefault="00A566C4" w:rsidP="006525A3">
      <w:pPr>
        <w:pStyle w:val="ListParagraph"/>
        <w:numPr>
          <w:ilvl w:val="0"/>
          <w:numId w:val="14"/>
        </w:numPr>
        <w:rPr>
          <w:rFonts w:ascii="Calibri" w:hAnsi="Calibri" w:cs="Calibri"/>
        </w:rPr>
      </w:pPr>
      <w:r>
        <w:rPr>
          <w:rFonts w:ascii="Calibri" w:hAnsi="Calibri" w:cs="Calibri"/>
        </w:rPr>
        <w:t xml:space="preserve">Local labour market approach </w:t>
      </w:r>
      <w:r w:rsidR="00EC2D5B">
        <w:rPr>
          <w:rFonts w:ascii="Calibri" w:hAnsi="Calibri" w:cs="Calibri"/>
        </w:rPr>
        <w:t xml:space="preserve">to analysing impacts of trade exposure follows from </w:t>
      </w:r>
      <w:proofErr w:type="spellStart"/>
      <w:r w:rsidR="00EC2D5B">
        <w:rPr>
          <w:rFonts w:ascii="Calibri" w:hAnsi="Calibri" w:cs="Calibri"/>
        </w:rPr>
        <w:t>Topalova</w:t>
      </w:r>
      <w:proofErr w:type="spellEnd"/>
      <w:r w:rsidR="00EC2D5B">
        <w:rPr>
          <w:rFonts w:ascii="Calibri" w:hAnsi="Calibri" w:cs="Calibri"/>
        </w:rPr>
        <w:t xml:space="preserve"> (poverty in India)</w:t>
      </w:r>
      <w:r>
        <w:rPr>
          <w:rFonts w:ascii="Calibri" w:hAnsi="Calibri" w:cs="Calibri"/>
        </w:rPr>
        <w:t xml:space="preserve"> </w:t>
      </w:r>
    </w:p>
    <w:p w14:paraId="4791A5D4" w14:textId="4242F616" w:rsidR="00D2211A" w:rsidRPr="006525A3" w:rsidRDefault="00D2211A" w:rsidP="006525A3">
      <w:pPr>
        <w:pStyle w:val="ListParagraph"/>
        <w:numPr>
          <w:ilvl w:val="0"/>
          <w:numId w:val="14"/>
        </w:numPr>
        <w:rPr>
          <w:rFonts w:ascii="Calibri" w:hAnsi="Calibri" w:cs="Calibri"/>
        </w:rPr>
      </w:pPr>
      <w:r>
        <w:rPr>
          <w:rFonts w:ascii="Calibri" w:hAnsi="Calibri" w:cs="Calibri"/>
        </w:rPr>
        <w:t xml:space="preserve">Can </w:t>
      </w:r>
      <w:r w:rsidR="00D54C9C">
        <w:rPr>
          <w:rFonts w:ascii="Calibri" w:hAnsi="Calibri" w:cs="Calibri"/>
        </w:rPr>
        <w:t xml:space="preserve">capture both direct effects of trade shocks, also </w:t>
      </w:r>
      <w:r w:rsidR="005D3215">
        <w:rPr>
          <w:rFonts w:ascii="Calibri" w:hAnsi="Calibri" w:cs="Calibri"/>
        </w:rPr>
        <w:t xml:space="preserve">overall general patterns. </w:t>
      </w:r>
    </w:p>
    <w:p w14:paraId="721539C5" w14:textId="39530DD8" w:rsidR="00C81232" w:rsidRDefault="00C81232" w:rsidP="00FA6D36">
      <w:pPr>
        <w:rPr>
          <w:rFonts w:ascii="Calibri" w:hAnsi="Calibri" w:cs="Calibri"/>
        </w:rPr>
      </w:pPr>
      <w:r>
        <w:rPr>
          <w:rFonts w:ascii="Calibri" w:hAnsi="Calibri" w:cs="Calibri"/>
        </w:rPr>
        <w:t>Main results:</w:t>
      </w:r>
    </w:p>
    <w:p w14:paraId="071032D9" w14:textId="7A093A38" w:rsidR="00C81232" w:rsidRDefault="00F729BF" w:rsidP="00F729BF">
      <w:pPr>
        <w:pStyle w:val="ListParagraph"/>
        <w:numPr>
          <w:ilvl w:val="0"/>
          <w:numId w:val="13"/>
        </w:numPr>
        <w:rPr>
          <w:rFonts w:ascii="Calibri" w:hAnsi="Calibri" w:cs="Calibri"/>
        </w:rPr>
      </w:pPr>
      <w:r>
        <w:rPr>
          <w:rFonts w:ascii="Calibri" w:hAnsi="Calibri" w:cs="Calibri"/>
        </w:rPr>
        <w:t>Rising imports: higher unemployment, lower LFP and reduced wages in local labour markets housing import-competing manufacturing industries.</w:t>
      </w:r>
      <w:r w:rsidR="0033337D">
        <w:rPr>
          <w:rFonts w:ascii="Calibri" w:hAnsi="Calibri" w:cs="Calibri"/>
        </w:rPr>
        <w:t xml:space="preserve"> Import competition explains ¼ of </w:t>
      </w:r>
      <w:proofErr w:type="spellStart"/>
      <w:r w:rsidR="0033337D">
        <w:rPr>
          <w:rFonts w:ascii="Calibri" w:hAnsi="Calibri" w:cs="Calibri"/>
        </w:rPr>
        <w:t>agg</w:t>
      </w:r>
      <w:proofErr w:type="spellEnd"/>
      <w:r w:rsidR="0033337D">
        <w:rPr>
          <w:rFonts w:ascii="Calibri" w:hAnsi="Calibri" w:cs="Calibri"/>
        </w:rPr>
        <w:t xml:space="preserve"> decline in US manufacturing employment. Transfer benefits, payments for unemployment</w:t>
      </w:r>
      <w:r w:rsidR="00B01315">
        <w:rPr>
          <w:rFonts w:ascii="Calibri" w:hAnsi="Calibri" w:cs="Calibri"/>
        </w:rPr>
        <w:t xml:space="preserve"> rise also.</w:t>
      </w:r>
    </w:p>
    <w:p w14:paraId="0B123FBD" w14:textId="6903E276" w:rsidR="00515F63" w:rsidRDefault="00515F63" w:rsidP="00F729BF">
      <w:pPr>
        <w:pStyle w:val="ListParagraph"/>
        <w:numPr>
          <w:ilvl w:val="0"/>
          <w:numId w:val="13"/>
        </w:numPr>
        <w:rPr>
          <w:rFonts w:ascii="Calibri" w:hAnsi="Calibri" w:cs="Calibri"/>
        </w:rPr>
      </w:pPr>
      <w:r>
        <w:rPr>
          <w:rFonts w:ascii="Calibri" w:hAnsi="Calibri" w:cs="Calibri"/>
        </w:rPr>
        <w:t>Results suggest previous literature focus on wages missed other important aspects of labour-market adjustments to trade: unemployment</w:t>
      </w:r>
      <w:r w:rsidR="001657CD">
        <w:rPr>
          <w:rFonts w:ascii="Calibri" w:hAnsi="Calibri" w:cs="Calibri"/>
        </w:rPr>
        <w:t>, decreased labour-force participation, increased use of disability/transfer benefits.</w:t>
      </w:r>
    </w:p>
    <w:p w14:paraId="304ACF82" w14:textId="5E945BBA" w:rsidR="0004357F" w:rsidRPr="00F729BF" w:rsidRDefault="0004357F" w:rsidP="00F729BF">
      <w:pPr>
        <w:pStyle w:val="ListParagraph"/>
        <w:numPr>
          <w:ilvl w:val="0"/>
          <w:numId w:val="13"/>
        </w:numPr>
        <w:rPr>
          <w:rFonts w:ascii="Calibri" w:hAnsi="Calibri" w:cs="Calibri"/>
        </w:rPr>
      </w:pPr>
      <w:r>
        <w:rPr>
          <w:rFonts w:ascii="Calibri" w:hAnsi="Calibri" w:cs="Calibri"/>
        </w:rPr>
        <w:t>Look at many different outcomes: change in manufacturing employment on percentage of women employed, percentage of college-educated</w:t>
      </w:r>
      <w:r w:rsidR="00390A80">
        <w:rPr>
          <w:rFonts w:ascii="Calibri" w:hAnsi="Calibri" w:cs="Calibri"/>
        </w:rPr>
        <w:t xml:space="preserve"> (these are controls)</w:t>
      </w:r>
      <w:r>
        <w:rPr>
          <w:rFonts w:ascii="Calibri" w:hAnsi="Calibri" w:cs="Calibri"/>
        </w:rPr>
        <w:t>.</w:t>
      </w:r>
    </w:p>
    <w:p w14:paraId="3411F2FD" w14:textId="69323E80" w:rsidR="00C81232" w:rsidRPr="00C81232" w:rsidRDefault="00C81232" w:rsidP="00FA6D36">
      <w:pPr>
        <w:rPr>
          <w:rFonts w:ascii="Calibri" w:hAnsi="Calibri" w:cs="Calibri"/>
          <w:b/>
          <w:bCs/>
          <w:i/>
          <w:iCs/>
          <w:color w:val="FFC000"/>
        </w:rPr>
      </w:pPr>
      <w:r w:rsidRPr="00C81232">
        <w:rPr>
          <w:rFonts w:ascii="Calibri" w:hAnsi="Calibri" w:cs="Calibri"/>
          <w:b/>
          <w:bCs/>
          <w:i/>
          <w:iCs/>
          <w:color w:val="FFC000"/>
        </w:rPr>
        <w:t>What can I do:</w:t>
      </w:r>
    </w:p>
    <w:p w14:paraId="012B28BA" w14:textId="5DF3D5BF" w:rsidR="00FA6D36" w:rsidRDefault="002F051C" w:rsidP="002F051C">
      <w:pPr>
        <w:pStyle w:val="ListParagraph"/>
        <w:numPr>
          <w:ilvl w:val="0"/>
          <w:numId w:val="12"/>
        </w:numPr>
        <w:rPr>
          <w:rFonts w:ascii="Calibri" w:hAnsi="Calibri" w:cs="Calibri"/>
          <w:color w:val="000000" w:themeColor="text1"/>
        </w:rPr>
      </w:pPr>
      <w:r>
        <w:rPr>
          <w:rFonts w:ascii="Calibri" w:hAnsi="Calibri" w:cs="Calibri"/>
          <w:color w:val="000000" w:themeColor="text1"/>
        </w:rPr>
        <w:t>Look at general import rises/competition</w:t>
      </w:r>
      <w:r w:rsidR="00B511F0">
        <w:rPr>
          <w:rFonts w:ascii="Calibri" w:hAnsi="Calibri" w:cs="Calibri"/>
          <w:color w:val="000000" w:themeColor="text1"/>
        </w:rPr>
        <w:t xml:space="preserve"> in India</w:t>
      </w:r>
      <w:r>
        <w:rPr>
          <w:rFonts w:ascii="Calibri" w:hAnsi="Calibri" w:cs="Calibri"/>
          <w:color w:val="000000" w:themeColor="text1"/>
        </w:rPr>
        <w:t xml:space="preserve"> between 1991 and 2011</w:t>
      </w:r>
      <w:r w:rsidR="005A6D86">
        <w:rPr>
          <w:rFonts w:ascii="Calibri" w:hAnsi="Calibri" w:cs="Calibri"/>
          <w:color w:val="000000" w:themeColor="text1"/>
        </w:rPr>
        <w:t xml:space="preserve"> </w:t>
      </w:r>
      <w:r w:rsidR="005A6D86" w:rsidRPr="005A6D86">
        <w:rPr>
          <w:rFonts w:ascii="Calibri" w:hAnsi="Calibri" w:cs="Calibri"/>
          <w:color w:val="000000" w:themeColor="text1"/>
        </w:rPr>
        <w:sym w:font="Wingdings" w:char="F0E0"/>
      </w:r>
      <w:r w:rsidR="005A6D86">
        <w:rPr>
          <w:rFonts w:ascii="Calibri" w:hAnsi="Calibri" w:cs="Calibri"/>
          <w:color w:val="000000" w:themeColor="text1"/>
        </w:rPr>
        <w:t xml:space="preserve"> </w:t>
      </w:r>
      <w:r w:rsidR="005A6D86" w:rsidRPr="005A6D86">
        <w:rPr>
          <w:rFonts w:ascii="Calibri" w:hAnsi="Calibri" w:cs="Calibri"/>
          <w:color w:val="0070C0"/>
        </w:rPr>
        <w:t>see what general trends of import competition have been/which industries</w:t>
      </w:r>
      <w:r w:rsidR="009D5BA8">
        <w:rPr>
          <w:rFonts w:ascii="Calibri" w:hAnsi="Calibri" w:cs="Calibri"/>
          <w:color w:val="0070C0"/>
        </w:rPr>
        <w:t>. Manufacturing employment for India</w:t>
      </w:r>
      <w:r w:rsidR="00445E10">
        <w:rPr>
          <w:rFonts w:ascii="Calibri" w:hAnsi="Calibri" w:cs="Calibri"/>
          <w:color w:val="0070C0"/>
        </w:rPr>
        <w:t xml:space="preserve">: fluctuated between 10 </w:t>
      </w:r>
      <w:r w:rsidR="0038276F">
        <w:rPr>
          <w:rFonts w:ascii="Calibri" w:hAnsi="Calibri" w:cs="Calibri"/>
          <w:color w:val="0070C0"/>
        </w:rPr>
        <w:t>–</w:t>
      </w:r>
      <w:r w:rsidR="00445E10">
        <w:rPr>
          <w:rFonts w:ascii="Calibri" w:hAnsi="Calibri" w:cs="Calibri"/>
          <w:color w:val="0070C0"/>
        </w:rPr>
        <w:t xml:space="preserve"> </w:t>
      </w:r>
      <w:r w:rsidR="0038276F">
        <w:rPr>
          <w:rFonts w:ascii="Calibri" w:hAnsi="Calibri" w:cs="Calibri"/>
          <w:color w:val="0070C0"/>
        </w:rPr>
        <w:t>13%</w:t>
      </w:r>
      <w:r w:rsidR="00974665">
        <w:rPr>
          <w:rFonts w:ascii="Calibri" w:hAnsi="Calibri" w:cs="Calibri"/>
          <w:color w:val="0070C0"/>
        </w:rPr>
        <w:t xml:space="preserve"> in past 20 years (but has it changed drastically by certain regions?)</w:t>
      </w:r>
      <w:r w:rsidR="009D5BA8">
        <w:rPr>
          <w:rFonts w:ascii="Calibri" w:hAnsi="Calibri" w:cs="Calibri"/>
          <w:color w:val="0070C0"/>
        </w:rPr>
        <w:t>.</w:t>
      </w:r>
    </w:p>
    <w:p w14:paraId="5B2B79C2" w14:textId="7198850E" w:rsidR="00B511F0" w:rsidRPr="002F051C" w:rsidRDefault="00B511F0" w:rsidP="002F051C">
      <w:pPr>
        <w:pStyle w:val="ListParagraph"/>
        <w:numPr>
          <w:ilvl w:val="0"/>
          <w:numId w:val="12"/>
        </w:numPr>
        <w:rPr>
          <w:rFonts w:ascii="Calibri" w:hAnsi="Calibri" w:cs="Calibri"/>
          <w:color w:val="000000" w:themeColor="text1"/>
        </w:rPr>
      </w:pPr>
      <w:r>
        <w:rPr>
          <w:rFonts w:ascii="Calibri" w:hAnsi="Calibri" w:cs="Calibri"/>
          <w:color w:val="000000" w:themeColor="text1"/>
        </w:rPr>
        <w:t xml:space="preserve">Focus on export effects (of services etc) </w:t>
      </w:r>
      <w:r w:rsidRPr="00B511F0">
        <w:rPr>
          <w:rFonts w:ascii="Calibri" w:hAnsi="Calibri" w:cs="Calibri"/>
          <w:color w:val="000000" w:themeColor="text1"/>
        </w:rPr>
        <w:sym w:font="Wingdings" w:char="F0E0"/>
      </w:r>
      <w:r>
        <w:rPr>
          <w:rFonts w:ascii="Calibri" w:hAnsi="Calibri" w:cs="Calibri"/>
          <w:color w:val="000000" w:themeColor="text1"/>
        </w:rPr>
        <w:t xml:space="preserve"> but </w:t>
      </w:r>
      <w:r w:rsidRPr="00B511F0">
        <w:rPr>
          <w:rFonts w:ascii="Calibri" w:hAnsi="Calibri" w:cs="Calibri"/>
          <w:color w:val="0070C0"/>
        </w:rPr>
        <w:t>is this an exogenous shock</w:t>
      </w:r>
      <w:r w:rsidR="00663A4B">
        <w:rPr>
          <w:rFonts w:ascii="Calibri" w:hAnsi="Calibri" w:cs="Calibri"/>
          <w:color w:val="0070C0"/>
        </w:rPr>
        <w:t xml:space="preserve"> – </w:t>
      </w:r>
      <w:r w:rsidR="00663A4B" w:rsidRPr="00663A4B">
        <w:rPr>
          <w:rFonts w:ascii="Calibri" w:hAnsi="Calibri" w:cs="Calibri"/>
          <w:b/>
          <w:bCs/>
          <w:color w:val="0070C0"/>
        </w:rPr>
        <w:t xml:space="preserve">not </w:t>
      </w:r>
      <w:proofErr w:type="gramStart"/>
      <w:r w:rsidR="00663A4B" w:rsidRPr="00663A4B">
        <w:rPr>
          <w:rFonts w:ascii="Calibri" w:hAnsi="Calibri" w:cs="Calibri"/>
          <w:b/>
          <w:bCs/>
          <w:color w:val="0070C0"/>
        </w:rPr>
        <w:t>really</w:t>
      </w:r>
      <w:r w:rsidRPr="00B511F0">
        <w:rPr>
          <w:rFonts w:ascii="Calibri" w:hAnsi="Calibri" w:cs="Calibri"/>
          <w:color w:val="0070C0"/>
        </w:rPr>
        <w:t>?</w:t>
      </w:r>
      <w:r>
        <w:rPr>
          <w:rFonts w:ascii="Calibri" w:hAnsi="Calibri" w:cs="Calibri"/>
          <w:color w:val="0070C0"/>
        </w:rPr>
        <w:t>/</w:t>
      </w:r>
      <w:proofErr w:type="gramEnd"/>
      <w:r>
        <w:rPr>
          <w:rFonts w:ascii="Calibri" w:hAnsi="Calibri" w:cs="Calibri"/>
          <w:color w:val="0070C0"/>
        </w:rPr>
        <w:t>has it been done before?</w:t>
      </w:r>
      <w:r w:rsidR="005A6D86">
        <w:rPr>
          <w:rFonts w:ascii="Calibri" w:hAnsi="Calibri" w:cs="Calibri"/>
          <w:color w:val="0070C0"/>
        </w:rPr>
        <w:t xml:space="preserve"> </w:t>
      </w:r>
    </w:p>
    <w:p w14:paraId="1DEBAE54" w14:textId="77777777" w:rsidR="00FA6D36" w:rsidRDefault="00FA6D36" w:rsidP="00FA6D36">
      <w:pPr>
        <w:rPr>
          <w:rFonts w:ascii="Calibri" w:hAnsi="Calibri" w:cs="Calibri"/>
          <w:color w:val="C00000"/>
        </w:rPr>
      </w:pPr>
    </w:p>
    <w:p w14:paraId="387097C0" w14:textId="77777777" w:rsidR="00FA6D36" w:rsidRDefault="00FA6D36" w:rsidP="00FA6D36">
      <w:pPr>
        <w:rPr>
          <w:rFonts w:ascii="Calibri" w:hAnsi="Calibri" w:cs="Calibri"/>
          <w:color w:val="C00000"/>
        </w:rPr>
      </w:pPr>
    </w:p>
    <w:p w14:paraId="4144B2F0" w14:textId="77777777" w:rsidR="00FA6D36" w:rsidRDefault="00FA6D36" w:rsidP="00FA6D36">
      <w:pPr>
        <w:rPr>
          <w:rFonts w:ascii="Calibri" w:hAnsi="Calibri" w:cs="Calibri"/>
          <w:color w:val="C00000"/>
        </w:rPr>
      </w:pPr>
    </w:p>
    <w:p w14:paraId="7103279A" w14:textId="34D3A8B3" w:rsidR="008B0EE6" w:rsidRDefault="00426E0C" w:rsidP="00E93ED7">
      <w:pPr>
        <w:rPr>
          <w:rFonts w:ascii="Calibri" w:hAnsi="Calibri" w:cs="Calibri"/>
          <w:b/>
          <w:bCs/>
          <w:color w:val="0070C0"/>
        </w:rPr>
      </w:pPr>
      <w:r w:rsidRPr="00102C86">
        <w:rPr>
          <w:rFonts w:ascii="Calibri" w:hAnsi="Calibri" w:cs="Calibri"/>
          <w:b/>
          <w:bCs/>
          <w:color w:val="0070C0"/>
        </w:rPr>
        <w:t>C</w:t>
      </w:r>
      <w:r w:rsidR="00102C86" w:rsidRPr="00102C86">
        <w:rPr>
          <w:rFonts w:ascii="Calibri" w:hAnsi="Calibri" w:cs="Calibri"/>
          <w:b/>
          <w:bCs/>
          <w:color w:val="0070C0"/>
        </w:rPr>
        <w:t>ould still explore female labour force participation through this – but is there evidence that trade liberalisation would have affected this?</w:t>
      </w:r>
    </w:p>
    <w:p w14:paraId="532CF725" w14:textId="27EEF8CB" w:rsidR="00924E83" w:rsidRPr="009B4B6E" w:rsidRDefault="00E93ED7" w:rsidP="00924E83">
      <w:pPr>
        <w:rPr>
          <w:rFonts w:ascii="Calibri" w:hAnsi="Calibri" w:cs="Calibri"/>
          <w:b/>
          <w:bCs/>
          <w:color w:val="0070C0"/>
        </w:rPr>
      </w:pPr>
      <w:r w:rsidRPr="00E93ED7">
        <w:rPr>
          <w:rFonts w:ascii="Calibri" w:hAnsi="Calibri" w:cs="Calibri"/>
          <w:b/>
          <w:bCs/>
          <w:color w:val="0070C0"/>
        </w:rPr>
        <w:t xml:space="preserve">What outcomes did </w:t>
      </w:r>
      <w:proofErr w:type="spellStart"/>
      <w:r w:rsidRPr="00E93ED7">
        <w:rPr>
          <w:rFonts w:ascii="Calibri" w:hAnsi="Calibri" w:cs="Calibri"/>
          <w:b/>
          <w:bCs/>
          <w:color w:val="0070C0"/>
        </w:rPr>
        <w:t>Topalova</w:t>
      </w:r>
      <w:proofErr w:type="spellEnd"/>
      <w:r w:rsidRPr="00E93ED7">
        <w:rPr>
          <w:rFonts w:ascii="Calibri" w:hAnsi="Calibri" w:cs="Calibri"/>
          <w:b/>
          <w:bCs/>
          <w:color w:val="0070C0"/>
        </w:rPr>
        <w:t xml:space="preserve"> 2005 look at?</w:t>
      </w:r>
    </w:p>
    <w:p w14:paraId="7644D220" w14:textId="77777777" w:rsidR="00924E83" w:rsidRDefault="00924E83" w:rsidP="00924E83">
      <w:pPr>
        <w:rPr>
          <w:rFonts w:ascii="Calibri" w:hAnsi="Calibri" w:cs="Calibri"/>
          <w:b/>
          <w:bCs/>
          <w:color w:val="0070C0"/>
        </w:rPr>
      </w:pPr>
    </w:p>
    <w:p w14:paraId="6D767C28" w14:textId="74DA6D36" w:rsidR="00924E83" w:rsidRDefault="00924E83" w:rsidP="00924E83">
      <w:pPr>
        <w:rPr>
          <w:rFonts w:ascii="Calibri" w:hAnsi="Calibri" w:cs="Calibri"/>
          <w:b/>
          <w:bCs/>
          <w:color w:val="0070C0"/>
        </w:rPr>
      </w:pPr>
      <w:r w:rsidRPr="00924E83">
        <w:rPr>
          <w:rFonts w:ascii="Calibri" w:hAnsi="Calibri" w:cs="Calibri"/>
          <w:b/>
          <w:bCs/>
          <w:color w:val="0070C0"/>
        </w:rPr>
        <w:t>Plan</w:t>
      </w:r>
      <w:r>
        <w:rPr>
          <w:rFonts w:ascii="Calibri" w:hAnsi="Calibri" w:cs="Calibri"/>
          <w:b/>
          <w:bCs/>
          <w:color w:val="0070C0"/>
        </w:rPr>
        <w:t>:</w:t>
      </w:r>
    </w:p>
    <w:p w14:paraId="6618F28D" w14:textId="635E210B" w:rsidR="00924E83" w:rsidRPr="008B2A91" w:rsidRDefault="00924E83" w:rsidP="00924E83">
      <w:pPr>
        <w:pStyle w:val="ListParagraph"/>
        <w:numPr>
          <w:ilvl w:val="0"/>
          <w:numId w:val="16"/>
        </w:numPr>
        <w:rPr>
          <w:rFonts w:ascii="Calibri" w:hAnsi="Calibri" w:cs="Calibri"/>
          <w:b/>
          <w:bCs/>
          <w:color w:val="0070C0"/>
        </w:rPr>
      </w:pPr>
      <w:r>
        <w:rPr>
          <w:rFonts w:ascii="Calibri" w:hAnsi="Calibri" w:cs="Calibri"/>
          <w:color w:val="0070C0"/>
        </w:rPr>
        <w:t xml:space="preserve">How </w:t>
      </w:r>
      <w:r w:rsidR="008B2A91">
        <w:rPr>
          <w:rFonts w:ascii="Calibri" w:hAnsi="Calibri" w:cs="Calibri"/>
          <w:color w:val="0070C0"/>
        </w:rPr>
        <w:t>identification would be different: shift-share</w:t>
      </w:r>
      <w:r w:rsidR="005E4338">
        <w:rPr>
          <w:rFonts w:ascii="Calibri" w:hAnsi="Calibri" w:cs="Calibri"/>
          <w:color w:val="0070C0"/>
        </w:rPr>
        <w:t>/diff-in-diff</w:t>
      </w:r>
    </w:p>
    <w:p w14:paraId="69954AB1" w14:textId="3CFEDAD2" w:rsidR="008B2A91" w:rsidRPr="00026A00" w:rsidRDefault="005E4338" w:rsidP="00B271B2">
      <w:pPr>
        <w:pStyle w:val="ListParagraph"/>
        <w:numPr>
          <w:ilvl w:val="0"/>
          <w:numId w:val="16"/>
        </w:numPr>
        <w:rPr>
          <w:rFonts w:ascii="Calibri" w:hAnsi="Calibri" w:cs="Calibri"/>
          <w:b/>
          <w:bCs/>
          <w:color w:val="C00000"/>
        </w:rPr>
      </w:pPr>
      <w:r>
        <w:rPr>
          <w:rFonts w:ascii="Calibri" w:hAnsi="Calibri" w:cs="Calibri"/>
          <w:color w:val="0070C0"/>
        </w:rPr>
        <w:t>Outcomes: Considering how other factors changed (not just through wage angle): but employment by gender, education levels</w:t>
      </w:r>
      <w:r w:rsidR="00500665">
        <w:rPr>
          <w:rFonts w:ascii="Calibri" w:hAnsi="Calibri" w:cs="Calibri"/>
          <w:color w:val="0070C0"/>
        </w:rPr>
        <w:t>, age</w:t>
      </w:r>
      <w:r>
        <w:rPr>
          <w:rFonts w:ascii="Calibri" w:hAnsi="Calibri" w:cs="Calibri"/>
          <w:color w:val="0070C0"/>
        </w:rPr>
        <w:t>.</w:t>
      </w:r>
      <w:r w:rsidR="000C1B18">
        <w:rPr>
          <w:rFonts w:ascii="Calibri" w:hAnsi="Calibri" w:cs="Calibri"/>
          <w:color w:val="0070C0"/>
        </w:rPr>
        <w:t xml:space="preserve"> </w:t>
      </w:r>
      <w:r w:rsidR="00B271B2">
        <w:rPr>
          <w:rFonts w:ascii="Calibri" w:hAnsi="Calibri" w:cs="Calibri"/>
          <w:color w:val="0070C0"/>
        </w:rPr>
        <w:t>Effect of trade exposure on population flows</w:t>
      </w:r>
      <w:r w:rsidR="00026A00">
        <w:rPr>
          <w:rFonts w:ascii="Calibri" w:hAnsi="Calibri" w:cs="Calibri"/>
          <w:color w:val="0070C0"/>
        </w:rPr>
        <w:t xml:space="preserve"> (and who is moving)</w:t>
      </w:r>
      <w:r w:rsidR="00B271B2">
        <w:rPr>
          <w:rFonts w:ascii="Calibri" w:hAnsi="Calibri" w:cs="Calibri"/>
          <w:color w:val="0070C0"/>
        </w:rPr>
        <w:t>: p</w:t>
      </w:r>
      <w:r w:rsidR="000C1B18" w:rsidRPr="00B271B2">
        <w:rPr>
          <w:rFonts w:ascii="Calibri" w:hAnsi="Calibri" w:cs="Calibri"/>
          <w:color w:val="0070C0"/>
        </w:rPr>
        <w:t>opulation shift and migration?</w:t>
      </w:r>
      <w:r w:rsidR="00026A00">
        <w:rPr>
          <w:rFonts w:ascii="Calibri" w:hAnsi="Calibri" w:cs="Calibri"/>
          <w:color w:val="0070C0"/>
        </w:rPr>
        <w:t xml:space="preserve"> </w:t>
      </w:r>
      <w:r w:rsidR="00026A00" w:rsidRPr="00026A00">
        <w:rPr>
          <w:rFonts w:ascii="Calibri" w:hAnsi="Calibri" w:cs="Calibri"/>
          <w:color w:val="C00000"/>
        </w:rPr>
        <w:t>Check whether these have been done</w:t>
      </w:r>
    </w:p>
    <w:p w14:paraId="3BA383F3" w14:textId="53913D93" w:rsidR="00C94EA8" w:rsidRPr="007310EB" w:rsidRDefault="00B452FE" w:rsidP="00924E83">
      <w:pPr>
        <w:pStyle w:val="ListParagraph"/>
        <w:numPr>
          <w:ilvl w:val="0"/>
          <w:numId w:val="16"/>
        </w:numPr>
        <w:rPr>
          <w:rFonts w:ascii="Calibri" w:hAnsi="Calibri" w:cs="Calibri"/>
          <w:b/>
          <w:bCs/>
          <w:color w:val="0070C0"/>
        </w:rPr>
      </w:pPr>
      <w:r>
        <w:rPr>
          <w:rFonts w:ascii="Calibri" w:hAnsi="Calibri" w:cs="Calibri"/>
          <w:color w:val="0070C0"/>
        </w:rPr>
        <w:t xml:space="preserve">How </w:t>
      </w:r>
      <w:r>
        <w:rPr>
          <w:rFonts w:ascii="Calibri" w:hAnsi="Calibri" w:cs="Calibri"/>
          <w:b/>
          <w:bCs/>
          <w:color w:val="0070C0"/>
        </w:rPr>
        <w:t>lasting</w:t>
      </w:r>
      <w:r>
        <w:rPr>
          <w:rFonts w:ascii="Calibri" w:hAnsi="Calibri" w:cs="Calibri"/>
          <w:color w:val="0070C0"/>
        </w:rPr>
        <w:t xml:space="preserve"> were these effects? Patterns/dissipation over time?</w:t>
      </w:r>
      <w:r w:rsidR="00695D6E">
        <w:rPr>
          <w:rFonts w:ascii="Calibri" w:hAnsi="Calibri" w:cs="Calibri"/>
          <w:color w:val="0070C0"/>
        </w:rPr>
        <w:t xml:space="preserve"> – can see with 2011 census data (</w:t>
      </w:r>
      <w:proofErr w:type="spellStart"/>
      <w:r w:rsidR="00695D6E">
        <w:rPr>
          <w:rFonts w:ascii="Calibri" w:hAnsi="Calibri" w:cs="Calibri"/>
          <w:color w:val="0070C0"/>
        </w:rPr>
        <w:t>Topalova</w:t>
      </w:r>
      <w:proofErr w:type="spellEnd"/>
      <w:r w:rsidR="00695D6E">
        <w:rPr>
          <w:rFonts w:ascii="Calibri" w:hAnsi="Calibri" w:cs="Calibri"/>
          <w:color w:val="0070C0"/>
        </w:rPr>
        <w:t xml:space="preserve"> stops</w:t>
      </w:r>
      <w:r w:rsidR="0076684B">
        <w:rPr>
          <w:rFonts w:ascii="Calibri" w:hAnsi="Calibri" w:cs="Calibri"/>
          <w:color w:val="0070C0"/>
        </w:rPr>
        <w:t xml:space="preserve"> at 2000)</w:t>
      </w:r>
    </w:p>
    <w:p w14:paraId="55FFFE6D" w14:textId="77777777" w:rsidR="009D6928" w:rsidRDefault="009D6928" w:rsidP="00924E83">
      <w:pPr>
        <w:rPr>
          <w:rFonts w:ascii="Calibri" w:hAnsi="Calibri" w:cs="Calibri"/>
        </w:rPr>
      </w:pPr>
    </w:p>
    <w:p w14:paraId="758F3C74" w14:textId="77777777" w:rsidR="009D6928" w:rsidRDefault="009D6928" w:rsidP="00924E83">
      <w:pPr>
        <w:rPr>
          <w:rFonts w:ascii="Calibri" w:hAnsi="Calibri" w:cs="Calibri"/>
        </w:rPr>
      </w:pPr>
    </w:p>
    <w:p w14:paraId="0047ADF2" w14:textId="60A55DAE" w:rsidR="009D6928" w:rsidRPr="00A01C7A" w:rsidRDefault="009D6928" w:rsidP="00924E83">
      <w:pPr>
        <w:rPr>
          <w:rFonts w:ascii="Calibri" w:hAnsi="Calibri" w:cs="Calibri"/>
          <w:color w:val="002060"/>
        </w:rPr>
      </w:pPr>
      <w:proofErr w:type="spellStart"/>
      <w:r w:rsidRPr="009D6928">
        <w:rPr>
          <w:rFonts w:ascii="Calibri" w:hAnsi="Calibri" w:cs="Calibri"/>
          <w:i/>
          <w:iCs/>
          <w:color w:val="002060"/>
        </w:rPr>
        <w:lastRenderedPageBreak/>
        <w:t>Chamarbagwala</w:t>
      </w:r>
      <w:proofErr w:type="spellEnd"/>
      <w:r w:rsidRPr="009D6928">
        <w:rPr>
          <w:rFonts w:ascii="Calibri" w:hAnsi="Calibri" w:cs="Calibri"/>
          <w:i/>
          <w:iCs/>
          <w:color w:val="002060"/>
        </w:rPr>
        <w:t>, Rubiana, and Gunjan Sharma</w:t>
      </w:r>
      <w:r>
        <w:rPr>
          <w:rFonts w:ascii="Calibri" w:hAnsi="Calibri" w:cs="Calibri"/>
          <w:i/>
          <w:iCs/>
          <w:color w:val="002060"/>
        </w:rPr>
        <w:t xml:space="preserve"> (2011)</w:t>
      </w:r>
      <w:r w:rsidRPr="009D6928">
        <w:rPr>
          <w:rFonts w:ascii="Calibri" w:hAnsi="Calibri" w:cs="Calibri"/>
          <w:i/>
          <w:iCs/>
          <w:color w:val="002060"/>
        </w:rPr>
        <w:t>:</w:t>
      </w:r>
      <w:r w:rsidRPr="009D6928">
        <w:rPr>
          <w:rFonts w:ascii="Calibri" w:hAnsi="Calibri" w:cs="Calibri"/>
          <w:color w:val="002060"/>
        </w:rPr>
        <w:t xml:space="preserve"> Uses shift-share variation by looking at sectoral shifts in manufacturing after de-licensing and trade reforms, use regional industry shares to isolate skill upgrading effects across labour markets.</w:t>
      </w:r>
    </w:p>
    <w:p w14:paraId="0B24C061" w14:textId="4D69B1C5" w:rsidR="00CC1261" w:rsidRPr="00CC1261" w:rsidRDefault="00834C42" w:rsidP="00CC1261">
      <w:pPr>
        <w:rPr>
          <w:rFonts w:ascii="Calibri" w:hAnsi="Calibri" w:cs="Calibri"/>
        </w:rPr>
      </w:pPr>
      <w:r>
        <w:rPr>
          <w:rFonts w:ascii="Calibri" w:hAnsi="Calibri" w:cs="Calibri"/>
        </w:rPr>
        <w:t>Have these guys done a similar identification strategy to what Autor, Dorn and Hansen did?</w:t>
      </w:r>
    </w:p>
    <w:p w14:paraId="1EBE1F1B" w14:textId="77777777" w:rsidR="00CC1261" w:rsidRDefault="00CC1261" w:rsidP="00CC1261">
      <w:pPr>
        <w:rPr>
          <w:rFonts w:ascii="Calibri" w:hAnsi="Calibri" w:cs="Calibri"/>
        </w:rPr>
      </w:pPr>
    </w:p>
    <w:p w14:paraId="0C8A073D" w14:textId="77777777" w:rsidR="00CC1261" w:rsidRDefault="00CC1261" w:rsidP="00CC1261">
      <w:pPr>
        <w:rPr>
          <w:rFonts w:ascii="Calibri" w:hAnsi="Calibri" w:cs="Calibri"/>
        </w:rPr>
      </w:pPr>
    </w:p>
    <w:p w14:paraId="279763C0" w14:textId="7069831A" w:rsidR="00CC1261" w:rsidRDefault="00CC1261" w:rsidP="00CC1261">
      <w:pPr>
        <w:rPr>
          <w:rFonts w:ascii="Calibri" w:hAnsi="Calibri" w:cs="Calibri"/>
        </w:rPr>
      </w:pPr>
      <w:hyperlink r:id="rId8" w:history="1">
        <w:r w:rsidRPr="00CC1261">
          <w:rPr>
            <w:rStyle w:val="Hyperlink"/>
            <w:rFonts w:ascii="Calibri" w:hAnsi="Calibri" w:cs="Calibri"/>
          </w:rPr>
          <w:t>Microsoft Word - Mexico_Women_0620_2012.docx</w:t>
        </w:r>
      </w:hyperlink>
    </w:p>
    <w:p w14:paraId="215B985A" w14:textId="41D67885" w:rsidR="007310EB" w:rsidRDefault="004C3D7F" w:rsidP="00A01C7A">
      <w:pPr>
        <w:pStyle w:val="ListParagraph"/>
        <w:numPr>
          <w:ilvl w:val="0"/>
          <w:numId w:val="17"/>
        </w:numPr>
        <w:rPr>
          <w:rFonts w:ascii="Calibri" w:hAnsi="Calibri" w:cs="Calibri"/>
        </w:rPr>
      </w:pPr>
      <w:r>
        <w:rPr>
          <w:rFonts w:ascii="Calibri" w:hAnsi="Calibri" w:cs="Calibri"/>
        </w:rPr>
        <w:t>Decompose overall increase in female employment and wage bill shares into ‘between’ and ‘within’ industry components</w:t>
      </w:r>
      <w:r w:rsidR="008414F8">
        <w:rPr>
          <w:rFonts w:ascii="Calibri" w:hAnsi="Calibri" w:cs="Calibri"/>
        </w:rPr>
        <w:t>, linking changes to tariff changes across sectors.</w:t>
      </w:r>
    </w:p>
    <w:p w14:paraId="617A094A" w14:textId="77777777" w:rsidR="00A01C7A" w:rsidRPr="00A01C7A" w:rsidRDefault="00A01C7A" w:rsidP="00A01C7A">
      <w:pPr>
        <w:pStyle w:val="ListParagraph"/>
        <w:rPr>
          <w:rFonts w:ascii="Calibri" w:hAnsi="Calibri" w:cs="Calibri"/>
        </w:rPr>
      </w:pPr>
    </w:p>
    <w:p w14:paraId="3380170F" w14:textId="26D202AE" w:rsidR="008B0EE6" w:rsidRPr="007310EB" w:rsidRDefault="008B0EE6" w:rsidP="007310EB">
      <w:pPr>
        <w:pStyle w:val="ListParagraph"/>
        <w:numPr>
          <w:ilvl w:val="0"/>
          <w:numId w:val="18"/>
        </w:numPr>
        <w:rPr>
          <w:rFonts w:ascii="Calibri" w:hAnsi="Calibri" w:cs="Calibri"/>
          <w:b/>
          <w:bCs/>
          <w:u w:val="single"/>
        </w:rPr>
      </w:pPr>
      <w:r>
        <w:rPr>
          <w:rFonts w:ascii="Calibri" w:hAnsi="Calibri" w:cs="Calibri"/>
        </w:rPr>
        <w:t xml:space="preserve">At what point did the effects dissipate (was there a spike in employment)? </w:t>
      </w:r>
      <w:r w:rsidRPr="003748A2">
        <w:rPr>
          <w:rFonts w:ascii="Calibri" w:hAnsi="Calibri" w:cs="Calibri"/>
        </w:rPr>
        <w:sym w:font="Wingdings" w:char="F0E0"/>
      </w:r>
      <w:r>
        <w:rPr>
          <w:rFonts w:ascii="Calibri" w:hAnsi="Calibri" w:cs="Calibri"/>
        </w:rPr>
        <w:t xml:space="preserve"> does this make any sense? How would I isolate (would I need to) from other things that happened or may</w:t>
      </w:r>
      <w:r w:rsidR="007310EB">
        <w:rPr>
          <w:rFonts w:ascii="Calibri" w:hAnsi="Calibri" w:cs="Calibri"/>
        </w:rPr>
        <w:t xml:space="preserve"> </w:t>
      </w:r>
      <w:r w:rsidRPr="007310EB">
        <w:rPr>
          <w:rFonts w:ascii="Calibri" w:hAnsi="Calibri" w:cs="Calibri"/>
        </w:rPr>
        <w:t>have affected in between?</w:t>
      </w:r>
    </w:p>
    <w:p w14:paraId="54016B69" w14:textId="77777777" w:rsidR="008B0EE6" w:rsidRPr="003748A2" w:rsidRDefault="008B0EE6" w:rsidP="008B0EE6">
      <w:pPr>
        <w:pStyle w:val="ListParagraph"/>
        <w:numPr>
          <w:ilvl w:val="0"/>
          <w:numId w:val="18"/>
        </w:numPr>
        <w:rPr>
          <w:rFonts w:ascii="Calibri" w:hAnsi="Calibri" w:cs="Calibri"/>
          <w:b/>
          <w:bCs/>
          <w:u w:val="single"/>
        </w:rPr>
      </w:pPr>
      <w:r>
        <w:rPr>
          <w:rFonts w:ascii="Calibri" w:hAnsi="Calibri" w:cs="Calibri"/>
        </w:rPr>
        <w:t xml:space="preserve">Migration: rural to </w:t>
      </w:r>
      <w:proofErr w:type="gramStart"/>
      <w:r>
        <w:rPr>
          <w:rFonts w:ascii="Calibri" w:hAnsi="Calibri" w:cs="Calibri"/>
        </w:rPr>
        <w:t>urban?,</w:t>
      </w:r>
      <w:proofErr w:type="gramEnd"/>
      <w:r>
        <w:rPr>
          <w:rFonts w:ascii="Calibri" w:hAnsi="Calibri" w:cs="Calibri"/>
        </w:rPr>
        <w:t xml:space="preserve"> population flows between states? (can I see this)</w:t>
      </w:r>
    </w:p>
    <w:p w14:paraId="55826BE1" w14:textId="77777777" w:rsidR="008B0EE6" w:rsidRPr="004C3F6A" w:rsidRDefault="008B0EE6" w:rsidP="008B0EE6">
      <w:pPr>
        <w:pStyle w:val="ListParagraph"/>
        <w:numPr>
          <w:ilvl w:val="0"/>
          <w:numId w:val="18"/>
        </w:numPr>
        <w:rPr>
          <w:rFonts w:ascii="Calibri" w:hAnsi="Calibri" w:cs="Calibri"/>
          <w:b/>
          <w:bCs/>
          <w:u w:val="single"/>
        </w:rPr>
      </w:pPr>
      <w:r>
        <w:rPr>
          <w:rFonts w:ascii="Calibri" w:hAnsi="Calibri" w:cs="Calibri"/>
        </w:rPr>
        <w:t>Female labour force participation: was this due to other things? Many other policies in this time – Indian economic development more broadly. Boserup hypothesis: this did not affect men and women equally – instead of liberalisation creating more opportunities for women showed bias towards men.</w:t>
      </w:r>
    </w:p>
    <w:p w14:paraId="077178E6" w14:textId="77777777" w:rsidR="008B0EE6" w:rsidRPr="00D1464D" w:rsidRDefault="008B0EE6" w:rsidP="008B0EE6">
      <w:pPr>
        <w:pStyle w:val="ListParagraph"/>
        <w:numPr>
          <w:ilvl w:val="0"/>
          <w:numId w:val="18"/>
        </w:numPr>
        <w:rPr>
          <w:rFonts w:ascii="Calibri" w:hAnsi="Calibri" w:cs="Calibri"/>
          <w:b/>
          <w:bCs/>
          <w:u w:val="single"/>
        </w:rPr>
      </w:pPr>
      <w:r w:rsidRPr="004C3F6A">
        <w:rPr>
          <w:rFonts w:ascii="Calibri" w:hAnsi="Calibri" w:cs="Calibri"/>
          <w:b/>
          <w:bCs/>
        </w:rPr>
        <w:t>Did trade liberalisation help women?</w:t>
      </w:r>
      <w:r>
        <w:rPr>
          <w:rFonts w:ascii="Calibri" w:hAnsi="Calibri" w:cs="Calibri"/>
          <w:b/>
          <w:bCs/>
        </w:rPr>
        <w:t xml:space="preserve"> How persistent were these impacts? </w:t>
      </w:r>
      <w:r w:rsidRPr="00893CB6">
        <w:rPr>
          <w:rFonts w:ascii="Calibri" w:hAnsi="Calibri" w:cs="Calibri"/>
          <w:b/>
          <w:bCs/>
        </w:rPr>
        <w:sym w:font="Wingdings" w:char="F0E0"/>
      </w:r>
      <w:r>
        <w:rPr>
          <w:rFonts w:ascii="Calibri" w:hAnsi="Calibri" w:cs="Calibri"/>
          <w:b/>
          <w:bCs/>
        </w:rPr>
        <w:t xml:space="preserve"> </w:t>
      </w:r>
      <w:r>
        <w:rPr>
          <w:rFonts w:ascii="Calibri" w:hAnsi="Calibri" w:cs="Calibri"/>
        </w:rPr>
        <w:t xml:space="preserve">previous literature: import tariff rate found to exert negative effect on female employment intensity </w:t>
      </w:r>
      <w:r w:rsidRPr="00452093">
        <w:rPr>
          <w:rFonts w:ascii="Calibri" w:hAnsi="Calibri" w:cs="Calibri"/>
        </w:rPr>
        <w:sym w:font="Wingdings" w:char="F0E0"/>
      </w:r>
      <w:r>
        <w:rPr>
          <w:rFonts w:ascii="Calibri" w:hAnsi="Calibri" w:cs="Calibri"/>
        </w:rPr>
        <w:t xml:space="preserve"> supporting hypothesis firms when exposed to </w:t>
      </w:r>
      <w:proofErr w:type="spellStart"/>
      <w:r>
        <w:rPr>
          <w:rFonts w:ascii="Calibri" w:hAnsi="Calibri" w:cs="Calibri"/>
        </w:rPr>
        <w:t>intl</w:t>
      </w:r>
      <w:proofErr w:type="spellEnd"/>
      <w:r>
        <w:rPr>
          <w:rFonts w:ascii="Calibri" w:hAnsi="Calibri" w:cs="Calibri"/>
        </w:rPr>
        <w:t xml:space="preserve"> competition tend to reduce costs by substituting male with female workers.</w:t>
      </w:r>
    </w:p>
    <w:p w14:paraId="2737C116" w14:textId="77777777" w:rsidR="008B0EE6" w:rsidRPr="00D24785" w:rsidRDefault="008B0EE6" w:rsidP="008B0EE6">
      <w:pPr>
        <w:pStyle w:val="ListParagraph"/>
        <w:numPr>
          <w:ilvl w:val="0"/>
          <w:numId w:val="18"/>
        </w:numPr>
        <w:rPr>
          <w:rFonts w:ascii="Calibri" w:hAnsi="Calibri" w:cs="Calibri"/>
          <w:b/>
          <w:bCs/>
          <w:u w:val="single"/>
        </w:rPr>
      </w:pPr>
      <w:r>
        <w:rPr>
          <w:rFonts w:ascii="Calibri" w:hAnsi="Calibri" w:cs="Calibri"/>
        </w:rPr>
        <w:t xml:space="preserve">Other empirical studies have shown women tend to benefit from trade liberalisation, this article claims not – but women’s employment increased from 1990 to 2000 (could’ve been happening </w:t>
      </w:r>
      <w:proofErr w:type="gramStart"/>
      <w:r>
        <w:rPr>
          <w:rFonts w:ascii="Calibri" w:hAnsi="Calibri" w:cs="Calibri"/>
        </w:rPr>
        <w:t>already?/</w:t>
      </w:r>
      <w:proofErr w:type="gramEnd"/>
      <w:r>
        <w:rPr>
          <w:rFonts w:ascii="Calibri" w:hAnsi="Calibri" w:cs="Calibri"/>
        </w:rPr>
        <w:t>from other factors). Article: trends at aggregate mask within industries, from 1998 - 2011.</w:t>
      </w:r>
    </w:p>
    <w:p w14:paraId="16A6AA4B" w14:textId="77777777" w:rsidR="008B0EE6" w:rsidRDefault="008B0EE6" w:rsidP="008B0EE6">
      <w:pPr>
        <w:tabs>
          <w:tab w:val="left" w:pos="1280"/>
        </w:tabs>
      </w:pPr>
    </w:p>
    <w:p w14:paraId="1DBBB2E9" w14:textId="77777777" w:rsidR="007310EB" w:rsidRPr="007310EB" w:rsidRDefault="007310EB" w:rsidP="007310EB"/>
    <w:p w14:paraId="473E4C0D" w14:textId="77777777" w:rsidR="007310EB" w:rsidRPr="007310EB" w:rsidRDefault="007310EB" w:rsidP="007310EB"/>
    <w:p w14:paraId="5205A180" w14:textId="77777777" w:rsidR="007310EB" w:rsidRDefault="007310EB" w:rsidP="007310EB">
      <w:pPr>
        <w:rPr>
          <w:rFonts w:ascii="Calibri" w:hAnsi="Calibri" w:cs="Calibri"/>
        </w:rPr>
      </w:pPr>
      <w:r w:rsidRPr="002639D8">
        <w:rPr>
          <w:rFonts w:ascii="Calibri" w:hAnsi="Calibri" w:cs="Calibri"/>
        </w:rPr>
        <w:t xml:space="preserve">Hasan Mitra and </w:t>
      </w:r>
      <w:proofErr w:type="spellStart"/>
      <w:r w:rsidRPr="002639D8">
        <w:rPr>
          <w:rFonts w:ascii="Calibri" w:hAnsi="Calibri" w:cs="Calibri"/>
        </w:rPr>
        <w:t>Ulal</w:t>
      </w:r>
      <w:proofErr w:type="spellEnd"/>
      <w:r w:rsidRPr="002639D8">
        <w:rPr>
          <w:rFonts w:ascii="Calibri" w:hAnsi="Calibri" w:cs="Calibri"/>
        </w:rPr>
        <w:t xml:space="preserve"> (2007):</w:t>
      </w:r>
      <w:r>
        <w:rPr>
          <w:rFonts w:ascii="Calibri" w:hAnsi="Calibri" w:cs="Calibri"/>
        </w:rPr>
        <w:t xml:space="preserve"> </w:t>
      </w:r>
      <w:hyperlink r:id="rId9" w:history="1">
        <w:r w:rsidRPr="002639D8">
          <w:rPr>
            <w:rStyle w:val="Hyperlink"/>
            <w:rFonts w:ascii="Calibri" w:hAnsi="Calibri" w:cs="Calibri"/>
          </w:rPr>
          <w:t>Microsoft Word - india_paper2i.doc</w:t>
        </w:r>
      </w:hyperlink>
    </w:p>
    <w:p w14:paraId="05EF51F4" w14:textId="2359153E" w:rsidR="004379F9" w:rsidRPr="00883F41" w:rsidRDefault="007310EB" w:rsidP="004379F9">
      <w:pPr>
        <w:pStyle w:val="ListParagraph"/>
        <w:numPr>
          <w:ilvl w:val="0"/>
          <w:numId w:val="19"/>
        </w:numPr>
      </w:pPr>
      <w:r>
        <w:rPr>
          <w:rFonts w:ascii="Calibri" w:hAnsi="Calibri" w:cs="Calibri"/>
        </w:rPr>
        <w:t>Tariff reductions for different industries in manufacturing sector experienced steady and substantial declines throughout entire period from 1988 – 1997.</w:t>
      </w:r>
    </w:p>
    <w:p w14:paraId="5B092968" w14:textId="7A03CB6C" w:rsidR="00883F41" w:rsidRPr="00883F41" w:rsidRDefault="00883F41" w:rsidP="00883F41">
      <w:pPr>
        <w:rPr>
          <w:rFonts w:ascii="Calibri" w:hAnsi="Calibri" w:cs="Calibri"/>
          <w:b/>
          <w:bCs/>
          <w:sz w:val="24"/>
          <w:szCs w:val="24"/>
        </w:rPr>
      </w:pPr>
      <w:r w:rsidRPr="00883F41">
        <w:rPr>
          <w:rFonts w:ascii="Calibri" w:hAnsi="Calibri" w:cs="Calibri"/>
          <w:b/>
          <w:bCs/>
          <w:sz w:val="24"/>
          <w:szCs w:val="24"/>
        </w:rPr>
        <w:t>More context notes</w:t>
      </w:r>
    </w:p>
    <w:p w14:paraId="04EA0116" w14:textId="72900CF3" w:rsidR="00883F41" w:rsidRPr="00883F41" w:rsidRDefault="00540DD7" w:rsidP="00883F41">
      <w:pPr>
        <w:rPr>
          <w:rFonts w:ascii="Calibri" w:hAnsi="Calibri" w:cs="Calibri"/>
        </w:rPr>
      </w:pPr>
      <w:r w:rsidRPr="00540DD7">
        <w:rPr>
          <w:rFonts w:ascii="Calibri" w:hAnsi="Calibri" w:cs="Calibri"/>
        </w:rPr>
        <w:t>Trade Liberalization and Wage Inequality: Evidence from India</w:t>
      </w:r>
      <w:r>
        <w:rPr>
          <w:rFonts w:ascii="Calibri" w:hAnsi="Calibri" w:cs="Calibri"/>
        </w:rPr>
        <w:t>, Review of Development Economics, (Kumar and Mishra, 2007):</w:t>
      </w:r>
      <w:r w:rsidR="00B70356">
        <w:rPr>
          <w:rFonts w:ascii="Calibri" w:hAnsi="Calibri" w:cs="Calibri"/>
        </w:rPr>
        <w:t xml:space="preserve"> - </w:t>
      </w:r>
      <w:r w:rsidR="00B70356" w:rsidRPr="00B70356">
        <w:rPr>
          <w:rFonts w:ascii="Calibri" w:hAnsi="Calibri" w:cs="Calibri"/>
          <w:i/>
          <w:iCs/>
        </w:rPr>
        <w:t>looking at effect of trade liberalisation on wage structure and wage inequality in India</w:t>
      </w:r>
      <w:r w:rsidR="00017E45">
        <w:rPr>
          <w:rFonts w:ascii="Calibri" w:hAnsi="Calibri" w:cs="Calibri"/>
          <w:i/>
          <w:iCs/>
        </w:rPr>
        <w:t>, found led to decreased wage inequality between skilled and unskilled workers.</w:t>
      </w:r>
      <w:r w:rsidR="00B70356">
        <w:rPr>
          <w:rFonts w:ascii="Calibri" w:hAnsi="Calibri" w:cs="Calibri"/>
        </w:rPr>
        <w:t xml:space="preserve"> </w:t>
      </w:r>
    </w:p>
    <w:p w14:paraId="59914FCC" w14:textId="5BBE0321" w:rsidR="002F3C27" w:rsidRDefault="00883F41" w:rsidP="00003B05">
      <w:pPr>
        <w:pStyle w:val="ListParagraph"/>
        <w:numPr>
          <w:ilvl w:val="0"/>
          <w:numId w:val="19"/>
        </w:numPr>
        <w:rPr>
          <w:rFonts w:ascii="Calibri" w:hAnsi="Calibri" w:cs="Calibri"/>
        </w:rPr>
      </w:pPr>
      <w:r w:rsidRPr="00883F41">
        <w:rPr>
          <w:rFonts w:ascii="Calibri" w:hAnsi="Calibri" w:cs="Calibri"/>
        </w:rPr>
        <w:t>Mag</w:t>
      </w:r>
      <w:r w:rsidR="00540DD7">
        <w:rPr>
          <w:rFonts w:ascii="Calibri" w:hAnsi="Calibri" w:cs="Calibri"/>
        </w:rPr>
        <w:t>nitude of liberalisations was very large</w:t>
      </w:r>
      <w:r w:rsidR="00AD4B19">
        <w:rPr>
          <w:rFonts w:ascii="Calibri" w:hAnsi="Calibri" w:cs="Calibri"/>
        </w:rPr>
        <w:t xml:space="preserve"> after two decades of pursuing import-substitution</w:t>
      </w:r>
      <w:r w:rsidR="002F3C27">
        <w:rPr>
          <w:rFonts w:ascii="Calibri" w:hAnsi="Calibri" w:cs="Calibri"/>
        </w:rPr>
        <w:t xml:space="preserve"> industrialisation strategies.</w:t>
      </w:r>
      <w:r w:rsidR="00D226F2">
        <w:rPr>
          <w:rFonts w:ascii="Calibri" w:hAnsi="Calibri" w:cs="Calibri"/>
        </w:rPr>
        <w:t xml:space="preserve"> Post-independence development strategy: national self-sufficiency.</w:t>
      </w:r>
      <w:r w:rsidR="00003B05">
        <w:rPr>
          <w:rFonts w:ascii="Calibri" w:hAnsi="Calibri" w:cs="Calibri"/>
        </w:rPr>
        <w:t xml:space="preserve"> </w:t>
      </w:r>
      <w:r w:rsidR="00003B05" w:rsidRPr="00003B05">
        <w:rPr>
          <w:rFonts w:ascii="Calibri" w:hAnsi="Calibri" w:cs="Calibri"/>
        </w:rPr>
        <w:t>Reduction much more drastic in India than</w:t>
      </w:r>
      <w:r w:rsidR="00003B05">
        <w:rPr>
          <w:rFonts w:ascii="Calibri" w:hAnsi="Calibri" w:cs="Calibri"/>
        </w:rPr>
        <w:t xml:space="preserve"> episodes in Latin American countries.</w:t>
      </w:r>
    </w:p>
    <w:p w14:paraId="5EAD5CFA" w14:textId="77D96894" w:rsidR="00003B05" w:rsidRDefault="002E50C7" w:rsidP="00003B05">
      <w:pPr>
        <w:pStyle w:val="ListParagraph"/>
        <w:numPr>
          <w:ilvl w:val="0"/>
          <w:numId w:val="19"/>
        </w:numPr>
        <w:rPr>
          <w:rFonts w:ascii="Calibri" w:hAnsi="Calibri" w:cs="Calibri"/>
        </w:rPr>
      </w:pPr>
      <w:r>
        <w:rPr>
          <w:rFonts w:ascii="Calibri" w:hAnsi="Calibri" w:cs="Calibri"/>
        </w:rPr>
        <w:lastRenderedPageBreak/>
        <w:t>In addition to tariffs, reduced non-tariff barriers (NTBs) since.</w:t>
      </w:r>
    </w:p>
    <w:p w14:paraId="56421F1B" w14:textId="1BCAB12D" w:rsidR="000D2B24" w:rsidRDefault="00992984" w:rsidP="00003B05">
      <w:pPr>
        <w:pStyle w:val="ListParagraph"/>
        <w:numPr>
          <w:ilvl w:val="0"/>
          <w:numId w:val="19"/>
        </w:numPr>
        <w:rPr>
          <w:rFonts w:ascii="Calibri" w:hAnsi="Calibri" w:cs="Calibri"/>
        </w:rPr>
      </w:pPr>
      <w:r>
        <w:rPr>
          <w:rFonts w:ascii="Calibri" w:hAnsi="Calibri" w:cs="Calibri"/>
        </w:rPr>
        <w:t>Balance of payments crisis - t</w:t>
      </w:r>
      <w:r w:rsidR="000D2B24">
        <w:rPr>
          <w:rFonts w:ascii="Calibri" w:hAnsi="Calibri" w:cs="Calibri"/>
        </w:rPr>
        <w:t>rade reforms in India exogenous, target tariff rates were exogenously predetermined, not much room for policymakers to alter</w:t>
      </w:r>
      <w:r w:rsidR="00F21A11">
        <w:rPr>
          <w:rFonts w:ascii="Calibri" w:hAnsi="Calibri" w:cs="Calibri"/>
        </w:rPr>
        <w:t xml:space="preserve"> </w:t>
      </w:r>
      <w:r w:rsidR="00821E27">
        <w:rPr>
          <w:rFonts w:ascii="Calibri" w:hAnsi="Calibri" w:cs="Calibri"/>
        </w:rPr>
        <w:t xml:space="preserve">(requested Stand-By Arrangement from IMF, IMF support was conditional </w:t>
      </w:r>
      <w:r w:rsidR="000869FC">
        <w:rPr>
          <w:rFonts w:ascii="Calibri" w:hAnsi="Calibri" w:cs="Calibri"/>
        </w:rPr>
        <w:t>on structural reforms)</w:t>
      </w:r>
      <w:r w:rsidR="000D2B24">
        <w:rPr>
          <w:rFonts w:ascii="Calibri" w:hAnsi="Calibri" w:cs="Calibri"/>
        </w:rPr>
        <w:t>.</w:t>
      </w:r>
      <w:r>
        <w:rPr>
          <w:rFonts w:ascii="Calibri" w:hAnsi="Calibri" w:cs="Calibri"/>
        </w:rPr>
        <w:t xml:space="preserve"> Trade liberalisation offers excellent natural experiment to examine causal impact.</w:t>
      </w:r>
    </w:p>
    <w:p w14:paraId="78678356" w14:textId="0FFE31FA" w:rsidR="00042B7A" w:rsidRDefault="00042B7A" w:rsidP="00003B05">
      <w:pPr>
        <w:pStyle w:val="ListParagraph"/>
        <w:numPr>
          <w:ilvl w:val="0"/>
          <w:numId w:val="19"/>
        </w:numPr>
        <w:rPr>
          <w:rFonts w:ascii="Calibri" w:hAnsi="Calibri" w:cs="Calibri"/>
        </w:rPr>
      </w:pPr>
      <w:r>
        <w:rPr>
          <w:rFonts w:ascii="Calibri" w:hAnsi="Calibri" w:cs="Calibri"/>
        </w:rPr>
        <w:t>Gov took first steps to industrial trade policy in 1980s, but not at a large magnitude/scale.</w:t>
      </w:r>
      <w:r w:rsidR="00AC2E7A">
        <w:rPr>
          <w:rFonts w:ascii="Calibri" w:hAnsi="Calibri" w:cs="Calibri"/>
        </w:rPr>
        <w:t xml:space="preserve"> Not very comprehensive measures, protection levels still very high up until 1991</w:t>
      </w:r>
      <w:r w:rsidR="00CE7E48">
        <w:rPr>
          <w:rFonts w:ascii="Calibri" w:hAnsi="Calibri" w:cs="Calibri"/>
        </w:rPr>
        <w:t xml:space="preserve"> – then sharp nosedive</w:t>
      </w:r>
      <w:r w:rsidR="00AC2E7A">
        <w:rPr>
          <w:rFonts w:ascii="Calibri" w:hAnsi="Calibri" w:cs="Calibri"/>
        </w:rPr>
        <w:t>.</w:t>
      </w:r>
      <w:r w:rsidR="006F5B69">
        <w:rPr>
          <w:rFonts w:ascii="Calibri" w:hAnsi="Calibri" w:cs="Calibri"/>
        </w:rPr>
        <w:t xml:space="preserve"> Latin America sees some similar trends.</w:t>
      </w:r>
    </w:p>
    <w:p w14:paraId="382BC34D" w14:textId="5AFF86E0" w:rsidR="0047104C" w:rsidRDefault="0047104C" w:rsidP="00003B05">
      <w:pPr>
        <w:pStyle w:val="ListParagraph"/>
        <w:numPr>
          <w:ilvl w:val="0"/>
          <w:numId w:val="19"/>
        </w:numPr>
        <w:rPr>
          <w:rFonts w:ascii="Calibri" w:hAnsi="Calibri" w:cs="Calibri"/>
        </w:rPr>
      </w:pPr>
      <w:r>
        <w:rPr>
          <w:rFonts w:ascii="Calibri" w:hAnsi="Calibri" w:cs="Calibri"/>
        </w:rPr>
        <w:t>From 1998 – 1999, trade barriers pick up a bit.</w:t>
      </w:r>
    </w:p>
    <w:p w14:paraId="4FB52C6E" w14:textId="13B68221" w:rsidR="002522AD" w:rsidRDefault="002522AD" w:rsidP="00003B05">
      <w:pPr>
        <w:pStyle w:val="ListParagraph"/>
        <w:numPr>
          <w:ilvl w:val="0"/>
          <w:numId w:val="19"/>
        </w:numPr>
        <w:rPr>
          <w:rFonts w:ascii="Calibri" w:hAnsi="Calibri" w:cs="Calibri"/>
        </w:rPr>
      </w:pPr>
      <w:r>
        <w:rPr>
          <w:rFonts w:ascii="Calibri" w:hAnsi="Calibri" w:cs="Calibri"/>
        </w:rPr>
        <w:t xml:space="preserve">Most empirical work has established positive link between trade liberalisation and productivity – Harrison, Krishna and Mitra, </w:t>
      </w:r>
      <w:proofErr w:type="spellStart"/>
      <w:r w:rsidR="00817F57">
        <w:rPr>
          <w:rFonts w:ascii="Calibri" w:hAnsi="Calibri" w:cs="Calibri"/>
        </w:rPr>
        <w:t>Pavnik</w:t>
      </w:r>
      <w:proofErr w:type="spellEnd"/>
      <w:r w:rsidR="00817F57">
        <w:rPr>
          <w:rFonts w:ascii="Calibri" w:hAnsi="Calibri" w:cs="Calibri"/>
        </w:rPr>
        <w:t xml:space="preserve"> – classic explanation; greater competition</w:t>
      </w:r>
    </w:p>
    <w:p w14:paraId="6C53B59B" w14:textId="6C464D3C" w:rsidR="00817F57" w:rsidRDefault="00A76844" w:rsidP="00003B05">
      <w:pPr>
        <w:pStyle w:val="ListParagraph"/>
        <w:numPr>
          <w:ilvl w:val="0"/>
          <w:numId w:val="19"/>
        </w:numPr>
        <w:rPr>
          <w:rFonts w:ascii="Calibri" w:hAnsi="Calibri" w:cs="Calibri"/>
        </w:rPr>
      </w:pPr>
      <w:r>
        <w:rPr>
          <w:rFonts w:ascii="Calibri" w:hAnsi="Calibri" w:cs="Calibri"/>
        </w:rPr>
        <w:t>Intl trade data used from Das (2003)</w:t>
      </w:r>
      <w:r w:rsidR="00521525">
        <w:rPr>
          <w:rFonts w:ascii="Calibri" w:hAnsi="Calibri" w:cs="Calibri"/>
        </w:rPr>
        <w:t>. Some of this evidence is specific to India that trade lib led to greater productivity.</w:t>
      </w:r>
    </w:p>
    <w:p w14:paraId="30501315" w14:textId="77777777" w:rsidR="006A7BD2" w:rsidRPr="006A7BD2" w:rsidRDefault="00F27E6C" w:rsidP="00050833">
      <w:pPr>
        <w:pStyle w:val="ListParagraph"/>
        <w:numPr>
          <w:ilvl w:val="0"/>
          <w:numId w:val="19"/>
        </w:numPr>
      </w:pPr>
      <w:r w:rsidRPr="00E837E1">
        <w:rPr>
          <w:rFonts w:ascii="Calibri" w:hAnsi="Calibri" w:cs="Calibri"/>
        </w:rPr>
        <w:t>Co</w:t>
      </w:r>
      <w:r w:rsidR="00E837E1">
        <w:rPr>
          <w:rFonts w:ascii="Calibri" w:hAnsi="Calibri" w:cs="Calibri"/>
        </w:rPr>
        <w:t>nsider inter-temporal tariff correlation</w:t>
      </w:r>
      <w:r w:rsidR="005566D0">
        <w:rPr>
          <w:rFonts w:ascii="Calibri" w:hAnsi="Calibri" w:cs="Calibri"/>
        </w:rPr>
        <w:t>; correlation between tariffs 1990 – 1991 and 1999 – 2000 = 0.61</w:t>
      </w:r>
    </w:p>
    <w:p w14:paraId="04FE92A2" w14:textId="77777777" w:rsidR="00072C64" w:rsidRPr="00072C64" w:rsidRDefault="006A7BD2" w:rsidP="00050833">
      <w:pPr>
        <w:pStyle w:val="ListParagraph"/>
        <w:numPr>
          <w:ilvl w:val="0"/>
          <w:numId w:val="19"/>
        </w:numPr>
      </w:pPr>
      <w:r>
        <w:rPr>
          <w:rFonts w:ascii="Calibri" w:hAnsi="Calibri" w:cs="Calibri"/>
        </w:rPr>
        <w:t xml:space="preserve">Measure of non-tariff </w:t>
      </w:r>
      <w:r w:rsidR="003B152A">
        <w:rPr>
          <w:rFonts w:ascii="Calibri" w:hAnsi="Calibri" w:cs="Calibri"/>
        </w:rPr>
        <w:t xml:space="preserve">barriers: </w:t>
      </w:r>
      <w:r w:rsidR="00072C64" w:rsidRPr="00ED3F0D">
        <w:rPr>
          <w:rFonts w:ascii="Calibri" w:hAnsi="Calibri" w:cs="Calibri"/>
          <w:b/>
          <w:bCs/>
        </w:rPr>
        <w:t>‘</w:t>
      </w:r>
      <w:r w:rsidR="003B152A" w:rsidRPr="00ED3F0D">
        <w:rPr>
          <w:rFonts w:ascii="Calibri" w:hAnsi="Calibri" w:cs="Calibri"/>
          <w:b/>
          <w:bCs/>
        </w:rPr>
        <w:t>import</w:t>
      </w:r>
      <w:r w:rsidR="00072C64" w:rsidRPr="00ED3F0D">
        <w:rPr>
          <w:rFonts w:ascii="Calibri" w:hAnsi="Calibri" w:cs="Calibri"/>
          <w:b/>
          <w:bCs/>
        </w:rPr>
        <w:t xml:space="preserve"> coverage ratio’ – share of imports subject to non-tariff barriers.</w:t>
      </w:r>
    </w:p>
    <w:p w14:paraId="1E3E80BF" w14:textId="1FFF76DF" w:rsidR="003208C3" w:rsidRPr="00604008" w:rsidRDefault="00652698" w:rsidP="00050833">
      <w:pPr>
        <w:pStyle w:val="ListParagraph"/>
        <w:numPr>
          <w:ilvl w:val="0"/>
          <w:numId w:val="19"/>
        </w:numPr>
        <w:rPr>
          <w:b/>
          <w:bCs/>
        </w:rPr>
      </w:pPr>
      <w:r w:rsidRPr="00652698">
        <w:rPr>
          <w:rFonts w:ascii="Calibri" w:hAnsi="Calibri" w:cs="Calibri"/>
          <w:b/>
          <w:bCs/>
        </w:rPr>
        <w:t>NSS</w:t>
      </w:r>
      <w:r>
        <w:rPr>
          <w:rFonts w:ascii="Calibri" w:hAnsi="Calibri" w:cs="Calibri"/>
          <w:b/>
          <w:bCs/>
        </w:rPr>
        <w:t xml:space="preserve">O – </w:t>
      </w:r>
      <w:r>
        <w:rPr>
          <w:rFonts w:ascii="Calibri" w:hAnsi="Calibri" w:cs="Calibri"/>
        </w:rPr>
        <w:t>apparently</w:t>
      </w:r>
      <w:r w:rsidR="00D404D7">
        <w:rPr>
          <w:rFonts w:ascii="Calibri" w:hAnsi="Calibri" w:cs="Calibri"/>
        </w:rPr>
        <w:t xml:space="preserve"> worker characteristics, </w:t>
      </w:r>
      <w:proofErr w:type="gramStart"/>
      <w:r w:rsidR="00D404D7">
        <w:rPr>
          <w:rFonts w:ascii="Calibri" w:hAnsi="Calibri" w:cs="Calibri"/>
        </w:rPr>
        <w:t>earnings!,</w:t>
      </w:r>
      <w:proofErr w:type="gramEnd"/>
      <w:r w:rsidR="00D404D7">
        <w:rPr>
          <w:rFonts w:ascii="Calibri" w:hAnsi="Calibri" w:cs="Calibri"/>
        </w:rPr>
        <w:t xml:space="preserve"> </w:t>
      </w:r>
      <w:r w:rsidR="000E27C4">
        <w:rPr>
          <w:rFonts w:ascii="Calibri" w:hAnsi="Calibri" w:cs="Calibri"/>
        </w:rPr>
        <w:t xml:space="preserve">but then this paper has looked at gender, age, different categories (BUT – their empirical strategy </w:t>
      </w:r>
      <w:r w:rsidR="00590F08">
        <w:rPr>
          <w:rFonts w:ascii="Calibri" w:hAnsi="Calibri" w:cs="Calibri"/>
        </w:rPr>
        <w:t>seems a bit miff)</w:t>
      </w:r>
      <w:r w:rsidR="00FF71E2">
        <w:rPr>
          <w:rFonts w:ascii="Calibri" w:hAnsi="Calibri" w:cs="Calibri"/>
        </w:rPr>
        <w:t xml:space="preserve"> – they’re looking at wage premiums, deviation from the average.</w:t>
      </w:r>
      <w:r w:rsidR="003B152A" w:rsidRPr="00652698">
        <w:rPr>
          <w:rFonts w:ascii="Calibri" w:hAnsi="Calibri" w:cs="Calibri"/>
          <w:b/>
          <w:bCs/>
        </w:rPr>
        <w:t xml:space="preserve"> </w:t>
      </w:r>
      <w:r w:rsidR="0034197F">
        <w:rPr>
          <w:rFonts w:ascii="Calibri" w:hAnsi="Calibri" w:cs="Calibri"/>
          <w:b/>
          <w:bCs/>
          <w:color w:val="0070C0"/>
        </w:rPr>
        <w:t>Is NSSO by district? Need outcomes to be at the district, State level.</w:t>
      </w:r>
    </w:p>
    <w:p w14:paraId="72524725" w14:textId="5D5E525C" w:rsidR="00604008" w:rsidRPr="003F0C63" w:rsidRDefault="00604008" w:rsidP="00050833">
      <w:pPr>
        <w:pStyle w:val="ListParagraph"/>
        <w:numPr>
          <w:ilvl w:val="0"/>
          <w:numId w:val="19"/>
        </w:numPr>
        <w:rPr>
          <w:b/>
          <w:bCs/>
        </w:rPr>
      </w:pPr>
      <w:r>
        <w:rPr>
          <w:rFonts w:ascii="Calibri" w:hAnsi="Calibri" w:cs="Calibri"/>
        </w:rPr>
        <w:t>Endogeneity concern: potentially things correlated with both tariffs and driving other industry-specific employment changes; other political economy factors</w:t>
      </w:r>
      <w:r w:rsidR="003F0C63">
        <w:rPr>
          <w:rFonts w:ascii="Calibri" w:hAnsi="Calibri" w:cs="Calibri"/>
        </w:rPr>
        <w:t xml:space="preserve"> (in their identification setting, think about Bartik)</w:t>
      </w:r>
      <w:r>
        <w:rPr>
          <w:rFonts w:ascii="Calibri" w:hAnsi="Calibri" w:cs="Calibri"/>
        </w:rPr>
        <w:t>.</w:t>
      </w:r>
      <w:r w:rsidR="004E4780">
        <w:rPr>
          <w:rFonts w:ascii="Calibri" w:hAnsi="Calibri" w:cs="Calibri"/>
        </w:rPr>
        <w:t xml:space="preserve"> The authors use an instrumental variable approach; the foreign exchange reserves – when lower, reduce </w:t>
      </w:r>
      <w:r w:rsidR="00BA606C">
        <w:rPr>
          <w:rFonts w:ascii="Calibri" w:hAnsi="Calibri" w:cs="Calibri"/>
        </w:rPr>
        <w:t>tariffs</w:t>
      </w:r>
    </w:p>
    <w:p w14:paraId="7F47F67F" w14:textId="38C435FD" w:rsidR="003F0C63" w:rsidRPr="003876FB" w:rsidRDefault="003876FB" w:rsidP="00050833">
      <w:pPr>
        <w:pStyle w:val="ListParagraph"/>
        <w:numPr>
          <w:ilvl w:val="0"/>
          <w:numId w:val="19"/>
        </w:numPr>
        <w:rPr>
          <w:rFonts w:ascii="Calibri" w:hAnsi="Calibri" w:cs="Calibri"/>
        </w:rPr>
      </w:pPr>
      <w:r w:rsidRPr="003876FB">
        <w:rPr>
          <w:rFonts w:ascii="Calibri" w:hAnsi="Calibri" w:cs="Calibri"/>
        </w:rPr>
        <w:t>Dutt (2003</w:t>
      </w:r>
      <w:r>
        <w:rPr>
          <w:rFonts w:ascii="Calibri" w:hAnsi="Calibri" w:cs="Calibri"/>
        </w:rPr>
        <w:t xml:space="preserve">) did not find a stat sig difference between wage levels and tariff change. </w:t>
      </w:r>
    </w:p>
    <w:p w14:paraId="00CC647E" w14:textId="77777777" w:rsidR="003208C3" w:rsidRPr="003208C3" w:rsidRDefault="003208C3" w:rsidP="003208C3"/>
    <w:p w14:paraId="2ECBE400" w14:textId="77777777" w:rsidR="00215846" w:rsidRDefault="00215846" w:rsidP="003208C3">
      <w:pPr>
        <w:rPr>
          <w:rFonts w:ascii="Calibri" w:hAnsi="Calibri" w:cs="Calibri"/>
        </w:rPr>
      </w:pPr>
    </w:p>
    <w:p w14:paraId="3810676F" w14:textId="77777777" w:rsidR="00215846" w:rsidRDefault="00215846" w:rsidP="003208C3">
      <w:pPr>
        <w:rPr>
          <w:rFonts w:ascii="Calibri" w:hAnsi="Calibri" w:cs="Calibri"/>
        </w:rPr>
      </w:pPr>
    </w:p>
    <w:p w14:paraId="4E485180" w14:textId="77777777" w:rsidR="00215846" w:rsidRDefault="00215846" w:rsidP="003208C3">
      <w:pPr>
        <w:rPr>
          <w:rFonts w:ascii="Calibri" w:hAnsi="Calibri" w:cs="Calibri"/>
        </w:rPr>
      </w:pPr>
    </w:p>
    <w:p w14:paraId="0025606C" w14:textId="77777777" w:rsidR="00215846" w:rsidRDefault="00215846" w:rsidP="003208C3">
      <w:pPr>
        <w:rPr>
          <w:rFonts w:ascii="Calibri" w:hAnsi="Calibri" w:cs="Calibri"/>
        </w:rPr>
      </w:pPr>
    </w:p>
    <w:p w14:paraId="101D77D1" w14:textId="77777777" w:rsidR="00215846" w:rsidRDefault="00215846" w:rsidP="003208C3">
      <w:pPr>
        <w:rPr>
          <w:rFonts w:ascii="Calibri" w:hAnsi="Calibri" w:cs="Calibri"/>
        </w:rPr>
      </w:pPr>
    </w:p>
    <w:p w14:paraId="338504B6" w14:textId="77777777" w:rsidR="00215846" w:rsidRDefault="00215846" w:rsidP="003208C3">
      <w:pPr>
        <w:rPr>
          <w:rFonts w:ascii="Calibri" w:hAnsi="Calibri" w:cs="Calibri"/>
        </w:rPr>
      </w:pPr>
    </w:p>
    <w:p w14:paraId="2817BC49" w14:textId="558A3E4D" w:rsidR="006B515E" w:rsidRDefault="006D59CC" w:rsidP="003208C3">
      <w:pPr>
        <w:rPr>
          <w:rFonts w:ascii="Calibri" w:hAnsi="Calibri" w:cs="Calibri"/>
          <w:color w:val="002060"/>
        </w:rPr>
      </w:pPr>
      <w:r w:rsidRPr="006D59CC">
        <w:rPr>
          <w:rFonts w:ascii="Calibri" w:hAnsi="Calibri" w:cs="Calibri"/>
          <w:color w:val="002060"/>
        </w:rPr>
        <w:t xml:space="preserve">Trade Liberalization and Female Labor Force Participation: Evidence from </w:t>
      </w:r>
      <w:r w:rsidRPr="005A02F5">
        <w:rPr>
          <w:rFonts w:ascii="Calibri" w:hAnsi="Calibri" w:cs="Calibri"/>
          <w:b/>
          <w:bCs/>
          <w:color w:val="002060"/>
        </w:rPr>
        <w:t xml:space="preserve">Brazil </w:t>
      </w:r>
      <w:r>
        <w:rPr>
          <w:rFonts w:ascii="Calibri" w:hAnsi="Calibri" w:cs="Calibri"/>
          <w:color w:val="002060"/>
        </w:rPr>
        <w:t>(Gaddis and Pieters, 2012)</w:t>
      </w:r>
    </w:p>
    <w:p w14:paraId="6FF6CC32" w14:textId="35385FC1" w:rsidR="004A530C" w:rsidRDefault="004A530C" w:rsidP="003208C3">
      <w:pPr>
        <w:rPr>
          <w:rFonts w:ascii="Calibri" w:hAnsi="Calibri" w:cs="Calibri"/>
          <w:color w:val="002060"/>
        </w:rPr>
      </w:pPr>
      <w:hyperlink r:id="rId10" w:history="1">
        <w:r w:rsidRPr="004A530C">
          <w:rPr>
            <w:rStyle w:val="Hyperlink"/>
            <w:rFonts w:ascii="Calibri" w:hAnsi="Calibri" w:cs="Calibri"/>
          </w:rPr>
          <w:t>ssrn-</w:t>
        </w:r>
        <w:r w:rsidR="00DC2824">
          <w:rPr>
            <w:rStyle w:val="Hyperlink"/>
            <w:rFonts w:ascii="Calibri" w:hAnsi="Calibri" w:cs="Calibri"/>
          </w:rPr>
          <w:t>3</w:t>
        </w:r>
        <w:r w:rsidRPr="004A530C">
          <w:rPr>
            <w:rStyle w:val="Hyperlink"/>
            <w:rFonts w:ascii="Calibri" w:hAnsi="Calibri" w:cs="Calibri"/>
          </w:rPr>
          <w:t>2157951.pdf</w:t>
        </w:r>
      </w:hyperlink>
    </w:p>
    <w:p w14:paraId="0913F3BF" w14:textId="0EE800E8" w:rsidR="005A02F5" w:rsidRPr="005A02F5" w:rsidRDefault="00393A83" w:rsidP="005A02F5">
      <w:pPr>
        <w:pStyle w:val="ListParagraph"/>
        <w:numPr>
          <w:ilvl w:val="0"/>
          <w:numId w:val="21"/>
        </w:numPr>
        <w:rPr>
          <w:rFonts w:ascii="Calibri" w:hAnsi="Calibri" w:cs="Calibri"/>
          <w:color w:val="002060"/>
        </w:rPr>
      </w:pPr>
      <w:r>
        <w:rPr>
          <w:rFonts w:ascii="Calibri" w:hAnsi="Calibri" w:cs="Calibri"/>
        </w:rPr>
        <w:t>Paper aims to fill the gap in literature on analysis of distributional impacts of trade by gender</w:t>
      </w:r>
      <w:r w:rsidR="005A02F5">
        <w:rPr>
          <w:rFonts w:ascii="Calibri" w:hAnsi="Calibri" w:cs="Calibri"/>
        </w:rPr>
        <w:t>; investigates impact of 1987 – 1994 reforms on labour force participation of women</w:t>
      </w:r>
      <w:r>
        <w:rPr>
          <w:rFonts w:ascii="Calibri" w:hAnsi="Calibri" w:cs="Calibri"/>
        </w:rPr>
        <w:t>.</w:t>
      </w:r>
    </w:p>
    <w:p w14:paraId="74E300F3" w14:textId="05189A5B" w:rsidR="005A02F5" w:rsidRDefault="00351038" w:rsidP="005A02F5">
      <w:pPr>
        <w:pStyle w:val="ListParagraph"/>
        <w:numPr>
          <w:ilvl w:val="0"/>
          <w:numId w:val="21"/>
        </w:numPr>
        <w:rPr>
          <w:rFonts w:ascii="Calibri" w:hAnsi="Calibri" w:cs="Calibri"/>
        </w:rPr>
      </w:pPr>
      <w:r w:rsidRPr="00351038">
        <w:rPr>
          <w:rFonts w:ascii="Calibri" w:hAnsi="Calibri" w:cs="Calibri"/>
        </w:rPr>
        <w:t>Exploit</w:t>
      </w:r>
      <w:r>
        <w:rPr>
          <w:rFonts w:ascii="Calibri" w:hAnsi="Calibri" w:cs="Calibri"/>
        </w:rPr>
        <w:t xml:space="preserve"> </w:t>
      </w:r>
      <w:proofErr w:type="spellStart"/>
      <w:r>
        <w:rPr>
          <w:rFonts w:ascii="Calibri" w:hAnsi="Calibri" w:cs="Calibri"/>
        </w:rPr>
        <w:t>exog</w:t>
      </w:r>
      <w:proofErr w:type="spellEnd"/>
      <w:r>
        <w:rPr>
          <w:rFonts w:ascii="Calibri" w:hAnsi="Calibri" w:cs="Calibri"/>
        </w:rPr>
        <w:t xml:space="preserve"> variation in exposure to tariff reductions across</w:t>
      </w:r>
      <w:r w:rsidR="00A12629">
        <w:rPr>
          <w:rFonts w:ascii="Calibri" w:hAnsi="Calibri" w:cs="Calibri"/>
        </w:rPr>
        <w:t xml:space="preserve"> states linked to spatial differences in states’ initial industry composition (Bartik instrument).</w:t>
      </w:r>
      <w:r w:rsidR="00C438F7">
        <w:rPr>
          <w:rFonts w:ascii="Calibri" w:hAnsi="Calibri" w:cs="Calibri"/>
        </w:rPr>
        <w:t xml:space="preserve"> Also test for </w:t>
      </w:r>
      <w:r w:rsidR="00A60E2A">
        <w:rPr>
          <w:rFonts w:ascii="Calibri" w:hAnsi="Calibri" w:cs="Calibri"/>
        </w:rPr>
        <w:t>heterogeneous effects on different socio-economic groups of women.</w:t>
      </w:r>
    </w:p>
    <w:p w14:paraId="3AC45323" w14:textId="6C1792F3" w:rsidR="00A12629" w:rsidRDefault="00F3624F" w:rsidP="005A02F5">
      <w:pPr>
        <w:pStyle w:val="ListParagraph"/>
        <w:numPr>
          <w:ilvl w:val="0"/>
          <w:numId w:val="21"/>
        </w:numPr>
        <w:rPr>
          <w:rFonts w:ascii="Calibri" w:hAnsi="Calibri" w:cs="Calibri"/>
        </w:rPr>
      </w:pPr>
      <w:r>
        <w:rPr>
          <w:rFonts w:ascii="Calibri" w:hAnsi="Calibri" w:cs="Calibri"/>
        </w:rPr>
        <w:lastRenderedPageBreak/>
        <w:t>Find tariff reductions associated with increase in FLFP and employment</w:t>
      </w:r>
      <w:r w:rsidR="00B91EC3">
        <w:rPr>
          <w:rFonts w:ascii="Calibri" w:hAnsi="Calibri" w:cs="Calibri"/>
        </w:rPr>
        <w:t xml:space="preserve"> after period of ~ 2 years</w:t>
      </w:r>
      <w:r>
        <w:rPr>
          <w:rFonts w:ascii="Calibri" w:hAnsi="Calibri" w:cs="Calibri"/>
        </w:rPr>
        <w:t>.</w:t>
      </w:r>
      <w:r w:rsidR="0096369E">
        <w:rPr>
          <w:rFonts w:ascii="Calibri" w:hAnsi="Calibri" w:cs="Calibri"/>
        </w:rPr>
        <w:t xml:space="preserve"> Focus is on short- to medium- term effects of trade lib </w:t>
      </w:r>
      <w:r w:rsidR="003657C4">
        <w:rPr>
          <w:rFonts w:ascii="Calibri" w:hAnsi="Calibri" w:cs="Calibri"/>
        </w:rPr>
        <w:t>on women’s participation in labour market.</w:t>
      </w:r>
    </w:p>
    <w:p w14:paraId="008E38E3" w14:textId="3BFB724B" w:rsidR="003657C4" w:rsidRPr="006C2B2E" w:rsidRDefault="003657C4" w:rsidP="005A02F5">
      <w:pPr>
        <w:pStyle w:val="ListParagraph"/>
        <w:numPr>
          <w:ilvl w:val="0"/>
          <w:numId w:val="21"/>
        </w:numPr>
        <w:rPr>
          <w:rFonts w:ascii="Calibri" w:hAnsi="Calibri" w:cs="Calibri"/>
          <w:color w:val="0070C0"/>
        </w:rPr>
      </w:pPr>
      <w:r w:rsidRPr="006C2B2E">
        <w:rPr>
          <w:rFonts w:ascii="Calibri" w:hAnsi="Calibri" w:cs="Calibri"/>
          <w:color w:val="0070C0"/>
        </w:rPr>
        <w:t xml:space="preserve">In longer time periods, trade lib induced </w:t>
      </w:r>
      <w:r w:rsidR="003C6A54" w:rsidRPr="006C2B2E">
        <w:rPr>
          <w:rFonts w:ascii="Calibri" w:hAnsi="Calibri" w:cs="Calibri"/>
          <w:color w:val="0070C0"/>
        </w:rPr>
        <w:t>opportunities and incr</w:t>
      </w:r>
      <w:r w:rsidR="006C2B2E" w:rsidRPr="006C2B2E">
        <w:rPr>
          <w:rFonts w:ascii="Calibri" w:hAnsi="Calibri" w:cs="Calibri"/>
          <w:color w:val="0070C0"/>
        </w:rPr>
        <w:t xml:space="preserve">eased cross-regional migration, should be </w:t>
      </w:r>
      <w:proofErr w:type="gramStart"/>
      <w:r w:rsidR="006C2B2E" w:rsidRPr="006C2B2E">
        <w:rPr>
          <w:rFonts w:ascii="Calibri" w:hAnsi="Calibri" w:cs="Calibri"/>
          <w:color w:val="0070C0"/>
        </w:rPr>
        <w:t>taken into account</w:t>
      </w:r>
      <w:proofErr w:type="gramEnd"/>
      <w:r w:rsidR="006C2B2E" w:rsidRPr="006C2B2E">
        <w:rPr>
          <w:rFonts w:ascii="Calibri" w:hAnsi="Calibri" w:cs="Calibri"/>
          <w:color w:val="0070C0"/>
        </w:rPr>
        <w:t xml:space="preserve"> – would dampen regional labour market effects.</w:t>
      </w:r>
      <w:r w:rsidRPr="006C2B2E">
        <w:rPr>
          <w:rFonts w:ascii="Calibri" w:hAnsi="Calibri" w:cs="Calibri"/>
          <w:color w:val="0070C0"/>
        </w:rPr>
        <w:t xml:space="preserve"> </w:t>
      </w:r>
    </w:p>
    <w:p w14:paraId="15DAC024" w14:textId="57B8EA5D" w:rsidR="00B91EC3" w:rsidRDefault="00B91EC3" w:rsidP="005A02F5">
      <w:pPr>
        <w:pStyle w:val="ListParagraph"/>
        <w:numPr>
          <w:ilvl w:val="0"/>
          <w:numId w:val="21"/>
        </w:numPr>
        <w:rPr>
          <w:rFonts w:ascii="Calibri" w:hAnsi="Calibri" w:cs="Calibri"/>
        </w:rPr>
      </w:pPr>
      <w:r>
        <w:rPr>
          <w:rFonts w:ascii="Calibri" w:hAnsi="Calibri" w:cs="Calibri"/>
        </w:rPr>
        <w:t>Variety of approaches in tackling potential endogeneity of regional exposure to trade lib</w:t>
      </w:r>
      <w:r w:rsidR="00A86089">
        <w:rPr>
          <w:rFonts w:ascii="Calibri" w:hAnsi="Calibri" w:cs="Calibri"/>
        </w:rPr>
        <w:t>, alt measures of trade protection and different time periods.</w:t>
      </w:r>
    </w:p>
    <w:p w14:paraId="6B98A8E9" w14:textId="223ADD16" w:rsidR="00A86089" w:rsidRDefault="00A86089" w:rsidP="005A02F5">
      <w:pPr>
        <w:pStyle w:val="ListParagraph"/>
        <w:numPr>
          <w:ilvl w:val="0"/>
          <w:numId w:val="21"/>
        </w:numPr>
        <w:rPr>
          <w:rFonts w:ascii="Calibri" w:hAnsi="Calibri" w:cs="Calibri"/>
        </w:rPr>
      </w:pPr>
      <w:r>
        <w:rPr>
          <w:rFonts w:ascii="Calibri" w:hAnsi="Calibri" w:cs="Calibri"/>
        </w:rPr>
        <w:t>Find employment flows across sectors, also greater labour market insecurity and male unemployment behind observed increase in FLFP.</w:t>
      </w:r>
    </w:p>
    <w:p w14:paraId="2465355B" w14:textId="3ADC8EB6" w:rsidR="00FC1668" w:rsidRDefault="00FC1668" w:rsidP="005A02F5">
      <w:pPr>
        <w:pStyle w:val="ListParagraph"/>
        <w:numPr>
          <w:ilvl w:val="0"/>
          <w:numId w:val="21"/>
        </w:numPr>
        <w:rPr>
          <w:rFonts w:ascii="Calibri" w:hAnsi="Calibri" w:cs="Calibri"/>
        </w:rPr>
      </w:pPr>
      <w:r>
        <w:rPr>
          <w:rFonts w:ascii="Calibri" w:hAnsi="Calibri" w:cs="Calibri"/>
        </w:rPr>
        <w:t xml:space="preserve">Context: Brazilian government </w:t>
      </w:r>
      <w:r w:rsidR="00C87F8B">
        <w:rPr>
          <w:rFonts w:ascii="Calibri" w:hAnsi="Calibri" w:cs="Calibri"/>
        </w:rPr>
        <w:t xml:space="preserve">would only be embarking on policy of significant gradual tariff reductions in late 80s and early </w:t>
      </w:r>
      <w:r w:rsidR="00736E7A">
        <w:rPr>
          <w:rFonts w:ascii="Calibri" w:hAnsi="Calibri" w:cs="Calibri"/>
        </w:rPr>
        <w:t>90s as response to GATT/WTO negotiations.</w:t>
      </w:r>
      <w:r w:rsidR="002B68D5">
        <w:rPr>
          <w:rFonts w:ascii="Calibri" w:hAnsi="Calibri" w:cs="Calibri"/>
        </w:rPr>
        <w:t xml:space="preserve"> Spatial variation in exposure to trade reforms over time.</w:t>
      </w:r>
    </w:p>
    <w:p w14:paraId="56B99C6F" w14:textId="0ED67A3B" w:rsidR="008962AB" w:rsidRPr="008962AB" w:rsidRDefault="008962AB" w:rsidP="005A02F5">
      <w:pPr>
        <w:pStyle w:val="ListParagraph"/>
        <w:numPr>
          <w:ilvl w:val="0"/>
          <w:numId w:val="21"/>
        </w:numPr>
        <w:rPr>
          <w:rFonts w:ascii="Calibri" w:hAnsi="Calibri" w:cs="Calibri"/>
          <w:color w:val="0070C0"/>
        </w:rPr>
      </w:pPr>
      <w:r w:rsidRPr="008962AB">
        <w:rPr>
          <w:rFonts w:ascii="Calibri" w:hAnsi="Calibri" w:cs="Calibri"/>
          <w:color w:val="0070C0"/>
        </w:rPr>
        <w:t>Non-tradeable sector</w:t>
      </w:r>
      <w:r w:rsidR="00035208">
        <w:rPr>
          <w:rFonts w:ascii="Calibri" w:hAnsi="Calibri" w:cs="Calibri"/>
          <w:color w:val="0070C0"/>
        </w:rPr>
        <w:t>: Balassa-Samuelson model: productivity of labour in tradeable sector determines wages and prices in non-tradeable sector.</w:t>
      </w:r>
    </w:p>
    <w:p w14:paraId="056E1F4B" w14:textId="56F67479" w:rsidR="002F3EBA" w:rsidRPr="002F3EBA" w:rsidRDefault="002F3EBA" w:rsidP="005A02F5">
      <w:pPr>
        <w:pStyle w:val="ListParagraph"/>
        <w:numPr>
          <w:ilvl w:val="0"/>
          <w:numId w:val="21"/>
        </w:numPr>
        <w:rPr>
          <w:rFonts w:ascii="Calibri" w:hAnsi="Calibri" w:cs="Calibri"/>
          <w:color w:val="C00000"/>
        </w:rPr>
      </w:pPr>
      <w:r w:rsidRPr="002F3EBA">
        <w:rPr>
          <w:rFonts w:ascii="Calibri" w:hAnsi="Calibri" w:cs="Calibri"/>
          <w:color w:val="C00000"/>
        </w:rPr>
        <w:t>Authors looking at reduced form relationship:</w:t>
      </w:r>
      <w:r w:rsidR="008962AB">
        <w:rPr>
          <w:rFonts w:ascii="Calibri" w:hAnsi="Calibri" w:cs="Calibri"/>
          <w:color w:val="C00000"/>
        </w:rPr>
        <w:t xml:space="preserve"> relationship between their instrument and FLFP.</w:t>
      </w:r>
    </w:p>
    <w:p w14:paraId="3B3E663B" w14:textId="77777777" w:rsidR="006B515E" w:rsidRDefault="006B515E" w:rsidP="003208C3">
      <w:pPr>
        <w:rPr>
          <w:rFonts w:ascii="Calibri" w:hAnsi="Calibri" w:cs="Calibri"/>
          <w:b/>
          <w:bCs/>
        </w:rPr>
      </w:pPr>
    </w:p>
    <w:p w14:paraId="779D11E3" w14:textId="28EFB11F" w:rsidR="00377BD2" w:rsidRDefault="00A202D2" w:rsidP="00377BD2">
      <w:pPr>
        <w:rPr>
          <w:rFonts w:ascii="Calibri" w:hAnsi="Calibri" w:cs="Calibri"/>
        </w:rPr>
      </w:pPr>
      <w:r>
        <w:rPr>
          <w:rFonts w:ascii="Calibri" w:hAnsi="Calibri" w:cs="Calibri"/>
        </w:rPr>
        <w:t>Theoretical and empirical lit on effects of trade lib on FLFP (section 2):</w:t>
      </w:r>
    </w:p>
    <w:p w14:paraId="2D6AA991" w14:textId="2D2B8622" w:rsidR="00A202D2" w:rsidRDefault="00A84F70" w:rsidP="00A84F70">
      <w:pPr>
        <w:pStyle w:val="ListParagraph"/>
        <w:numPr>
          <w:ilvl w:val="0"/>
          <w:numId w:val="22"/>
        </w:numPr>
        <w:rPr>
          <w:rFonts w:ascii="Calibri" w:hAnsi="Calibri" w:cs="Calibri"/>
        </w:rPr>
      </w:pPr>
      <w:r>
        <w:rPr>
          <w:rFonts w:ascii="Calibri" w:hAnsi="Calibri" w:cs="Calibri"/>
        </w:rPr>
        <w:t>Neoclassical trade theory: Heckscher Ohlin (HO) model</w:t>
      </w:r>
      <w:r w:rsidR="00F766C4">
        <w:rPr>
          <w:rFonts w:ascii="Calibri" w:hAnsi="Calibri" w:cs="Calibri"/>
        </w:rPr>
        <w:t>, Stolper-Samuelson theorem</w:t>
      </w:r>
      <w:r>
        <w:rPr>
          <w:rFonts w:ascii="Calibri" w:hAnsi="Calibri" w:cs="Calibri"/>
        </w:rPr>
        <w:t>.</w:t>
      </w:r>
      <w:r w:rsidR="00F766C4">
        <w:rPr>
          <w:rFonts w:ascii="Calibri" w:hAnsi="Calibri" w:cs="Calibri"/>
        </w:rPr>
        <w:t xml:space="preserve"> Both models of general-equilibrium nature</w:t>
      </w:r>
      <w:r w:rsidR="00F743CA">
        <w:rPr>
          <w:rFonts w:ascii="Calibri" w:hAnsi="Calibri" w:cs="Calibri"/>
        </w:rPr>
        <w:t>, some of models’ prediction: little empirical support.</w:t>
      </w:r>
    </w:p>
    <w:p w14:paraId="3ABB8F14" w14:textId="3D6B19DA" w:rsidR="00CE78B9" w:rsidRDefault="00CE78B9" w:rsidP="00A84F70">
      <w:pPr>
        <w:pStyle w:val="ListParagraph"/>
        <w:numPr>
          <w:ilvl w:val="0"/>
          <w:numId w:val="22"/>
        </w:numPr>
        <w:rPr>
          <w:rFonts w:ascii="Calibri" w:hAnsi="Calibri" w:cs="Calibri"/>
        </w:rPr>
      </w:pPr>
      <w:r>
        <w:rPr>
          <w:rFonts w:ascii="Calibri" w:hAnsi="Calibri" w:cs="Calibri"/>
        </w:rPr>
        <w:t xml:space="preserve">Why might </w:t>
      </w:r>
      <w:r w:rsidR="00576E9C">
        <w:rPr>
          <w:rFonts w:ascii="Calibri" w:hAnsi="Calibri" w:cs="Calibri"/>
        </w:rPr>
        <w:t>sectoral reallocation of production and resources have gender implications: male and female labour are imperfect substitutes in production process.</w:t>
      </w:r>
    </w:p>
    <w:p w14:paraId="4D2DAFA8" w14:textId="48EF7F16" w:rsidR="00CF65B9" w:rsidRDefault="00CF65B9" w:rsidP="00A84F70">
      <w:pPr>
        <w:pStyle w:val="ListParagraph"/>
        <w:numPr>
          <w:ilvl w:val="0"/>
          <w:numId w:val="22"/>
        </w:numPr>
        <w:rPr>
          <w:rFonts w:ascii="Calibri" w:hAnsi="Calibri" w:cs="Calibri"/>
        </w:rPr>
      </w:pPr>
      <w:r>
        <w:rPr>
          <w:rFonts w:ascii="Calibri" w:hAnsi="Calibri" w:cs="Calibri"/>
        </w:rPr>
        <w:t>Trade lib may induce skill-biased technological change.</w:t>
      </w:r>
    </w:p>
    <w:p w14:paraId="30C0733D" w14:textId="0ACA6235" w:rsidR="000B68AF" w:rsidRPr="00C46066" w:rsidRDefault="000B68AF" w:rsidP="00A84F70">
      <w:pPr>
        <w:pStyle w:val="ListParagraph"/>
        <w:numPr>
          <w:ilvl w:val="0"/>
          <w:numId w:val="22"/>
        </w:numPr>
        <w:rPr>
          <w:rFonts w:ascii="Calibri" w:hAnsi="Calibri" w:cs="Calibri"/>
        </w:rPr>
      </w:pPr>
      <w:r>
        <w:rPr>
          <w:rFonts w:ascii="Calibri" w:hAnsi="Calibri" w:cs="Calibri"/>
        </w:rPr>
        <w:t xml:space="preserve">Sectoral gender segregation in labour market may also lead to reduced or asymmetric cross-sectoral labour mobility – </w:t>
      </w:r>
      <w:r w:rsidRPr="001F2632">
        <w:rPr>
          <w:rFonts w:ascii="Calibri" w:hAnsi="Calibri" w:cs="Calibri"/>
          <w:color w:val="0070C0"/>
        </w:rPr>
        <w:t>(but in India, not that much cross-state migration, predominan</w:t>
      </w:r>
      <w:r w:rsidR="001F2632" w:rsidRPr="001F2632">
        <w:rPr>
          <w:rFonts w:ascii="Calibri" w:hAnsi="Calibri" w:cs="Calibri"/>
          <w:color w:val="0070C0"/>
        </w:rPr>
        <w:t>tly due to marriage)</w:t>
      </w:r>
    </w:p>
    <w:p w14:paraId="5BD8CCA6" w14:textId="5F96CE22" w:rsidR="00C46066" w:rsidRDefault="00C46066" w:rsidP="00A84F70">
      <w:pPr>
        <w:pStyle w:val="ListParagraph"/>
        <w:numPr>
          <w:ilvl w:val="0"/>
          <w:numId w:val="22"/>
        </w:numPr>
        <w:rPr>
          <w:rFonts w:ascii="Calibri" w:hAnsi="Calibri" w:cs="Calibri"/>
        </w:rPr>
      </w:pPr>
      <w:r w:rsidRPr="00C46066">
        <w:rPr>
          <w:rFonts w:ascii="Calibri" w:hAnsi="Calibri" w:cs="Calibri"/>
        </w:rPr>
        <w:t>Becker’s</w:t>
      </w:r>
      <w:r>
        <w:rPr>
          <w:rFonts w:ascii="Calibri" w:hAnsi="Calibri" w:cs="Calibri"/>
        </w:rPr>
        <w:t xml:space="preserve"> famous model </w:t>
      </w:r>
      <w:r w:rsidR="00FE3CAA">
        <w:rPr>
          <w:rFonts w:ascii="Calibri" w:hAnsi="Calibri" w:cs="Calibri"/>
        </w:rPr>
        <w:t>of economic discrimination (employers have a ‘taste for discrimination’ – these will be outcompeted by non-discriminating employers as competition increases</w:t>
      </w:r>
      <w:r w:rsidR="005323E4">
        <w:rPr>
          <w:rFonts w:ascii="Calibri" w:hAnsi="Calibri" w:cs="Calibri"/>
        </w:rPr>
        <w:t xml:space="preserve"> – hypothesis for why trade liberalisation may empower women</w:t>
      </w:r>
      <w:r w:rsidR="00FE3CAA">
        <w:rPr>
          <w:rFonts w:ascii="Calibri" w:hAnsi="Calibri" w:cs="Calibri"/>
        </w:rPr>
        <w:t>.</w:t>
      </w:r>
    </w:p>
    <w:p w14:paraId="7C3B2F84" w14:textId="292356D7" w:rsidR="00A70C5F" w:rsidRDefault="00A70C5F" w:rsidP="00A84F70">
      <w:pPr>
        <w:pStyle w:val="ListParagraph"/>
        <w:numPr>
          <w:ilvl w:val="0"/>
          <w:numId w:val="22"/>
        </w:numPr>
        <w:rPr>
          <w:rFonts w:ascii="Calibri" w:hAnsi="Calibri" w:cs="Calibri"/>
          <w:b/>
          <w:bCs/>
          <w:color w:val="0070C0"/>
        </w:rPr>
      </w:pPr>
      <w:r w:rsidRPr="00D5567A">
        <w:rPr>
          <w:rFonts w:ascii="Calibri" w:hAnsi="Calibri" w:cs="Calibri"/>
          <w:b/>
          <w:bCs/>
          <w:color w:val="0070C0"/>
        </w:rPr>
        <w:t>India in particular: if trade lib affects male earnings and overall family income</w:t>
      </w:r>
      <w:r w:rsidR="00D5567A" w:rsidRPr="00D5567A">
        <w:rPr>
          <w:rFonts w:ascii="Calibri" w:hAnsi="Calibri" w:cs="Calibri"/>
          <w:b/>
          <w:bCs/>
          <w:color w:val="0070C0"/>
        </w:rPr>
        <w:t xml:space="preserve"> – FLFP a function of own wage </w:t>
      </w:r>
      <w:proofErr w:type="gramStart"/>
      <w:r w:rsidR="00D5567A" w:rsidRPr="00D5567A">
        <w:rPr>
          <w:rFonts w:ascii="Calibri" w:hAnsi="Calibri" w:cs="Calibri"/>
          <w:b/>
          <w:bCs/>
          <w:color w:val="0070C0"/>
        </w:rPr>
        <w:t>offer</w:t>
      </w:r>
      <w:proofErr w:type="gramEnd"/>
      <w:r w:rsidR="00D5567A" w:rsidRPr="00D5567A">
        <w:rPr>
          <w:rFonts w:ascii="Calibri" w:hAnsi="Calibri" w:cs="Calibri"/>
          <w:b/>
          <w:bCs/>
          <w:color w:val="0070C0"/>
        </w:rPr>
        <w:t xml:space="preserve"> as well as husband’s</w:t>
      </w:r>
      <w:r w:rsidR="00B350BE">
        <w:rPr>
          <w:rFonts w:ascii="Calibri" w:hAnsi="Calibri" w:cs="Calibri"/>
          <w:b/>
          <w:bCs/>
          <w:color w:val="0070C0"/>
        </w:rPr>
        <w:t xml:space="preserve">. </w:t>
      </w:r>
      <w:r w:rsidR="00B350BE">
        <w:rPr>
          <w:rFonts w:ascii="Calibri" w:hAnsi="Calibri" w:cs="Calibri"/>
          <w:color w:val="0070C0"/>
        </w:rPr>
        <w:t>Women in developing countries supply labour to smooth household consumption over business cycle (‘added worker’ effect).</w:t>
      </w:r>
      <w:r w:rsidR="00D5567A" w:rsidRPr="00D5567A">
        <w:rPr>
          <w:rFonts w:ascii="Calibri" w:hAnsi="Calibri" w:cs="Calibri"/>
          <w:b/>
          <w:bCs/>
          <w:color w:val="0070C0"/>
        </w:rPr>
        <w:t xml:space="preserve"> </w:t>
      </w:r>
    </w:p>
    <w:p w14:paraId="4D2538DB" w14:textId="585EF9FA" w:rsidR="00D5567A" w:rsidRDefault="00D5567A" w:rsidP="00B350BE">
      <w:pPr>
        <w:pStyle w:val="ListParagraph"/>
        <w:rPr>
          <w:rFonts w:ascii="Calibri" w:hAnsi="Calibri" w:cs="Calibri"/>
          <w:b/>
          <w:bCs/>
          <w:color w:val="0070C0"/>
        </w:rPr>
      </w:pPr>
      <w:r>
        <w:rPr>
          <w:rFonts w:ascii="Calibri" w:hAnsi="Calibri" w:cs="Calibri"/>
          <w:color w:val="0070C0"/>
        </w:rPr>
        <w:t>C</w:t>
      </w:r>
      <w:r w:rsidR="00B350BE">
        <w:rPr>
          <w:rFonts w:ascii="Calibri" w:hAnsi="Calibri" w:cs="Calibri"/>
          <w:color w:val="0070C0"/>
        </w:rPr>
        <w:t>OULD</w:t>
      </w:r>
      <w:r>
        <w:rPr>
          <w:rFonts w:ascii="Calibri" w:hAnsi="Calibri" w:cs="Calibri"/>
          <w:color w:val="0070C0"/>
        </w:rPr>
        <w:t xml:space="preserve"> </w:t>
      </w:r>
      <w:r w:rsidR="00B350BE">
        <w:rPr>
          <w:rFonts w:ascii="Calibri" w:hAnsi="Calibri" w:cs="Calibri"/>
          <w:color w:val="0070C0"/>
        </w:rPr>
        <w:t xml:space="preserve">POTENTIALLY </w:t>
      </w:r>
      <w:r>
        <w:rPr>
          <w:rFonts w:ascii="Calibri" w:hAnsi="Calibri" w:cs="Calibri"/>
          <w:color w:val="0070C0"/>
        </w:rPr>
        <w:t>STILL TEST THE INCOME EFFECT</w:t>
      </w:r>
      <w:r w:rsidR="00B350BE">
        <w:rPr>
          <w:rFonts w:ascii="Calibri" w:hAnsi="Calibri" w:cs="Calibri"/>
          <w:color w:val="0070C0"/>
        </w:rPr>
        <w:t xml:space="preserve"> IDEA</w:t>
      </w:r>
      <w:r>
        <w:rPr>
          <w:rFonts w:ascii="Calibri" w:hAnsi="Calibri" w:cs="Calibri"/>
          <w:color w:val="0070C0"/>
        </w:rPr>
        <w:t>!</w:t>
      </w:r>
      <w:r w:rsidR="00B350BE">
        <w:rPr>
          <w:rFonts w:ascii="Calibri" w:hAnsi="Calibri" w:cs="Calibri"/>
          <w:color w:val="0070C0"/>
        </w:rPr>
        <w:t xml:space="preserve"> – </w:t>
      </w:r>
      <w:r w:rsidR="00B350BE">
        <w:rPr>
          <w:rFonts w:ascii="Calibri" w:hAnsi="Calibri" w:cs="Calibri"/>
          <w:b/>
          <w:bCs/>
          <w:color w:val="0070C0"/>
        </w:rPr>
        <w:t>this is how if asked about new research idea you could link it in.</w:t>
      </w:r>
    </w:p>
    <w:p w14:paraId="34987386" w14:textId="1840742B" w:rsidR="00B350BE" w:rsidRDefault="007E1E57" w:rsidP="00B350BE">
      <w:pPr>
        <w:pStyle w:val="ListParagraph"/>
        <w:rPr>
          <w:rFonts w:ascii="Calibri" w:hAnsi="Calibri" w:cs="Calibri"/>
          <w:b/>
          <w:bCs/>
          <w:color w:val="C00000"/>
        </w:rPr>
      </w:pPr>
      <w:r w:rsidRPr="007E1E57">
        <w:rPr>
          <w:rFonts w:ascii="Calibri" w:hAnsi="Calibri" w:cs="Calibri"/>
          <w:b/>
          <w:bCs/>
          <w:color w:val="C00000"/>
        </w:rPr>
        <w:t>Pg 10</w:t>
      </w:r>
    </w:p>
    <w:p w14:paraId="471FA877" w14:textId="312096B2" w:rsidR="005A5FE0" w:rsidRPr="005A5FE0" w:rsidRDefault="005A5FE0" w:rsidP="005A5FE0">
      <w:pPr>
        <w:pStyle w:val="ListParagraph"/>
        <w:numPr>
          <w:ilvl w:val="0"/>
          <w:numId w:val="22"/>
        </w:numPr>
        <w:rPr>
          <w:rFonts w:ascii="Calibri" w:hAnsi="Calibri" w:cs="Calibri"/>
          <w:b/>
          <w:bCs/>
        </w:rPr>
      </w:pPr>
      <w:r w:rsidRPr="005A5FE0">
        <w:rPr>
          <w:rFonts w:ascii="Calibri" w:hAnsi="Calibri" w:cs="Calibri"/>
        </w:rPr>
        <w:t>Cross</w:t>
      </w:r>
      <w:r>
        <w:rPr>
          <w:rFonts w:ascii="Calibri" w:hAnsi="Calibri" w:cs="Calibri"/>
        </w:rPr>
        <w:t xml:space="preserve"> country literature on impact of trade lib on women’s employment is contradictory </w:t>
      </w:r>
      <w:r w:rsidR="00E0262A">
        <w:rPr>
          <w:rFonts w:ascii="Calibri" w:hAnsi="Calibri" w:cs="Calibri"/>
        </w:rPr>
        <w:t>–</w:t>
      </w:r>
      <w:r>
        <w:rPr>
          <w:rFonts w:ascii="Calibri" w:hAnsi="Calibri" w:cs="Calibri"/>
        </w:rPr>
        <w:t xml:space="preserve"> </w:t>
      </w:r>
      <w:r w:rsidR="00E0262A">
        <w:rPr>
          <w:rFonts w:ascii="Calibri" w:hAnsi="Calibri" w:cs="Calibri"/>
        </w:rPr>
        <w:t xml:space="preserve">hides sig heterogeneity </w:t>
      </w:r>
      <w:r w:rsidR="00F802F4">
        <w:rPr>
          <w:rFonts w:ascii="Calibri" w:hAnsi="Calibri" w:cs="Calibri"/>
        </w:rPr>
        <w:t xml:space="preserve">across countries, age cohorts and time spells – effects </w:t>
      </w:r>
      <w:proofErr w:type="gramStart"/>
      <w:r w:rsidR="00F802F4">
        <w:rPr>
          <w:rFonts w:ascii="Calibri" w:hAnsi="Calibri" w:cs="Calibri"/>
        </w:rPr>
        <w:t>depends</w:t>
      </w:r>
      <w:proofErr w:type="gramEnd"/>
      <w:r w:rsidR="00F802F4">
        <w:rPr>
          <w:rFonts w:ascii="Calibri" w:hAnsi="Calibri" w:cs="Calibri"/>
        </w:rPr>
        <w:t xml:space="preserve"> on structural change and other country-specific factors.</w:t>
      </w:r>
    </w:p>
    <w:p w14:paraId="4A890842" w14:textId="77777777" w:rsidR="00A84F70" w:rsidRDefault="00A84F70" w:rsidP="00377BD2">
      <w:pPr>
        <w:rPr>
          <w:rFonts w:ascii="Calibri" w:hAnsi="Calibri" w:cs="Calibri"/>
        </w:rPr>
      </w:pPr>
    </w:p>
    <w:p w14:paraId="12A5A2BF" w14:textId="44E6879D" w:rsidR="00A202D2" w:rsidRPr="00377BD2" w:rsidRDefault="00A202D2" w:rsidP="00377BD2">
      <w:pPr>
        <w:rPr>
          <w:rFonts w:ascii="Calibri" w:hAnsi="Calibri" w:cs="Calibri"/>
        </w:rPr>
      </w:pPr>
      <w:r>
        <w:rPr>
          <w:rFonts w:ascii="Calibri" w:hAnsi="Calibri" w:cs="Calibri"/>
        </w:rPr>
        <w:t>Empirical framework and trade protection measure (section 4):</w:t>
      </w:r>
    </w:p>
    <w:p w14:paraId="03A40B07" w14:textId="6B252C8A" w:rsidR="00377BD2" w:rsidRDefault="00D97D92" w:rsidP="005B6F33">
      <w:pPr>
        <w:pStyle w:val="ListParagraph"/>
        <w:numPr>
          <w:ilvl w:val="0"/>
          <w:numId w:val="23"/>
        </w:numPr>
        <w:rPr>
          <w:rFonts w:ascii="Calibri" w:hAnsi="Calibri" w:cs="Calibri"/>
        </w:rPr>
      </w:pPr>
      <w:r>
        <w:rPr>
          <w:rFonts w:ascii="Calibri" w:hAnsi="Calibri" w:cs="Calibri"/>
        </w:rPr>
        <w:t xml:space="preserve">Use identification strategy pioneered by </w:t>
      </w:r>
      <w:proofErr w:type="spellStart"/>
      <w:proofErr w:type="gramStart"/>
      <w:r>
        <w:rPr>
          <w:rFonts w:ascii="Calibri" w:hAnsi="Calibri" w:cs="Calibri"/>
        </w:rPr>
        <w:t>Topalova</w:t>
      </w:r>
      <w:proofErr w:type="spellEnd"/>
      <w:r>
        <w:rPr>
          <w:rFonts w:ascii="Calibri" w:hAnsi="Calibri" w:cs="Calibri"/>
        </w:rPr>
        <w:t>;</w:t>
      </w:r>
      <w:proofErr w:type="gramEnd"/>
      <w:r>
        <w:rPr>
          <w:rFonts w:ascii="Calibri" w:hAnsi="Calibri" w:cs="Calibri"/>
        </w:rPr>
        <w:t xml:space="preserve"> variation in federal states’ exposure to tariff changes </w:t>
      </w:r>
    </w:p>
    <w:p w14:paraId="433D9053" w14:textId="13DF2212" w:rsidR="004813E1" w:rsidRDefault="004813E1" w:rsidP="005B6F33">
      <w:pPr>
        <w:pStyle w:val="ListParagraph"/>
        <w:numPr>
          <w:ilvl w:val="0"/>
          <w:numId w:val="23"/>
        </w:numPr>
        <w:rPr>
          <w:rFonts w:ascii="Calibri" w:hAnsi="Calibri" w:cs="Calibri"/>
        </w:rPr>
      </w:pPr>
      <w:r>
        <w:rPr>
          <w:rFonts w:ascii="Calibri" w:hAnsi="Calibri" w:cs="Calibri"/>
        </w:rPr>
        <w:lastRenderedPageBreak/>
        <w:t>No control group – all regions affected by change in tariff, so comparing regions more vs less exposed</w:t>
      </w:r>
      <w:r w:rsidR="00247AC7">
        <w:rPr>
          <w:rFonts w:ascii="Calibri" w:hAnsi="Calibri" w:cs="Calibri"/>
        </w:rPr>
        <w:t>, trade intensity</w:t>
      </w:r>
      <w:r>
        <w:rPr>
          <w:rFonts w:ascii="Calibri" w:hAnsi="Calibri" w:cs="Calibri"/>
        </w:rPr>
        <w:t>.</w:t>
      </w:r>
      <w:r w:rsidR="00911289">
        <w:rPr>
          <w:rFonts w:ascii="Calibri" w:hAnsi="Calibri" w:cs="Calibri"/>
        </w:rPr>
        <w:t xml:space="preserve"> Consider three main labour market outcomes: employment, unemployment, labour market participation.</w:t>
      </w:r>
    </w:p>
    <w:p w14:paraId="6DA4E4A8" w14:textId="1D5A5C20" w:rsidR="00911289" w:rsidRPr="005B6F33" w:rsidRDefault="00CF555D" w:rsidP="005B6F33">
      <w:pPr>
        <w:pStyle w:val="ListParagraph"/>
        <w:numPr>
          <w:ilvl w:val="0"/>
          <w:numId w:val="23"/>
        </w:numPr>
        <w:rPr>
          <w:rFonts w:ascii="Calibri" w:hAnsi="Calibri" w:cs="Calibri"/>
        </w:rPr>
      </w:pPr>
      <w:r>
        <w:rPr>
          <w:rFonts w:ascii="Calibri" w:hAnsi="Calibri" w:cs="Calibri"/>
        </w:rPr>
        <w:t>Also limit analysis to period they consider reforms to have been exogenous.</w:t>
      </w:r>
      <w:r w:rsidR="00593054">
        <w:rPr>
          <w:rFonts w:ascii="Calibri" w:hAnsi="Calibri" w:cs="Calibri"/>
        </w:rPr>
        <w:t xml:space="preserve"> Do not consider de-licensing, anti-dumping explicitly – but instead, these other trade policies likely complementary to tariffs – so tariff exposure captures changes to trade exposure more broadly.</w:t>
      </w:r>
    </w:p>
    <w:p w14:paraId="0468D7E9" w14:textId="77777777" w:rsidR="005B6F33" w:rsidRPr="00377BD2" w:rsidRDefault="005B6F33" w:rsidP="00377BD2">
      <w:pPr>
        <w:rPr>
          <w:rFonts w:ascii="Calibri" w:hAnsi="Calibri" w:cs="Calibri"/>
        </w:rPr>
      </w:pPr>
    </w:p>
    <w:p w14:paraId="2801C2C6" w14:textId="380D1C74" w:rsidR="00377BD2" w:rsidRPr="00377BD2" w:rsidRDefault="00D60996" w:rsidP="00377BD2">
      <w:pPr>
        <w:rPr>
          <w:rFonts w:ascii="Calibri" w:hAnsi="Calibri" w:cs="Calibri"/>
        </w:rPr>
      </w:pPr>
      <w:r>
        <w:rPr>
          <w:rFonts w:ascii="Calibri" w:hAnsi="Calibri" w:cs="Calibri"/>
        </w:rPr>
        <w:t xml:space="preserve">Potential transmission channels explaining reduced form </w:t>
      </w:r>
      <w:r w:rsidR="002F3EBA">
        <w:rPr>
          <w:rFonts w:ascii="Calibri" w:hAnsi="Calibri" w:cs="Calibri"/>
        </w:rPr>
        <w:t>between trade reforms and FLFP:</w:t>
      </w:r>
    </w:p>
    <w:p w14:paraId="38C5CA7A" w14:textId="77777777" w:rsidR="00377BD2" w:rsidRPr="005B6F33" w:rsidRDefault="00377BD2" w:rsidP="005B6F33">
      <w:pPr>
        <w:pStyle w:val="ListParagraph"/>
        <w:numPr>
          <w:ilvl w:val="0"/>
          <w:numId w:val="23"/>
        </w:numPr>
        <w:rPr>
          <w:rFonts w:ascii="Calibri" w:hAnsi="Calibri" w:cs="Calibri"/>
        </w:rPr>
      </w:pPr>
    </w:p>
    <w:p w14:paraId="642F46D0" w14:textId="77777777" w:rsidR="00377BD2" w:rsidRPr="00377BD2" w:rsidRDefault="00377BD2" w:rsidP="00377BD2">
      <w:pPr>
        <w:rPr>
          <w:rFonts w:ascii="Calibri" w:hAnsi="Calibri" w:cs="Calibri"/>
        </w:rPr>
      </w:pPr>
    </w:p>
    <w:p w14:paraId="51A8EE48" w14:textId="77777777" w:rsidR="00377BD2" w:rsidRPr="00377BD2" w:rsidRDefault="00377BD2" w:rsidP="00377BD2">
      <w:pPr>
        <w:rPr>
          <w:rFonts w:ascii="Calibri" w:hAnsi="Calibri" w:cs="Calibri"/>
          <w:b/>
          <w:bCs/>
          <w:color w:val="0070C0"/>
        </w:rPr>
      </w:pPr>
    </w:p>
    <w:p w14:paraId="5C28FF3F" w14:textId="67E6A985" w:rsidR="00377BD2" w:rsidRDefault="00377BD2" w:rsidP="00377BD2">
      <w:pPr>
        <w:rPr>
          <w:rFonts w:ascii="Calibri" w:hAnsi="Calibri" w:cs="Calibri"/>
          <w:color w:val="0070C0"/>
        </w:rPr>
      </w:pPr>
      <w:r w:rsidRPr="00377BD2">
        <w:rPr>
          <w:rFonts w:ascii="Calibri" w:hAnsi="Calibri" w:cs="Calibri"/>
          <w:color w:val="0070C0"/>
        </w:rPr>
        <w:t xml:space="preserve">Goldberg and </w:t>
      </w:r>
      <w:proofErr w:type="spellStart"/>
      <w:r w:rsidRPr="00377BD2">
        <w:rPr>
          <w:rFonts w:ascii="Calibri" w:hAnsi="Calibri" w:cs="Calibri"/>
          <w:color w:val="0070C0"/>
        </w:rPr>
        <w:t>Pavcnik</w:t>
      </w:r>
      <w:proofErr w:type="spellEnd"/>
      <w:r w:rsidRPr="00377BD2">
        <w:rPr>
          <w:rFonts w:ascii="Calibri" w:hAnsi="Calibri" w:cs="Calibri"/>
          <w:color w:val="0070C0"/>
        </w:rPr>
        <w:t xml:space="preserve"> 2007</w:t>
      </w:r>
    </w:p>
    <w:p w14:paraId="6E5F932B" w14:textId="77777777" w:rsidR="00C95EDC" w:rsidRPr="00C95EDC" w:rsidRDefault="00C95EDC" w:rsidP="00C95EDC">
      <w:pPr>
        <w:rPr>
          <w:rFonts w:ascii="Calibri" w:hAnsi="Calibri" w:cs="Calibri"/>
        </w:rPr>
      </w:pPr>
    </w:p>
    <w:p w14:paraId="36638D21" w14:textId="77777777" w:rsidR="00C95EDC" w:rsidRDefault="00C95EDC" w:rsidP="00C95EDC">
      <w:pPr>
        <w:rPr>
          <w:rFonts w:ascii="Calibri" w:hAnsi="Calibri" w:cs="Calibri"/>
          <w:color w:val="0070C0"/>
        </w:rPr>
      </w:pPr>
    </w:p>
    <w:p w14:paraId="792DC006" w14:textId="16257623" w:rsidR="00C95EDC" w:rsidRDefault="00C95EDC" w:rsidP="00C95EDC">
      <w:pPr>
        <w:rPr>
          <w:rFonts w:ascii="Calibri" w:hAnsi="Calibri" w:cs="Calibri"/>
        </w:rPr>
      </w:pPr>
      <w:r>
        <w:rPr>
          <w:rFonts w:ascii="Calibri" w:hAnsi="Calibri" w:cs="Calibri"/>
        </w:rPr>
        <w:t>Anti-dumping:</w:t>
      </w:r>
      <w:r w:rsidR="005B4F20">
        <w:rPr>
          <w:rFonts w:ascii="Calibri" w:hAnsi="Calibri" w:cs="Calibri"/>
        </w:rPr>
        <w:t xml:space="preserve"> protectionist tariffs imposed by domestic government on </w:t>
      </w:r>
      <w:proofErr w:type="gramStart"/>
      <w:r w:rsidR="005B4F20">
        <w:rPr>
          <w:rFonts w:ascii="Calibri" w:hAnsi="Calibri" w:cs="Calibri"/>
        </w:rPr>
        <w:t>foreign imports</w:t>
      </w:r>
      <w:proofErr w:type="gramEnd"/>
      <w:r w:rsidR="005B4F20">
        <w:rPr>
          <w:rFonts w:ascii="Calibri" w:hAnsi="Calibri" w:cs="Calibri"/>
        </w:rPr>
        <w:t>.</w:t>
      </w:r>
    </w:p>
    <w:p w14:paraId="51917CF2" w14:textId="6882D780" w:rsidR="00FA2CCA" w:rsidRDefault="004B2017" w:rsidP="00C95EDC">
      <w:pPr>
        <w:rPr>
          <w:rFonts w:ascii="Calibri" w:hAnsi="Calibri" w:cs="Calibri"/>
        </w:rPr>
      </w:pPr>
      <w:r>
        <w:rPr>
          <w:rFonts w:ascii="Calibri" w:hAnsi="Calibri" w:cs="Calibri"/>
        </w:rPr>
        <w:t>De-licensing: removing official permission to sell.</w:t>
      </w:r>
    </w:p>
    <w:p w14:paraId="4AF4A927" w14:textId="77777777" w:rsidR="000A04FF" w:rsidRDefault="000A04FF" w:rsidP="00C95EDC">
      <w:pPr>
        <w:rPr>
          <w:rFonts w:ascii="Calibri" w:hAnsi="Calibri" w:cs="Calibri"/>
        </w:rPr>
      </w:pPr>
    </w:p>
    <w:p w14:paraId="482484C7" w14:textId="77777777" w:rsidR="000A04FF" w:rsidRDefault="000A04FF" w:rsidP="00C95EDC">
      <w:pPr>
        <w:rPr>
          <w:rFonts w:ascii="Calibri" w:hAnsi="Calibri" w:cs="Calibri"/>
        </w:rPr>
      </w:pPr>
    </w:p>
    <w:p w14:paraId="250C715E" w14:textId="2F99B774" w:rsidR="00FA2CCA" w:rsidRDefault="00FA2CCA" w:rsidP="00C95EDC">
      <w:pPr>
        <w:rPr>
          <w:rFonts w:ascii="Calibri" w:hAnsi="Calibri" w:cs="Calibri"/>
        </w:rPr>
      </w:pPr>
      <w:hyperlink r:id="rId11" w:history="1">
        <w:r w:rsidRPr="00FA2CCA">
          <w:rPr>
            <w:rStyle w:val="Hyperlink"/>
            <w:rFonts w:ascii="Calibri" w:hAnsi="Calibri" w:cs="Calibri"/>
          </w:rPr>
          <w:t>Does the Liberalization of Trade Advance Gender Equ</w:t>
        </w:r>
        <w:r w:rsidRPr="00FA2CCA">
          <w:rPr>
            <w:rStyle w:val="Hyperlink"/>
            <w:rFonts w:ascii="Calibri" w:hAnsi="Calibri" w:cs="Calibri"/>
          </w:rPr>
          <w:t>a</w:t>
        </w:r>
        <w:r w:rsidRPr="00FA2CCA">
          <w:rPr>
            <w:rStyle w:val="Hyperlink"/>
            <w:rFonts w:ascii="Calibri" w:hAnsi="Calibri" w:cs="Calibri"/>
          </w:rPr>
          <w:t>lity in Schooling and Health</w:t>
        </w:r>
      </w:hyperlink>
    </w:p>
    <w:p w14:paraId="3F8CDF4E" w14:textId="632E3183" w:rsidR="00FA2CCA" w:rsidRDefault="00BD6184" w:rsidP="00FA2CCA">
      <w:pPr>
        <w:rPr>
          <w:rFonts w:ascii="Calibri" w:hAnsi="Calibri" w:cs="Calibri"/>
        </w:rPr>
      </w:pPr>
      <w:r>
        <w:rPr>
          <w:rFonts w:ascii="Calibri" w:hAnsi="Calibri" w:cs="Calibri"/>
        </w:rPr>
        <w:t xml:space="preserve">(Paul Schultz, </w:t>
      </w:r>
      <w:r w:rsidR="008053D9">
        <w:rPr>
          <w:rFonts w:ascii="Calibri" w:hAnsi="Calibri" w:cs="Calibri"/>
        </w:rPr>
        <w:t>2006</w:t>
      </w:r>
      <w:r w:rsidR="00A01016">
        <w:rPr>
          <w:rFonts w:ascii="Calibri" w:hAnsi="Calibri" w:cs="Calibri"/>
        </w:rPr>
        <w:t>)</w:t>
      </w:r>
    </w:p>
    <w:p w14:paraId="751D5DBB" w14:textId="2A9757DA" w:rsidR="008053D9" w:rsidRDefault="00590D19" w:rsidP="008053D9">
      <w:pPr>
        <w:pStyle w:val="ListParagraph"/>
        <w:numPr>
          <w:ilvl w:val="0"/>
          <w:numId w:val="23"/>
        </w:numPr>
        <w:rPr>
          <w:rFonts w:ascii="Calibri" w:hAnsi="Calibri" w:cs="Calibri"/>
        </w:rPr>
      </w:pPr>
      <w:r>
        <w:rPr>
          <w:rFonts w:ascii="Calibri" w:hAnsi="Calibri" w:cs="Calibri"/>
        </w:rPr>
        <w:t>Empirical relation</w:t>
      </w:r>
      <w:r w:rsidR="000A6F30">
        <w:rPr>
          <w:rFonts w:ascii="Calibri" w:hAnsi="Calibri" w:cs="Calibri"/>
        </w:rPr>
        <w:t>ship between liberalisation of international trade and economic status of women. Historically globalisation not generally linked to advancement of wome</w:t>
      </w:r>
      <w:r w:rsidR="00A01016">
        <w:rPr>
          <w:rFonts w:ascii="Calibri" w:hAnsi="Calibri" w:cs="Calibri"/>
        </w:rPr>
        <w:t>n – but recently export-led growth in middle and low-income countries associated with improvements in women’s employment opportunities</w:t>
      </w:r>
      <w:r w:rsidR="00087E35">
        <w:rPr>
          <w:rFonts w:ascii="Calibri" w:hAnsi="Calibri" w:cs="Calibri"/>
        </w:rPr>
        <w:t>: Turkey, Chile and Mexico</w:t>
      </w:r>
      <w:r w:rsidR="00A01016">
        <w:rPr>
          <w:rFonts w:ascii="Calibri" w:hAnsi="Calibri" w:cs="Calibri"/>
        </w:rPr>
        <w:t>.</w:t>
      </w:r>
      <w:r w:rsidR="00BD0934">
        <w:rPr>
          <w:rFonts w:ascii="Calibri" w:hAnsi="Calibri" w:cs="Calibri"/>
        </w:rPr>
        <w:t xml:space="preserve"> Argentina: with</w:t>
      </w:r>
      <w:r w:rsidR="001F1D49">
        <w:rPr>
          <w:rFonts w:ascii="Calibri" w:hAnsi="Calibri" w:cs="Calibri"/>
        </w:rPr>
        <w:t xml:space="preserve"> recessions female labour force participation increased to help sustain household market income.</w:t>
      </w:r>
      <w:r w:rsidR="00BD0934">
        <w:rPr>
          <w:rFonts w:ascii="Calibri" w:hAnsi="Calibri" w:cs="Calibri"/>
        </w:rPr>
        <w:t xml:space="preserve"> </w:t>
      </w:r>
    </w:p>
    <w:p w14:paraId="3B68FDDE" w14:textId="2D5FDE8A" w:rsidR="00A01016" w:rsidRDefault="00A01016" w:rsidP="008053D9">
      <w:pPr>
        <w:pStyle w:val="ListParagraph"/>
        <w:numPr>
          <w:ilvl w:val="0"/>
          <w:numId w:val="23"/>
        </w:numPr>
        <w:rPr>
          <w:rFonts w:ascii="Calibri" w:hAnsi="Calibri" w:cs="Calibri"/>
        </w:rPr>
      </w:pPr>
      <w:r>
        <w:rPr>
          <w:rFonts w:ascii="Calibri" w:hAnsi="Calibri" w:cs="Calibri"/>
        </w:rPr>
        <w:t xml:space="preserve">Measures of wages </w:t>
      </w:r>
      <w:r w:rsidR="001F02D5">
        <w:rPr>
          <w:rFonts w:ascii="Calibri" w:hAnsi="Calibri" w:cs="Calibri"/>
        </w:rPr>
        <w:t>for men and women are an unreliable basis for study of gender inequality in many l</w:t>
      </w:r>
      <w:r w:rsidR="0027185A">
        <w:rPr>
          <w:rFonts w:ascii="Calibri" w:hAnsi="Calibri" w:cs="Calibri"/>
        </w:rPr>
        <w:t xml:space="preserve">ow-income countries </w:t>
      </w:r>
      <w:r w:rsidR="0027185A" w:rsidRPr="0027185A">
        <w:rPr>
          <w:rFonts w:ascii="Calibri" w:hAnsi="Calibri" w:cs="Calibri"/>
        </w:rPr>
        <w:sym w:font="Wingdings" w:char="F0E0"/>
      </w:r>
      <w:r w:rsidR="0027185A">
        <w:rPr>
          <w:rFonts w:ascii="Calibri" w:hAnsi="Calibri" w:cs="Calibri"/>
        </w:rPr>
        <w:t xml:space="preserve"> so </w:t>
      </w:r>
      <w:r w:rsidR="00366FC5">
        <w:rPr>
          <w:rFonts w:ascii="Calibri" w:hAnsi="Calibri" w:cs="Calibri"/>
        </w:rPr>
        <w:t>schooling and health used as indicators of productivity and welfare and gender gaps.</w:t>
      </w:r>
    </w:p>
    <w:p w14:paraId="76D25AF1" w14:textId="619F4006" w:rsidR="00366FC5" w:rsidRDefault="00652EA2" w:rsidP="008053D9">
      <w:pPr>
        <w:pStyle w:val="ListParagraph"/>
        <w:numPr>
          <w:ilvl w:val="0"/>
          <w:numId w:val="23"/>
        </w:numPr>
        <w:rPr>
          <w:rFonts w:ascii="Calibri" w:hAnsi="Calibri" w:cs="Calibri"/>
        </w:rPr>
      </w:pPr>
      <w:r>
        <w:rPr>
          <w:rFonts w:ascii="Calibri" w:hAnsi="Calibri" w:cs="Calibri"/>
        </w:rPr>
        <w:t>For sample of 70 countries, tariffs, quotas</w:t>
      </w:r>
      <w:r w:rsidR="00FC0A3B">
        <w:rPr>
          <w:rFonts w:ascii="Calibri" w:hAnsi="Calibri" w:cs="Calibri"/>
        </w:rPr>
        <w:t xml:space="preserve"> and foreign exchange restrictions inversely associated with trade, but also with health and education levels, especially for women</w:t>
      </w:r>
      <w:r w:rsidR="008165CB">
        <w:rPr>
          <w:rFonts w:ascii="Calibri" w:hAnsi="Calibri" w:cs="Calibri"/>
        </w:rPr>
        <w:t xml:space="preserve"> – increased gender equality</w:t>
      </w:r>
      <w:r w:rsidR="00FC0A3B">
        <w:rPr>
          <w:rFonts w:ascii="Calibri" w:hAnsi="Calibri" w:cs="Calibri"/>
        </w:rPr>
        <w:t>.</w:t>
      </w:r>
    </w:p>
    <w:p w14:paraId="2B501B21" w14:textId="4AAD4E35" w:rsidR="009216DD" w:rsidRDefault="009216DD" w:rsidP="008053D9">
      <w:pPr>
        <w:pStyle w:val="ListParagraph"/>
        <w:numPr>
          <w:ilvl w:val="0"/>
          <w:numId w:val="23"/>
        </w:numPr>
        <w:rPr>
          <w:rFonts w:ascii="Calibri" w:hAnsi="Calibri" w:cs="Calibri"/>
        </w:rPr>
      </w:pPr>
      <w:r>
        <w:rPr>
          <w:rFonts w:ascii="Calibri" w:hAnsi="Calibri" w:cs="Calibri"/>
        </w:rPr>
        <w:t>Little systematic study of question on whether trade benefitted women – perhaps more than men?</w:t>
      </w:r>
      <w:r w:rsidR="008556D5">
        <w:rPr>
          <w:rFonts w:ascii="Calibri" w:hAnsi="Calibri" w:cs="Calibri"/>
        </w:rPr>
        <w:t xml:space="preserve"> – tends to look more aggregately at poverty etc, in general.</w:t>
      </w:r>
    </w:p>
    <w:p w14:paraId="2CE6500A" w14:textId="12DF802F" w:rsidR="00FC0A3B" w:rsidRDefault="00D13190" w:rsidP="008053D9">
      <w:pPr>
        <w:pStyle w:val="ListParagraph"/>
        <w:numPr>
          <w:ilvl w:val="0"/>
          <w:numId w:val="23"/>
        </w:numPr>
        <w:rPr>
          <w:rFonts w:ascii="Calibri" w:hAnsi="Calibri" w:cs="Calibri"/>
        </w:rPr>
      </w:pPr>
      <w:r>
        <w:rPr>
          <w:rFonts w:ascii="Calibri" w:hAnsi="Calibri" w:cs="Calibri"/>
        </w:rPr>
        <w:t xml:space="preserve">Hypotheses linking globalisation </w:t>
      </w:r>
      <w:r w:rsidR="002C56A5">
        <w:rPr>
          <w:rFonts w:ascii="Calibri" w:hAnsi="Calibri" w:cs="Calibri"/>
        </w:rPr>
        <w:t>and women’s status:</w:t>
      </w:r>
    </w:p>
    <w:p w14:paraId="31A5E298" w14:textId="1DF47DAD" w:rsidR="002C56A5" w:rsidRDefault="002C56A5" w:rsidP="002C56A5">
      <w:pPr>
        <w:pStyle w:val="ListParagraph"/>
        <w:rPr>
          <w:rFonts w:ascii="Calibri" w:hAnsi="Calibri" w:cs="Calibri"/>
        </w:rPr>
      </w:pPr>
      <w:r w:rsidRPr="002C56A5">
        <w:rPr>
          <w:rFonts w:ascii="Calibri" w:hAnsi="Calibri" w:cs="Calibri"/>
          <w:b/>
          <w:bCs/>
        </w:rPr>
        <w:t>Boserup: Woman’s Role in Economic Development (1970)</w:t>
      </w:r>
      <w:r>
        <w:rPr>
          <w:rFonts w:ascii="Calibri" w:hAnsi="Calibri" w:cs="Calibri"/>
          <w:b/>
          <w:bCs/>
        </w:rPr>
        <w:t xml:space="preserve">: </w:t>
      </w:r>
      <w:r w:rsidR="00330814">
        <w:rPr>
          <w:rFonts w:ascii="Calibri" w:hAnsi="Calibri" w:cs="Calibri"/>
        </w:rPr>
        <w:t xml:space="preserve">In India, women could emerge as </w:t>
      </w:r>
      <w:r w:rsidR="000B67C6">
        <w:rPr>
          <w:rFonts w:ascii="Calibri" w:hAnsi="Calibri" w:cs="Calibri"/>
        </w:rPr>
        <w:t>beneficiary of expansion of cash crop for export</w:t>
      </w:r>
      <w:r w:rsidR="00D95DC1">
        <w:rPr>
          <w:rFonts w:ascii="Calibri" w:hAnsi="Calibri" w:cs="Calibri"/>
        </w:rPr>
        <w:t>, men needed for more physically demanding crops</w:t>
      </w:r>
      <w:r w:rsidR="000B67C6">
        <w:rPr>
          <w:rFonts w:ascii="Calibri" w:hAnsi="Calibri" w:cs="Calibri"/>
        </w:rPr>
        <w:t>. Consequences of trade</w:t>
      </w:r>
      <w:r w:rsidR="00D95DC1">
        <w:rPr>
          <w:rFonts w:ascii="Calibri" w:hAnsi="Calibri" w:cs="Calibri"/>
        </w:rPr>
        <w:t xml:space="preserve"> induced specialisation in agricultural </w:t>
      </w:r>
      <w:proofErr w:type="gramStart"/>
      <w:r w:rsidR="00D95DC1">
        <w:rPr>
          <w:rFonts w:ascii="Calibri" w:hAnsi="Calibri" w:cs="Calibri"/>
        </w:rPr>
        <w:t>development?</w:t>
      </w:r>
      <w:proofErr w:type="gramEnd"/>
      <w:r w:rsidR="00330814">
        <w:rPr>
          <w:rFonts w:ascii="Calibri" w:hAnsi="Calibri" w:cs="Calibri"/>
        </w:rPr>
        <w:t xml:space="preserve"> </w:t>
      </w:r>
    </w:p>
    <w:p w14:paraId="2EAB00C7" w14:textId="25226E77" w:rsidR="00C549F2" w:rsidRDefault="00C549F2" w:rsidP="002C56A5">
      <w:pPr>
        <w:pStyle w:val="ListParagraph"/>
        <w:rPr>
          <w:rFonts w:ascii="Calibri" w:hAnsi="Calibri" w:cs="Calibri"/>
        </w:rPr>
      </w:pPr>
      <w:r>
        <w:rPr>
          <w:rFonts w:ascii="Calibri" w:hAnsi="Calibri" w:cs="Calibri"/>
          <w:b/>
          <w:bCs/>
        </w:rPr>
        <w:lastRenderedPageBreak/>
        <w:t>Becker –</w:t>
      </w:r>
      <w:r>
        <w:rPr>
          <w:rFonts w:ascii="Calibri" w:hAnsi="Calibri" w:cs="Calibri"/>
        </w:rPr>
        <w:t xml:space="preserve"> competitiveness of firms – practice of discrimination declines in firms</w:t>
      </w:r>
      <w:r w:rsidR="00BE1172">
        <w:rPr>
          <w:rFonts w:ascii="Calibri" w:hAnsi="Calibri" w:cs="Calibri"/>
        </w:rPr>
        <w:t xml:space="preserve"> in import-competing sectors</w:t>
      </w:r>
    </w:p>
    <w:p w14:paraId="6E25ABA0" w14:textId="77777777" w:rsidR="00B231CF" w:rsidRDefault="00B231CF" w:rsidP="00B231CF">
      <w:pPr>
        <w:pStyle w:val="ListParagraph"/>
        <w:numPr>
          <w:ilvl w:val="0"/>
          <w:numId w:val="23"/>
        </w:numPr>
        <w:rPr>
          <w:rFonts w:ascii="Calibri" w:hAnsi="Calibri" w:cs="Calibri"/>
        </w:rPr>
      </w:pPr>
      <w:r>
        <w:rPr>
          <w:rFonts w:ascii="Calibri" w:hAnsi="Calibri" w:cs="Calibri"/>
        </w:rPr>
        <w:t>Reductions in barriers in less developed countries may encourage families and society to invest in women’s human capital to prepare them for work outside of household.</w:t>
      </w:r>
    </w:p>
    <w:p w14:paraId="0F8E819F" w14:textId="0025DFB8" w:rsidR="00B231CF" w:rsidRDefault="00C549F2" w:rsidP="00B231CF">
      <w:pPr>
        <w:pStyle w:val="ListParagraph"/>
        <w:numPr>
          <w:ilvl w:val="0"/>
          <w:numId w:val="23"/>
        </w:numPr>
        <w:rPr>
          <w:rFonts w:ascii="Calibri" w:hAnsi="Calibri" w:cs="Calibri"/>
        </w:rPr>
      </w:pPr>
      <w:r>
        <w:rPr>
          <w:rFonts w:ascii="Calibri" w:hAnsi="Calibri" w:cs="Calibri"/>
        </w:rPr>
        <w:t xml:space="preserve">Supply- and demand-side arguments for why women </w:t>
      </w:r>
      <w:r w:rsidR="00FE315E">
        <w:rPr>
          <w:rFonts w:ascii="Calibri" w:hAnsi="Calibri" w:cs="Calibri"/>
        </w:rPr>
        <w:t>might have benefitted from reforms</w:t>
      </w:r>
    </w:p>
    <w:p w14:paraId="61268923" w14:textId="77777777" w:rsidR="00B84CAA" w:rsidRDefault="00B84CAA" w:rsidP="00B84CAA">
      <w:pPr>
        <w:pStyle w:val="ListParagraph"/>
        <w:rPr>
          <w:rFonts w:ascii="Calibri" w:hAnsi="Calibri" w:cs="Calibri"/>
        </w:rPr>
      </w:pPr>
    </w:p>
    <w:p w14:paraId="4A189891" w14:textId="09C50B4F" w:rsidR="006C4828" w:rsidRPr="006C4828" w:rsidRDefault="00B84CAA" w:rsidP="006C4828">
      <w:pPr>
        <w:pStyle w:val="ListParagraph"/>
        <w:numPr>
          <w:ilvl w:val="0"/>
          <w:numId w:val="23"/>
        </w:numPr>
        <w:rPr>
          <w:rFonts w:ascii="Calibri" w:hAnsi="Calibri" w:cs="Calibri"/>
        </w:rPr>
      </w:pPr>
      <w:r>
        <w:rPr>
          <w:rFonts w:ascii="Calibri" w:hAnsi="Calibri" w:cs="Calibri"/>
        </w:rPr>
        <w:t>Trade lib process expected to increase exports and imports as a share of GDP. Less often studies: impact of trade lib on derived demand for male and female labour.</w:t>
      </w:r>
    </w:p>
    <w:p w14:paraId="25A8718B" w14:textId="32A9E4D4" w:rsidR="006C4828" w:rsidRDefault="006C4828" w:rsidP="00B231CF">
      <w:pPr>
        <w:pStyle w:val="ListParagraph"/>
        <w:numPr>
          <w:ilvl w:val="0"/>
          <w:numId w:val="23"/>
        </w:numPr>
        <w:rPr>
          <w:rFonts w:ascii="Calibri" w:hAnsi="Calibri" w:cs="Calibri"/>
        </w:rPr>
      </w:pPr>
      <w:r>
        <w:rPr>
          <w:rFonts w:ascii="Calibri" w:hAnsi="Calibri" w:cs="Calibri"/>
        </w:rPr>
        <w:t>Use 2SLS</w:t>
      </w:r>
      <w:r w:rsidR="00680D72">
        <w:rPr>
          <w:rFonts w:ascii="Calibri" w:hAnsi="Calibri" w:cs="Calibri"/>
        </w:rPr>
        <w:t xml:space="preserve"> spec</w:t>
      </w:r>
      <w:r w:rsidR="00A3049F">
        <w:rPr>
          <w:rFonts w:ascii="Calibri" w:hAnsi="Calibri" w:cs="Calibri"/>
        </w:rPr>
        <w:t>ification</w:t>
      </w:r>
      <w:r>
        <w:rPr>
          <w:rFonts w:ascii="Calibri" w:hAnsi="Calibri" w:cs="Calibri"/>
        </w:rPr>
        <w:t>.</w:t>
      </w:r>
    </w:p>
    <w:p w14:paraId="0C1E8617" w14:textId="41689105" w:rsidR="00611205" w:rsidRDefault="00611205" w:rsidP="00B231CF">
      <w:pPr>
        <w:pStyle w:val="ListParagraph"/>
        <w:numPr>
          <w:ilvl w:val="0"/>
          <w:numId w:val="23"/>
        </w:numPr>
        <w:rPr>
          <w:rFonts w:ascii="Calibri" w:hAnsi="Calibri" w:cs="Calibri"/>
        </w:rPr>
      </w:pPr>
      <w:r>
        <w:rPr>
          <w:rFonts w:ascii="Calibri" w:hAnsi="Calibri" w:cs="Calibri"/>
        </w:rPr>
        <w:t>Effective protection tends to be greater in sectors employing a larger fraction of educated workers.</w:t>
      </w:r>
    </w:p>
    <w:p w14:paraId="4D99AE48" w14:textId="53D623D2" w:rsidR="0027185A" w:rsidRDefault="00172F6B" w:rsidP="0045720F">
      <w:pPr>
        <w:pStyle w:val="ListParagraph"/>
        <w:numPr>
          <w:ilvl w:val="0"/>
          <w:numId w:val="23"/>
        </w:numPr>
        <w:rPr>
          <w:rFonts w:ascii="Calibri" w:hAnsi="Calibri" w:cs="Calibri"/>
        </w:rPr>
      </w:pPr>
      <w:r w:rsidRPr="004B1340">
        <w:rPr>
          <w:rFonts w:ascii="Calibri" w:hAnsi="Calibri" w:cs="Calibri"/>
        </w:rPr>
        <w:t>Find effects of exports larger in absolute value on female than male education.</w:t>
      </w:r>
      <w:r w:rsidR="0093591F" w:rsidRPr="004B1340">
        <w:rPr>
          <w:rFonts w:ascii="Calibri" w:hAnsi="Calibri" w:cs="Calibri"/>
        </w:rPr>
        <w:t xml:space="preserve"> More tha</w:t>
      </w:r>
      <w:r w:rsidR="004B1340" w:rsidRPr="004B1340">
        <w:rPr>
          <w:rFonts w:ascii="Calibri" w:hAnsi="Calibri" w:cs="Calibri"/>
        </w:rPr>
        <w:t xml:space="preserve">n </w:t>
      </w:r>
      <w:r w:rsidR="0093591F" w:rsidRPr="004B1340">
        <w:rPr>
          <w:rFonts w:ascii="Calibri" w:hAnsi="Calibri" w:cs="Calibri"/>
        </w:rPr>
        <w:t>half of effect of trade lib on female enrolment stems from decline in tariffs.</w:t>
      </w:r>
      <w:r w:rsidR="007B22AB" w:rsidRPr="004B1340">
        <w:rPr>
          <w:rFonts w:ascii="Calibri" w:hAnsi="Calibri" w:cs="Calibri"/>
        </w:rPr>
        <w:t xml:space="preserve"> </w:t>
      </w:r>
    </w:p>
    <w:p w14:paraId="344DC910" w14:textId="77777777" w:rsidR="004B1340" w:rsidRPr="004B1340" w:rsidRDefault="004B1340" w:rsidP="0045720F">
      <w:pPr>
        <w:pStyle w:val="ListParagraph"/>
        <w:numPr>
          <w:ilvl w:val="0"/>
          <w:numId w:val="23"/>
        </w:numPr>
        <w:rPr>
          <w:rFonts w:ascii="Calibri" w:hAnsi="Calibri" w:cs="Calibri"/>
        </w:rPr>
      </w:pPr>
    </w:p>
    <w:p w14:paraId="29A7E27C" w14:textId="77777777" w:rsidR="0027185A" w:rsidRPr="0027185A" w:rsidRDefault="0027185A" w:rsidP="0027185A">
      <w:pPr>
        <w:rPr>
          <w:rFonts w:ascii="Calibri" w:hAnsi="Calibri" w:cs="Calibri"/>
        </w:rPr>
      </w:pPr>
    </w:p>
    <w:p w14:paraId="607C2D78" w14:textId="77777777" w:rsidR="0027185A" w:rsidRPr="0027185A" w:rsidRDefault="0027185A" w:rsidP="0027185A">
      <w:pPr>
        <w:rPr>
          <w:rFonts w:ascii="Calibri" w:hAnsi="Calibri" w:cs="Calibri"/>
          <w:color w:val="0070C0"/>
        </w:rPr>
      </w:pPr>
    </w:p>
    <w:p w14:paraId="0C6795D3" w14:textId="3AAA59F7" w:rsidR="0027185A" w:rsidRDefault="0027185A" w:rsidP="0027185A">
      <w:pPr>
        <w:rPr>
          <w:rFonts w:ascii="Calibri" w:hAnsi="Calibri" w:cs="Calibri"/>
          <w:color w:val="0070C0"/>
        </w:rPr>
      </w:pPr>
      <w:r w:rsidRPr="0027185A">
        <w:rPr>
          <w:rFonts w:ascii="Calibri" w:hAnsi="Calibri" w:cs="Calibri"/>
          <w:color w:val="0070C0"/>
        </w:rPr>
        <w:t>What is the problem with me using just employment as a measure?</w:t>
      </w:r>
      <w:r>
        <w:rPr>
          <w:rFonts w:ascii="Calibri" w:hAnsi="Calibri" w:cs="Calibri"/>
          <w:color w:val="0070C0"/>
        </w:rPr>
        <w:t xml:space="preserve"> What does employment capture? And more importantly, what does it miss?</w:t>
      </w:r>
    </w:p>
    <w:p w14:paraId="54CB8DCD" w14:textId="24469B85" w:rsidR="00464588" w:rsidRPr="0027185A" w:rsidRDefault="00464588" w:rsidP="00464588">
      <w:pPr>
        <w:rPr>
          <w:rFonts w:ascii="Calibri" w:hAnsi="Calibri" w:cs="Calibri"/>
          <w:color w:val="0070C0"/>
        </w:rPr>
      </w:pPr>
      <w:r>
        <w:rPr>
          <w:rFonts w:ascii="Calibri" w:hAnsi="Calibri" w:cs="Calibri"/>
          <w:color w:val="0070C0"/>
        </w:rPr>
        <w:t>We can’t see anything about the intensive margin with employment – did the people already working get better</w:t>
      </w:r>
      <w:r w:rsidR="00BE1172">
        <w:rPr>
          <w:rFonts w:ascii="Calibri" w:hAnsi="Calibri" w:cs="Calibri"/>
          <w:color w:val="0070C0"/>
        </w:rPr>
        <w:t>/higher-paying</w:t>
      </w:r>
      <w:r>
        <w:rPr>
          <w:rFonts w:ascii="Calibri" w:hAnsi="Calibri" w:cs="Calibri"/>
          <w:color w:val="0070C0"/>
        </w:rPr>
        <w:t xml:space="preserve"> jobs? </w:t>
      </w:r>
      <w:r w:rsidR="00D77FCF">
        <w:rPr>
          <w:rFonts w:ascii="Calibri" w:hAnsi="Calibri" w:cs="Calibri"/>
          <w:color w:val="0070C0"/>
        </w:rPr>
        <w:t>Only whether people were pushed out of unemployment into jobs?</w:t>
      </w:r>
    </w:p>
    <w:p w14:paraId="260CD170" w14:textId="77777777" w:rsidR="00464588" w:rsidRDefault="00464588" w:rsidP="0027185A">
      <w:pPr>
        <w:rPr>
          <w:rFonts w:ascii="Calibri" w:hAnsi="Calibri" w:cs="Calibri"/>
          <w:color w:val="0070C0"/>
        </w:rPr>
      </w:pPr>
    </w:p>
    <w:p w14:paraId="7913B998" w14:textId="7B1BDF77" w:rsidR="00CA2FDF" w:rsidRDefault="00CA2FDF" w:rsidP="0027185A">
      <w:pPr>
        <w:rPr>
          <w:rFonts w:ascii="Calibri" w:hAnsi="Calibri" w:cs="Calibri"/>
          <w:color w:val="0070C0"/>
        </w:rPr>
      </w:pPr>
      <w:r>
        <w:rPr>
          <w:rFonts w:ascii="Calibri" w:hAnsi="Calibri" w:cs="Calibri"/>
          <w:color w:val="0070C0"/>
        </w:rPr>
        <w:t xml:space="preserve">I am also not answering whether </w:t>
      </w:r>
      <w:r w:rsidR="005D36D1">
        <w:rPr>
          <w:rFonts w:ascii="Calibri" w:hAnsi="Calibri" w:cs="Calibri"/>
          <w:color w:val="0070C0"/>
        </w:rPr>
        <w:t>on aggregate trade liberalisation helped women, but rather how did the change in degree of exposure of a region to trade in India affect change in employment.</w:t>
      </w:r>
    </w:p>
    <w:p w14:paraId="75D02BDF" w14:textId="77777777" w:rsidR="004C5BDB" w:rsidRPr="004C5BDB" w:rsidRDefault="004C5BDB" w:rsidP="004C5BDB">
      <w:pPr>
        <w:rPr>
          <w:rFonts w:ascii="Calibri" w:hAnsi="Calibri" w:cs="Calibri"/>
        </w:rPr>
      </w:pPr>
    </w:p>
    <w:p w14:paraId="212A9294" w14:textId="77777777" w:rsidR="004C5BDB" w:rsidRDefault="004C5BDB" w:rsidP="004C5BDB">
      <w:pPr>
        <w:rPr>
          <w:rFonts w:ascii="Calibri" w:hAnsi="Calibri" w:cs="Calibri"/>
          <w:b/>
          <w:bCs/>
        </w:rPr>
      </w:pPr>
    </w:p>
    <w:p w14:paraId="0CFC3D11" w14:textId="44EAEBF2" w:rsidR="004C5BDB" w:rsidRDefault="004C5BDB" w:rsidP="004C5BDB">
      <w:pPr>
        <w:rPr>
          <w:rFonts w:ascii="Calibri" w:hAnsi="Calibri" w:cs="Calibri"/>
          <w:b/>
          <w:bCs/>
        </w:rPr>
      </w:pPr>
      <w:r w:rsidRPr="004C5BDB">
        <w:rPr>
          <w:rFonts w:ascii="Calibri" w:hAnsi="Calibri" w:cs="Calibri"/>
          <w:b/>
          <w:bCs/>
        </w:rPr>
        <w:t>Autor, Dorn and Hansen: when work disappears</w:t>
      </w:r>
    </w:p>
    <w:p w14:paraId="28465E05" w14:textId="257A34C0" w:rsidR="00EB4364" w:rsidRPr="006B3CF1" w:rsidRDefault="006B3CF1" w:rsidP="00EB4364">
      <w:pPr>
        <w:pStyle w:val="ListParagraph"/>
        <w:numPr>
          <w:ilvl w:val="0"/>
          <w:numId w:val="24"/>
        </w:numPr>
        <w:rPr>
          <w:rFonts w:ascii="Calibri" w:hAnsi="Calibri" w:cs="Calibri"/>
          <w:b/>
          <w:bCs/>
        </w:rPr>
      </w:pPr>
      <w:r>
        <w:rPr>
          <w:rFonts w:ascii="Calibri" w:hAnsi="Calibri" w:cs="Calibri"/>
        </w:rPr>
        <w:t>Trade shocks differentially reduce employment and earnings of males.</w:t>
      </w:r>
    </w:p>
    <w:p w14:paraId="2AB01642" w14:textId="25752CDC" w:rsidR="004A0D33" w:rsidRPr="003D6E8C" w:rsidRDefault="006B3CF1" w:rsidP="004A0D33">
      <w:pPr>
        <w:pStyle w:val="ListParagraph"/>
        <w:numPr>
          <w:ilvl w:val="0"/>
          <w:numId w:val="24"/>
        </w:numPr>
        <w:rPr>
          <w:rFonts w:ascii="Calibri" w:hAnsi="Calibri" w:cs="Calibri"/>
          <w:b/>
          <w:bCs/>
        </w:rPr>
      </w:pPr>
      <w:r>
        <w:rPr>
          <w:rFonts w:ascii="Calibri" w:hAnsi="Calibri" w:cs="Calibri"/>
        </w:rPr>
        <w:t>Consistent with Becker’s model of household specialisation</w:t>
      </w:r>
      <w:r w:rsidR="006E0951">
        <w:rPr>
          <w:rFonts w:ascii="Calibri" w:hAnsi="Calibri" w:cs="Calibri"/>
        </w:rPr>
        <w:t>, shocks to male’s relative earnings reduces marriage and fertilit</w:t>
      </w:r>
      <w:r w:rsidR="004A0D33">
        <w:rPr>
          <w:rFonts w:ascii="Calibri" w:hAnsi="Calibri" w:cs="Calibri"/>
        </w:rPr>
        <w:t>y – classic Becker framework (</w:t>
      </w:r>
      <w:r w:rsidR="002F0DBD">
        <w:rPr>
          <w:rFonts w:ascii="Calibri" w:hAnsi="Calibri" w:cs="Calibri"/>
        </w:rPr>
        <w:t xml:space="preserve">economic </w:t>
      </w:r>
      <w:r w:rsidR="004A0D33">
        <w:rPr>
          <w:rFonts w:ascii="Calibri" w:hAnsi="Calibri" w:cs="Calibri"/>
        </w:rPr>
        <w:t>gains</w:t>
      </w:r>
      <w:r w:rsidR="002F0DBD">
        <w:rPr>
          <w:rFonts w:ascii="Calibri" w:hAnsi="Calibri" w:cs="Calibri"/>
        </w:rPr>
        <w:t xml:space="preserve"> to marriage: arise from spousal earnings differences)</w:t>
      </w:r>
      <w:r w:rsidR="004A0D33">
        <w:rPr>
          <w:rFonts w:ascii="Calibri" w:hAnsi="Calibri" w:cs="Calibri"/>
        </w:rPr>
        <w:t xml:space="preserve"> </w:t>
      </w:r>
    </w:p>
    <w:p w14:paraId="6BB36A9C" w14:textId="77777777" w:rsidR="003D6E8C" w:rsidRPr="003D6E8C" w:rsidRDefault="003D6E8C" w:rsidP="003D6E8C"/>
    <w:p w14:paraId="77BFE8D0" w14:textId="77777777" w:rsidR="003D6E8C" w:rsidRDefault="003D6E8C" w:rsidP="003D6E8C">
      <w:pPr>
        <w:rPr>
          <w:rFonts w:ascii="Calibri" w:hAnsi="Calibri" w:cs="Calibri"/>
        </w:rPr>
      </w:pPr>
    </w:p>
    <w:p w14:paraId="18E74D00" w14:textId="35F43C40" w:rsidR="003D6E8C" w:rsidRPr="002431B3" w:rsidRDefault="003D6E8C" w:rsidP="003D6E8C">
      <w:pPr>
        <w:rPr>
          <w:rFonts w:ascii="Calibri" w:hAnsi="Calibri" w:cs="Calibri"/>
          <w:b/>
          <w:bCs/>
          <w:sz w:val="24"/>
          <w:szCs w:val="24"/>
        </w:rPr>
      </w:pPr>
      <w:r w:rsidRPr="002431B3">
        <w:rPr>
          <w:rFonts w:ascii="Calibri" w:hAnsi="Calibri" w:cs="Calibri"/>
          <w:b/>
          <w:bCs/>
          <w:sz w:val="24"/>
          <w:szCs w:val="24"/>
        </w:rPr>
        <w:t xml:space="preserve">Swati Dhingra’s commentary </w:t>
      </w:r>
      <w:r w:rsidR="002431B3" w:rsidRPr="002431B3">
        <w:rPr>
          <w:rFonts w:ascii="Calibri" w:hAnsi="Calibri" w:cs="Calibri"/>
          <w:b/>
          <w:bCs/>
          <w:sz w:val="24"/>
          <w:szCs w:val="24"/>
        </w:rPr>
        <w:t xml:space="preserve">on book: </w:t>
      </w:r>
      <w:r w:rsidR="002431B3">
        <w:rPr>
          <w:rFonts w:ascii="Calibri" w:hAnsi="Calibri" w:cs="Calibri"/>
          <w:b/>
          <w:bCs/>
          <w:sz w:val="24"/>
          <w:szCs w:val="24"/>
        </w:rPr>
        <w:t xml:space="preserve">Reforms and Economic Transformation in India, Bhagwati and Panagariya </w:t>
      </w:r>
    </w:p>
    <w:p w14:paraId="533127AC" w14:textId="53EF4D3C" w:rsidR="003D6E8C" w:rsidRPr="003D6E8C" w:rsidRDefault="003D6E8C" w:rsidP="003D6E8C">
      <w:pPr>
        <w:rPr>
          <w:rFonts w:ascii="Calibri" w:hAnsi="Calibri" w:cs="Calibri"/>
        </w:rPr>
      </w:pPr>
      <w:hyperlink r:id="rId12" w:history="1">
        <w:r w:rsidRPr="003D6E8C">
          <w:rPr>
            <w:rStyle w:val="Hyperlink"/>
            <w:rFonts w:ascii="Calibri" w:hAnsi="Calibri" w:cs="Calibri"/>
          </w:rPr>
          <w:t>425b2b_c19373fe38944c1ebdcc5c6db40389fc.pdf</w:t>
        </w:r>
      </w:hyperlink>
    </w:p>
    <w:p w14:paraId="462CB6AC" w14:textId="773E81CC" w:rsidR="003D6E8C" w:rsidRDefault="00D82B4F" w:rsidP="002431B3">
      <w:pPr>
        <w:pStyle w:val="ListParagraph"/>
        <w:numPr>
          <w:ilvl w:val="0"/>
          <w:numId w:val="25"/>
        </w:numPr>
        <w:rPr>
          <w:rFonts w:ascii="Calibri" w:hAnsi="Calibri" w:cs="Calibri"/>
        </w:rPr>
      </w:pPr>
      <w:r w:rsidRPr="00D82B4F">
        <w:rPr>
          <w:rFonts w:ascii="Calibri" w:hAnsi="Calibri" w:cs="Calibri"/>
        </w:rPr>
        <w:t xml:space="preserve">How 1991 </w:t>
      </w:r>
      <w:r w:rsidR="00BE1FA9">
        <w:rPr>
          <w:rFonts w:ascii="Calibri" w:hAnsi="Calibri" w:cs="Calibri"/>
        </w:rPr>
        <w:t xml:space="preserve">policies adopted changed economic landscape of India. </w:t>
      </w:r>
      <w:r w:rsidR="004046AC">
        <w:rPr>
          <w:rFonts w:ascii="Calibri" w:hAnsi="Calibri" w:cs="Calibri"/>
        </w:rPr>
        <w:t xml:space="preserve">Provides summary of broad range of changes taking place in post-reform era. Q of why India </w:t>
      </w:r>
      <w:r w:rsidR="009919F7">
        <w:rPr>
          <w:rFonts w:ascii="Calibri" w:hAnsi="Calibri" w:cs="Calibri"/>
        </w:rPr>
        <w:t>experienced limited economic transformation towards modern industry.</w:t>
      </w:r>
    </w:p>
    <w:p w14:paraId="020755E5" w14:textId="77777777" w:rsidR="00B85103" w:rsidRDefault="00304EF9" w:rsidP="002431B3">
      <w:pPr>
        <w:pStyle w:val="ListParagraph"/>
        <w:numPr>
          <w:ilvl w:val="0"/>
          <w:numId w:val="25"/>
        </w:numPr>
        <w:rPr>
          <w:rFonts w:ascii="Calibri" w:hAnsi="Calibri" w:cs="Calibri"/>
        </w:rPr>
      </w:pPr>
      <w:r>
        <w:rPr>
          <w:rFonts w:ascii="Calibri" w:hAnsi="Calibri" w:cs="Calibri"/>
        </w:rPr>
        <w:lastRenderedPageBreak/>
        <w:t>Post-reform era shows measurable changes: lower concentration and product expansion in formal manufacturing, product growth in newly privatised firms and productivity growth in services.</w:t>
      </w:r>
      <w:r w:rsidR="00B85103">
        <w:rPr>
          <w:rFonts w:ascii="Calibri" w:hAnsi="Calibri" w:cs="Calibri"/>
        </w:rPr>
        <w:t xml:space="preserve"> </w:t>
      </w:r>
    </w:p>
    <w:p w14:paraId="2B728AA6" w14:textId="76E22820" w:rsidR="00BE1FA9" w:rsidRDefault="00B85103" w:rsidP="002431B3">
      <w:pPr>
        <w:pStyle w:val="ListParagraph"/>
        <w:numPr>
          <w:ilvl w:val="0"/>
          <w:numId w:val="25"/>
        </w:numPr>
        <w:rPr>
          <w:rFonts w:ascii="Calibri" w:hAnsi="Calibri" w:cs="Calibri"/>
        </w:rPr>
      </w:pPr>
      <w:r>
        <w:rPr>
          <w:rFonts w:ascii="Calibri" w:hAnsi="Calibri" w:cs="Calibri"/>
        </w:rPr>
        <w:t>Despite economic growth</w:t>
      </w:r>
      <w:r w:rsidR="00746DCC">
        <w:rPr>
          <w:rFonts w:ascii="Calibri" w:hAnsi="Calibri" w:cs="Calibri"/>
        </w:rPr>
        <w:t xml:space="preserve"> – India experienced substantially during post-reform era</w:t>
      </w:r>
      <w:r>
        <w:rPr>
          <w:rFonts w:ascii="Calibri" w:hAnsi="Calibri" w:cs="Calibri"/>
        </w:rPr>
        <w:t>, contribution of formal sector in employment has been at best negligible. Small enterprises continue to provide employment to bulk of workforce.</w:t>
      </w:r>
      <w:r w:rsidR="00E35F5C">
        <w:rPr>
          <w:rFonts w:ascii="Calibri" w:hAnsi="Calibri" w:cs="Calibri"/>
        </w:rPr>
        <w:t xml:space="preserve"> Small enterprises constraints to large-scale production associated with higher measured productivity and wages.</w:t>
      </w:r>
    </w:p>
    <w:p w14:paraId="76176848" w14:textId="77777777" w:rsidR="004D360F" w:rsidRDefault="009A2F53" w:rsidP="002431B3">
      <w:pPr>
        <w:pStyle w:val="ListParagraph"/>
        <w:numPr>
          <w:ilvl w:val="0"/>
          <w:numId w:val="25"/>
        </w:numPr>
        <w:rPr>
          <w:rFonts w:ascii="Calibri" w:hAnsi="Calibri" w:cs="Calibri"/>
        </w:rPr>
      </w:pPr>
      <w:r>
        <w:rPr>
          <w:rFonts w:ascii="Calibri" w:hAnsi="Calibri" w:cs="Calibri"/>
        </w:rPr>
        <w:t>Compared to past experiences in East Asia, no. of workers in agriculture in India has not declined. Share of large firms in Indian manufacturing is small (10.5%)</w:t>
      </w:r>
      <w:r w:rsidR="00AE46A9">
        <w:rPr>
          <w:rFonts w:ascii="Calibri" w:hAnsi="Calibri" w:cs="Calibri"/>
        </w:rPr>
        <w:t xml:space="preserve">. </w:t>
      </w:r>
    </w:p>
    <w:p w14:paraId="56299381" w14:textId="4D600A29" w:rsidR="000F4697" w:rsidRDefault="00AE46A9" w:rsidP="002431B3">
      <w:pPr>
        <w:pStyle w:val="ListParagraph"/>
        <w:numPr>
          <w:ilvl w:val="0"/>
          <w:numId w:val="25"/>
        </w:numPr>
        <w:rPr>
          <w:rFonts w:ascii="Calibri" w:hAnsi="Calibri" w:cs="Calibri"/>
        </w:rPr>
      </w:pPr>
      <w:r>
        <w:rPr>
          <w:rFonts w:ascii="Calibri" w:hAnsi="Calibri" w:cs="Calibri"/>
        </w:rPr>
        <w:t>F</w:t>
      </w:r>
      <w:r w:rsidR="004D360F">
        <w:rPr>
          <w:rFonts w:ascii="Calibri" w:hAnsi="Calibri" w:cs="Calibri"/>
        </w:rPr>
        <w:t>i</w:t>
      </w:r>
      <w:r>
        <w:rPr>
          <w:rFonts w:ascii="Calibri" w:hAnsi="Calibri" w:cs="Calibri"/>
        </w:rPr>
        <w:t xml:space="preserve">rst chapter of book – rigid labour laws </w:t>
      </w:r>
      <w:r w:rsidR="00193C5F">
        <w:rPr>
          <w:rFonts w:ascii="Calibri" w:hAnsi="Calibri" w:cs="Calibri"/>
        </w:rPr>
        <w:t>prevented large firms from hiring workers.</w:t>
      </w:r>
      <w:r w:rsidR="004D360F">
        <w:rPr>
          <w:rFonts w:ascii="Calibri" w:hAnsi="Calibri" w:cs="Calibri"/>
        </w:rPr>
        <w:t xml:space="preserve"> Enforcement of labour laws is weak – firms have flexibility to hire contract workers.</w:t>
      </w:r>
    </w:p>
    <w:p w14:paraId="17521F11" w14:textId="5ED14F3B" w:rsidR="009A2F53" w:rsidRPr="00D82B4F" w:rsidRDefault="00746DCC" w:rsidP="002431B3">
      <w:pPr>
        <w:pStyle w:val="ListParagraph"/>
        <w:numPr>
          <w:ilvl w:val="0"/>
          <w:numId w:val="25"/>
        </w:numPr>
        <w:rPr>
          <w:rFonts w:ascii="Calibri" w:hAnsi="Calibri" w:cs="Calibri"/>
        </w:rPr>
      </w:pPr>
      <w:r>
        <w:rPr>
          <w:rFonts w:ascii="Calibri" w:hAnsi="Calibri" w:cs="Calibri"/>
        </w:rPr>
        <w:t>Can industrialisation absorb growing workforce, and structural transformation?</w:t>
      </w:r>
    </w:p>
    <w:sectPr w:rsidR="009A2F53" w:rsidRPr="00D82B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77255" w14:textId="77777777" w:rsidR="00822BE1" w:rsidRDefault="00822BE1" w:rsidP="008B0EE6">
      <w:pPr>
        <w:spacing w:after="0" w:line="240" w:lineRule="auto"/>
      </w:pPr>
      <w:r>
        <w:separator/>
      </w:r>
    </w:p>
  </w:endnote>
  <w:endnote w:type="continuationSeparator" w:id="0">
    <w:p w14:paraId="6E72B968" w14:textId="77777777" w:rsidR="00822BE1" w:rsidRDefault="00822BE1" w:rsidP="008B0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4A07D" w14:textId="77777777" w:rsidR="00822BE1" w:rsidRDefault="00822BE1" w:rsidP="008B0EE6">
      <w:pPr>
        <w:spacing w:after="0" w:line="240" w:lineRule="auto"/>
      </w:pPr>
      <w:r>
        <w:separator/>
      </w:r>
    </w:p>
  </w:footnote>
  <w:footnote w:type="continuationSeparator" w:id="0">
    <w:p w14:paraId="6B01F4FC" w14:textId="77777777" w:rsidR="00822BE1" w:rsidRDefault="00822BE1" w:rsidP="008B0E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A3E"/>
    <w:multiLevelType w:val="hybridMultilevel"/>
    <w:tmpl w:val="C45A6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3E6553"/>
    <w:multiLevelType w:val="hybridMultilevel"/>
    <w:tmpl w:val="DA44E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DC55C4"/>
    <w:multiLevelType w:val="hybridMultilevel"/>
    <w:tmpl w:val="FE92F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E470C7"/>
    <w:multiLevelType w:val="hybridMultilevel"/>
    <w:tmpl w:val="9AD68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B553E8"/>
    <w:multiLevelType w:val="hybridMultilevel"/>
    <w:tmpl w:val="7C96E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B40E7A"/>
    <w:multiLevelType w:val="hybridMultilevel"/>
    <w:tmpl w:val="C9D0D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3A125B"/>
    <w:multiLevelType w:val="hybridMultilevel"/>
    <w:tmpl w:val="E4B6A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CA45E6"/>
    <w:multiLevelType w:val="hybridMultilevel"/>
    <w:tmpl w:val="7C0688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917688"/>
    <w:multiLevelType w:val="hybridMultilevel"/>
    <w:tmpl w:val="06741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6A18D3"/>
    <w:multiLevelType w:val="hybridMultilevel"/>
    <w:tmpl w:val="394EE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B94173"/>
    <w:multiLevelType w:val="hybridMultilevel"/>
    <w:tmpl w:val="10DAD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351BF1"/>
    <w:multiLevelType w:val="hybridMultilevel"/>
    <w:tmpl w:val="E2544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EC0D97"/>
    <w:multiLevelType w:val="hybridMultilevel"/>
    <w:tmpl w:val="04A0B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BA4A29"/>
    <w:multiLevelType w:val="hybridMultilevel"/>
    <w:tmpl w:val="BC42A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AFF62BA"/>
    <w:multiLevelType w:val="hybridMultilevel"/>
    <w:tmpl w:val="901AD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8D2CB6"/>
    <w:multiLevelType w:val="hybridMultilevel"/>
    <w:tmpl w:val="0DFCD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1DD4502"/>
    <w:multiLevelType w:val="hybridMultilevel"/>
    <w:tmpl w:val="673E0E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A8662D"/>
    <w:multiLevelType w:val="hybridMultilevel"/>
    <w:tmpl w:val="44F86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3D65A22"/>
    <w:multiLevelType w:val="hybridMultilevel"/>
    <w:tmpl w:val="F488B2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4973481"/>
    <w:multiLevelType w:val="hybridMultilevel"/>
    <w:tmpl w:val="DCD0D9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52B6D25"/>
    <w:multiLevelType w:val="hybridMultilevel"/>
    <w:tmpl w:val="D270B9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78F16F3"/>
    <w:multiLevelType w:val="hybridMultilevel"/>
    <w:tmpl w:val="ED241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9C03FEC"/>
    <w:multiLevelType w:val="hybridMultilevel"/>
    <w:tmpl w:val="77CC3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63F104E"/>
    <w:multiLevelType w:val="hybridMultilevel"/>
    <w:tmpl w:val="41AE3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DC07BCC"/>
    <w:multiLevelType w:val="hybridMultilevel"/>
    <w:tmpl w:val="4A5AA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1420853">
    <w:abstractNumId w:val="18"/>
  </w:num>
  <w:num w:numId="2" w16cid:durableId="2007510684">
    <w:abstractNumId w:val="12"/>
  </w:num>
  <w:num w:numId="3" w16cid:durableId="529493573">
    <w:abstractNumId w:val="4"/>
  </w:num>
  <w:num w:numId="4" w16cid:durableId="420685808">
    <w:abstractNumId w:val="22"/>
  </w:num>
  <w:num w:numId="5" w16cid:durableId="283851787">
    <w:abstractNumId w:val="5"/>
  </w:num>
  <w:num w:numId="6" w16cid:durableId="1952735496">
    <w:abstractNumId w:val="9"/>
  </w:num>
  <w:num w:numId="7" w16cid:durableId="593173251">
    <w:abstractNumId w:val="1"/>
  </w:num>
  <w:num w:numId="8" w16cid:durableId="1354649415">
    <w:abstractNumId w:val="6"/>
  </w:num>
  <w:num w:numId="9" w16cid:durableId="1857501701">
    <w:abstractNumId w:val="3"/>
  </w:num>
  <w:num w:numId="10" w16cid:durableId="1332755264">
    <w:abstractNumId w:val="16"/>
  </w:num>
  <w:num w:numId="11" w16cid:durableId="27143332">
    <w:abstractNumId w:val="15"/>
  </w:num>
  <w:num w:numId="12" w16cid:durableId="270674014">
    <w:abstractNumId w:val="17"/>
  </w:num>
  <w:num w:numId="13" w16cid:durableId="2125882349">
    <w:abstractNumId w:val="8"/>
  </w:num>
  <w:num w:numId="14" w16cid:durableId="2129086865">
    <w:abstractNumId w:val="0"/>
  </w:num>
  <w:num w:numId="15" w16cid:durableId="157116635">
    <w:abstractNumId w:val="19"/>
  </w:num>
  <w:num w:numId="16" w16cid:durableId="534076988">
    <w:abstractNumId w:val="20"/>
  </w:num>
  <w:num w:numId="17" w16cid:durableId="629674481">
    <w:abstractNumId w:val="2"/>
  </w:num>
  <w:num w:numId="18" w16cid:durableId="52047665">
    <w:abstractNumId w:val="7"/>
  </w:num>
  <w:num w:numId="19" w16cid:durableId="437874233">
    <w:abstractNumId w:val="14"/>
  </w:num>
  <w:num w:numId="20" w16cid:durableId="1380200328">
    <w:abstractNumId w:val="10"/>
  </w:num>
  <w:num w:numId="21" w16cid:durableId="880172903">
    <w:abstractNumId w:val="13"/>
  </w:num>
  <w:num w:numId="22" w16cid:durableId="434177822">
    <w:abstractNumId w:val="11"/>
  </w:num>
  <w:num w:numId="23" w16cid:durableId="2017266564">
    <w:abstractNumId w:val="21"/>
  </w:num>
  <w:num w:numId="24" w16cid:durableId="571502372">
    <w:abstractNumId w:val="24"/>
  </w:num>
  <w:num w:numId="25" w16cid:durableId="17060777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246"/>
    <w:rsid w:val="00001D7B"/>
    <w:rsid w:val="00002223"/>
    <w:rsid w:val="00003B05"/>
    <w:rsid w:val="00004D28"/>
    <w:rsid w:val="00017E45"/>
    <w:rsid w:val="0002077E"/>
    <w:rsid w:val="00022326"/>
    <w:rsid w:val="00026A00"/>
    <w:rsid w:val="0003370F"/>
    <w:rsid w:val="00035208"/>
    <w:rsid w:val="00041736"/>
    <w:rsid w:val="00042B7A"/>
    <w:rsid w:val="00042C3B"/>
    <w:rsid w:val="0004357F"/>
    <w:rsid w:val="00053249"/>
    <w:rsid w:val="00065D37"/>
    <w:rsid w:val="00072C64"/>
    <w:rsid w:val="00077B68"/>
    <w:rsid w:val="00083D6C"/>
    <w:rsid w:val="00085CFF"/>
    <w:rsid w:val="000869FC"/>
    <w:rsid w:val="00087E35"/>
    <w:rsid w:val="000970AA"/>
    <w:rsid w:val="000979EF"/>
    <w:rsid w:val="000A04FF"/>
    <w:rsid w:val="000A6F30"/>
    <w:rsid w:val="000B67C6"/>
    <w:rsid w:val="000B6827"/>
    <w:rsid w:val="000B68AF"/>
    <w:rsid w:val="000C1B18"/>
    <w:rsid w:val="000D2B24"/>
    <w:rsid w:val="000E27C4"/>
    <w:rsid w:val="000E5918"/>
    <w:rsid w:val="000F4697"/>
    <w:rsid w:val="000F4BD9"/>
    <w:rsid w:val="000F63EB"/>
    <w:rsid w:val="00102C86"/>
    <w:rsid w:val="00105FCE"/>
    <w:rsid w:val="00120576"/>
    <w:rsid w:val="00123950"/>
    <w:rsid w:val="0014420B"/>
    <w:rsid w:val="001453A4"/>
    <w:rsid w:val="001524A4"/>
    <w:rsid w:val="0016562C"/>
    <w:rsid w:val="001657CD"/>
    <w:rsid w:val="001703E6"/>
    <w:rsid w:val="00172F6B"/>
    <w:rsid w:val="00173F7B"/>
    <w:rsid w:val="00193C5F"/>
    <w:rsid w:val="00197EFB"/>
    <w:rsid w:val="001B279F"/>
    <w:rsid w:val="001B6206"/>
    <w:rsid w:val="001C1C19"/>
    <w:rsid w:val="001C56AE"/>
    <w:rsid w:val="001D5AD5"/>
    <w:rsid w:val="001E73FA"/>
    <w:rsid w:val="001F02D5"/>
    <w:rsid w:val="001F1D49"/>
    <w:rsid w:val="001F2632"/>
    <w:rsid w:val="00203D1C"/>
    <w:rsid w:val="00211FEF"/>
    <w:rsid w:val="0021385D"/>
    <w:rsid w:val="00215846"/>
    <w:rsid w:val="00220586"/>
    <w:rsid w:val="002307A8"/>
    <w:rsid w:val="002431B3"/>
    <w:rsid w:val="00246438"/>
    <w:rsid w:val="00247AC7"/>
    <w:rsid w:val="00247CE9"/>
    <w:rsid w:val="002522AD"/>
    <w:rsid w:val="002639D8"/>
    <w:rsid w:val="0027185A"/>
    <w:rsid w:val="0027394B"/>
    <w:rsid w:val="00274432"/>
    <w:rsid w:val="00283643"/>
    <w:rsid w:val="0029460B"/>
    <w:rsid w:val="002A0F30"/>
    <w:rsid w:val="002A7269"/>
    <w:rsid w:val="002B143C"/>
    <w:rsid w:val="002B1D13"/>
    <w:rsid w:val="002B2917"/>
    <w:rsid w:val="002B68D5"/>
    <w:rsid w:val="002B7D32"/>
    <w:rsid w:val="002C1527"/>
    <w:rsid w:val="002C56A5"/>
    <w:rsid w:val="002D259C"/>
    <w:rsid w:val="002D3E5C"/>
    <w:rsid w:val="002E39F6"/>
    <w:rsid w:val="002E50C7"/>
    <w:rsid w:val="002E54E9"/>
    <w:rsid w:val="002F051C"/>
    <w:rsid w:val="002F0DBD"/>
    <w:rsid w:val="002F270D"/>
    <w:rsid w:val="002F3C27"/>
    <w:rsid w:val="002F3EBA"/>
    <w:rsid w:val="00303391"/>
    <w:rsid w:val="00304EF9"/>
    <w:rsid w:val="003100F5"/>
    <w:rsid w:val="003208C3"/>
    <w:rsid w:val="0032130B"/>
    <w:rsid w:val="00324C15"/>
    <w:rsid w:val="0033060D"/>
    <w:rsid w:val="00330814"/>
    <w:rsid w:val="0033337D"/>
    <w:rsid w:val="0034197F"/>
    <w:rsid w:val="003427A8"/>
    <w:rsid w:val="00342B73"/>
    <w:rsid w:val="00351038"/>
    <w:rsid w:val="00357FB8"/>
    <w:rsid w:val="00360124"/>
    <w:rsid w:val="00361525"/>
    <w:rsid w:val="003633CC"/>
    <w:rsid w:val="003642F6"/>
    <w:rsid w:val="003657C4"/>
    <w:rsid w:val="0036646E"/>
    <w:rsid w:val="00366FC5"/>
    <w:rsid w:val="00377BD2"/>
    <w:rsid w:val="0038276F"/>
    <w:rsid w:val="003876FB"/>
    <w:rsid w:val="00390A80"/>
    <w:rsid w:val="00393A83"/>
    <w:rsid w:val="003944ED"/>
    <w:rsid w:val="003B02A4"/>
    <w:rsid w:val="003B152A"/>
    <w:rsid w:val="003B16C6"/>
    <w:rsid w:val="003C6A54"/>
    <w:rsid w:val="003C6D2B"/>
    <w:rsid w:val="003D0777"/>
    <w:rsid w:val="003D6E8C"/>
    <w:rsid w:val="003D7233"/>
    <w:rsid w:val="003D7FBF"/>
    <w:rsid w:val="003E0982"/>
    <w:rsid w:val="003E76C6"/>
    <w:rsid w:val="003F0C63"/>
    <w:rsid w:val="004046AC"/>
    <w:rsid w:val="00405130"/>
    <w:rsid w:val="00407734"/>
    <w:rsid w:val="00411B8A"/>
    <w:rsid w:val="00426E0C"/>
    <w:rsid w:val="004321D0"/>
    <w:rsid w:val="004379F9"/>
    <w:rsid w:val="00441ED9"/>
    <w:rsid w:val="00442A90"/>
    <w:rsid w:val="00445E10"/>
    <w:rsid w:val="004524E3"/>
    <w:rsid w:val="00455BA2"/>
    <w:rsid w:val="00464588"/>
    <w:rsid w:val="00470217"/>
    <w:rsid w:val="0047104C"/>
    <w:rsid w:val="00473046"/>
    <w:rsid w:val="004813E1"/>
    <w:rsid w:val="004A0D33"/>
    <w:rsid w:val="004A530C"/>
    <w:rsid w:val="004B1340"/>
    <w:rsid w:val="004B2017"/>
    <w:rsid w:val="004C1CB8"/>
    <w:rsid w:val="004C3D7F"/>
    <w:rsid w:val="004C5BDB"/>
    <w:rsid w:val="004D360F"/>
    <w:rsid w:val="004E3214"/>
    <w:rsid w:val="004E4780"/>
    <w:rsid w:val="004F58B0"/>
    <w:rsid w:val="00500665"/>
    <w:rsid w:val="00503752"/>
    <w:rsid w:val="005069B3"/>
    <w:rsid w:val="00514D8E"/>
    <w:rsid w:val="00515F63"/>
    <w:rsid w:val="00515F7D"/>
    <w:rsid w:val="00521525"/>
    <w:rsid w:val="005323E4"/>
    <w:rsid w:val="00540DD7"/>
    <w:rsid w:val="00547ED0"/>
    <w:rsid w:val="005531ED"/>
    <w:rsid w:val="00553BCF"/>
    <w:rsid w:val="005566D0"/>
    <w:rsid w:val="00565FE3"/>
    <w:rsid w:val="00576CD5"/>
    <w:rsid w:val="00576E9C"/>
    <w:rsid w:val="00577648"/>
    <w:rsid w:val="00582351"/>
    <w:rsid w:val="0058668A"/>
    <w:rsid w:val="00590D19"/>
    <w:rsid w:val="00590F08"/>
    <w:rsid w:val="00593054"/>
    <w:rsid w:val="00595956"/>
    <w:rsid w:val="005A02F5"/>
    <w:rsid w:val="005A2246"/>
    <w:rsid w:val="005A4A3D"/>
    <w:rsid w:val="005A5FE0"/>
    <w:rsid w:val="005A66D1"/>
    <w:rsid w:val="005A6D86"/>
    <w:rsid w:val="005B324F"/>
    <w:rsid w:val="005B4173"/>
    <w:rsid w:val="005B4F20"/>
    <w:rsid w:val="005B676B"/>
    <w:rsid w:val="005B6F33"/>
    <w:rsid w:val="005C0007"/>
    <w:rsid w:val="005C00DC"/>
    <w:rsid w:val="005C233F"/>
    <w:rsid w:val="005D1719"/>
    <w:rsid w:val="005D297C"/>
    <w:rsid w:val="005D3215"/>
    <w:rsid w:val="005D36D1"/>
    <w:rsid w:val="005D3C32"/>
    <w:rsid w:val="005D591F"/>
    <w:rsid w:val="005D5ADD"/>
    <w:rsid w:val="005E4338"/>
    <w:rsid w:val="005E6154"/>
    <w:rsid w:val="005F273D"/>
    <w:rsid w:val="00600674"/>
    <w:rsid w:val="00601A41"/>
    <w:rsid w:val="00604008"/>
    <w:rsid w:val="00606322"/>
    <w:rsid w:val="00610E23"/>
    <w:rsid w:val="00611205"/>
    <w:rsid w:val="00611F74"/>
    <w:rsid w:val="00615E96"/>
    <w:rsid w:val="006203E1"/>
    <w:rsid w:val="00626405"/>
    <w:rsid w:val="00630197"/>
    <w:rsid w:val="00630DAF"/>
    <w:rsid w:val="0063383C"/>
    <w:rsid w:val="00634B63"/>
    <w:rsid w:val="00635876"/>
    <w:rsid w:val="006525A3"/>
    <w:rsid w:val="00652698"/>
    <w:rsid w:val="00652EA2"/>
    <w:rsid w:val="00663A4B"/>
    <w:rsid w:val="00664C1F"/>
    <w:rsid w:val="00680D72"/>
    <w:rsid w:val="00683D58"/>
    <w:rsid w:val="0069104B"/>
    <w:rsid w:val="00695D6E"/>
    <w:rsid w:val="006A7529"/>
    <w:rsid w:val="006A7BD2"/>
    <w:rsid w:val="006B3CF1"/>
    <w:rsid w:val="006B4A48"/>
    <w:rsid w:val="006B515E"/>
    <w:rsid w:val="006C2B2E"/>
    <w:rsid w:val="006C4828"/>
    <w:rsid w:val="006C618D"/>
    <w:rsid w:val="006D3017"/>
    <w:rsid w:val="006D59CC"/>
    <w:rsid w:val="006D6893"/>
    <w:rsid w:val="006D6E8B"/>
    <w:rsid w:val="006E0951"/>
    <w:rsid w:val="006F1D2A"/>
    <w:rsid w:val="006F45E8"/>
    <w:rsid w:val="006F5B69"/>
    <w:rsid w:val="006F621B"/>
    <w:rsid w:val="006F633B"/>
    <w:rsid w:val="006F741A"/>
    <w:rsid w:val="007075EB"/>
    <w:rsid w:val="00717138"/>
    <w:rsid w:val="007310EB"/>
    <w:rsid w:val="00736E7A"/>
    <w:rsid w:val="007405A7"/>
    <w:rsid w:val="00741218"/>
    <w:rsid w:val="00746DCC"/>
    <w:rsid w:val="00754BC2"/>
    <w:rsid w:val="0076684B"/>
    <w:rsid w:val="00771297"/>
    <w:rsid w:val="00790257"/>
    <w:rsid w:val="007A4F3E"/>
    <w:rsid w:val="007B0BF3"/>
    <w:rsid w:val="007B1412"/>
    <w:rsid w:val="007B22AB"/>
    <w:rsid w:val="007B716E"/>
    <w:rsid w:val="007D17E2"/>
    <w:rsid w:val="007D7D84"/>
    <w:rsid w:val="007E1176"/>
    <w:rsid w:val="007E1E57"/>
    <w:rsid w:val="00804285"/>
    <w:rsid w:val="008053D9"/>
    <w:rsid w:val="00814279"/>
    <w:rsid w:val="008165CB"/>
    <w:rsid w:val="008175E2"/>
    <w:rsid w:val="00817F57"/>
    <w:rsid w:val="00821E27"/>
    <w:rsid w:val="00822BE1"/>
    <w:rsid w:val="00834C42"/>
    <w:rsid w:val="008414F8"/>
    <w:rsid w:val="00844F3A"/>
    <w:rsid w:val="008459B1"/>
    <w:rsid w:val="0084758C"/>
    <w:rsid w:val="00854000"/>
    <w:rsid w:val="008556D5"/>
    <w:rsid w:val="008561E1"/>
    <w:rsid w:val="00860A07"/>
    <w:rsid w:val="00872591"/>
    <w:rsid w:val="00883F41"/>
    <w:rsid w:val="008873EE"/>
    <w:rsid w:val="00890B55"/>
    <w:rsid w:val="008910FD"/>
    <w:rsid w:val="00894104"/>
    <w:rsid w:val="008955F7"/>
    <w:rsid w:val="008962AB"/>
    <w:rsid w:val="008A4427"/>
    <w:rsid w:val="008B0EE6"/>
    <w:rsid w:val="008B2A91"/>
    <w:rsid w:val="008B6324"/>
    <w:rsid w:val="008C3400"/>
    <w:rsid w:val="008D48D4"/>
    <w:rsid w:val="008D570E"/>
    <w:rsid w:val="008D7278"/>
    <w:rsid w:val="008F2BCA"/>
    <w:rsid w:val="00911289"/>
    <w:rsid w:val="00913D1A"/>
    <w:rsid w:val="00920A98"/>
    <w:rsid w:val="009216DD"/>
    <w:rsid w:val="00924E83"/>
    <w:rsid w:val="0093591F"/>
    <w:rsid w:val="009502E6"/>
    <w:rsid w:val="0096369E"/>
    <w:rsid w:val="00966472"/>
    <w:rsid w:val="00971D8A"/>
    <w:rsid w:val="00972F56"/>
    <w:rsid w:val="00974665"/>
    <w:rsid w:val="0098799A"/>
    <w:rsid w:val="009919F7"/>
    <w:rsid w:val="00992984"/>
    <w:rsid w:val="00996305"/>
    <w:rsid w:val="00997F42"/>
    <w:rsid w:val="009A1CAE"/>
    <w:rsid w:val="009A2CBF"/>
    <w:rsid w:val="009A2F53"/>
    <w:rsid w:val="009B2684"/>
    <w:rsid w:val="009B4B65"/>
    <w:rsid w:val="009B4B6E"/>
    <w:rsid w:val="009C1BE9"/>
    <w:rsid w:val="009D5BA8"/>
    <w:rsid w:val="009D6928"/>
    <w:rsid w:val="009E2073"/>
    <w:rsid w:val="009F32D3"/>
    <w:rsid w:val="009F3C1A"/>
    <w:rsid w:val="00A01016"/>
    <w:rsid w:val="00A01C7A"/>
    <w:rsid w:val="00A056D2"/>
    <w:rsid w:val="00A11315"/>
    <w:rsid w:val="00A12629"/>
    <w:rsid w:val="00A202D2"/>
    <w:rsid w:val="00A21EB3"/>
    <w:rsid w:val="00A3049F"/>
    <w:rsid w:val="00A3145C"/>
    <w:rsid w:val="00A33D77"/>
    <w:rsid w:val="00A41B4B"/>
    <w:rsid w:val="00A5006B"/>
    <w:rsid w:val="00A566C4"/>
    <w:rsid w:val="00A572B0"/>
    <w:rsid w:val="00A60E2A"/>
    <w:rsid w:val="00A70C5F"/>
    <w:rsid w:val="00A76844"/>
    <w:rsid w:val="00A84F70"/>
    <w:rsid w:val="00A86089"/>
    <w:rsid w:val="00A90E0F"/>
    <w:rsid w:val="00AC2E7A"/>
    <w:rsid w:val="00AC4BBD"/>
    <w:rsid w:val="00AD4B19"/>
    <w:rsid w:val="00AE0735"/>
    <w:rsid w:val="00AE4341"/>
    <w:rsid w:val="00AE46A9"/>
    <w:rsid w:val="00AE524A"/>
    <w:rsid w:val="00AF1B6C"/>
    <w:rsid w:val="00AF2ADE"/>
    <w:rsid w:val="00B0054E"/>
    <w:rsid w:val="00B01315"/>
    <w:rsid w:val="00B024E8"/>
    <w:rsid w:val="00B077FD"/>
    <w:rsid w:val="00B231CF"/>
    <w:rsid w:val="00B271B2"/>
    <w:rsid w:val="00B346EA"/>
    <w:rsid w:val="00B350BE"/>
    <w:rsid w:val="00B43141"/>
    <w:rsid w:val="00B439B6"/>
    <w:rsid w:val="00B452FE"/>
    <w:rsid w:val="00B4794C"/>
    <w:rsid w:val="00B511F0"/>
    <w:rsid w:val="00B70356"/>
    <w:rsid w:val="00B84CAA"/>
    <w:rsid w:val="00B85103"/>
    <w:rsid w:val="00B91EC3"/>
    <w:rsid w:val="00B94031"/>
    <w:rsid w:val="00B94885"/>
    <w:rsid w:val="00B96175"/>
    <w:rsid w:val="00BA606C"/>
    <w:rsid w:val="00BA7859"/>
    <w:rsid w:val="00BB629E"/>
    <w:rsid w:val="00BC375B"/>
    <w:rsid w:val="00BD0934"/>
    <w:rsid w:val="00BD6184"/>
    <w:rsid w:val="00BE0542"/>
    <w:rsid w:val="00BE1172"/>
    <w:rsid w:val="00BE1FA9"/>
    <w:rsid w:val="00BF5FFA"/>
    <w:rsid w:val="00BF6D1A"/>
    <w:rsid w:val="00C10C71"/>
    <w:rsid w:val="00C12E15"/>
    <w:rsid w:val="00C1581D"/>
    <w:rsid w:val="00C3479B"/>
    <w:rsid w:val="00C35549"/>
    <w:rsid w:val="00C438F7"/>
    <w:rsid w:val="00C46066"/>
    <w:rsid w:val="00C46F1D"/>
    <w:rsid w:val="00C47C38"/>
    <w:rsid w:val="00C549F2"/>
    <w:rsid w:val="00C70B57"/>
    <w:rsid w:val="00C7306A"/>
    <w:rsid w:val="00C81232"/>
    <w:rsid w:val="00C81531"/>
    <w:rsid w:val="00C87F8B"/>
    <w:rsid w:val="00C94EA8"/>
    <w:rsid w:val="00C95EDC"/>
    <w:rsid w:val="00CA2FDF"/>
    <w:rsid w:val="00CA63E0"/>
    <w:rsid w:val="00CC1261"/>
    <w:rsid w:val="00CC46CF"/>
    <w:rsid w:val="00CE60F8"/>
    <w:rsid w:val="00CE78B9"/>
    <w:rsid w:val="00CE7E48"/>
    <w:rsid w:val="00CF0529"/>
    <w:rsid w:val="00CF24D5"/>
    <w:rsid w:val="00CF3CEC"/>
    <w:rsid w:val="00CF555D"/>
    <w:rsid w:val="00CF65B9"/>
    <w:rsid w:val="00D07C31"/>
    <w:rsid w:val="00D10E6E"/>
    <w:rsid w:val="00D13190"/>
    <w:rsid w:val="00D14980"/>
    <w:rsid w:val="00D160F7"/>
    <w:rsid w:val="00D20B54"/>
    <w:rsid w:val="00D2211A"/>
    <w:rsid w:val="00D226F2"/>
    <w:rsid w:val="00D27D07"/>
    <w:rsid w:val="00D404D7"/>
    <w:rsid w:val="00D42F64"/>
    <w:rsid w:val="00D50D68"/>
    <w:rsid w:val="00D549C2"/>
    <w:rsid w:val="00D54C9C"/>
    <w:rsid w:val="00D5567A"/>
    <w:rsid w:val="00D60996"/>
    <w:rsid w:val="00D664FF"/>
    <w:rsid w:val="00D77FCF"/>
    <w:rsid w:val="00D82B4F"/>
    <w:rsid w:val="00D8619C"/>
    <w:rsid w:val="00D93B77"/>
    <w:rsid w:val="00D94988"/>
    <w:rsid w:val="00D95DC1"/>
    <w:rsid w:val="00D97D92"/>
    <w:rsid w:val="00DA46D0"/>
    <w:rsid w:val="00DC2824"/>
    <w:rsid w:val="00DC2E8C"/>
    <w:rsid w:val="00DC57BE"/>
    <w:rsid w:val="00DC6772"/>
    <w:rsid w:val="00DE17E7"/>
    <w:rsid w:val="00DE1810"/>
    <w:rsid w:val="00DE3138"/>
    <w:rsid w:val="00DF522D"/>
    <w:rsid w:val="00E0262A"/>
    <w:rsid w:val="00E05C75"/>
    <w:rsid w:val="00E21D37"/>
    <w:rsid w:val="00E25B1A"/>
    <w:rsid w:val="00E25FAD"/>
    <w:rsid w:val="00E351A1"/>
    <w:rsid w:val="00E35F5C"/>
    <w:rsid w:val="00E507E8"/>
    <w:rsid w:val="00E75D51"/>
    <w:rsid w:val="00E837E1"/>
    <w:rsid w:val="00E85F71"/>
    <w:rsid w:val="00E90B21"/>
    <w:rsid w:val="00E91FC4"/>
    <w:rsid w:val="00E921A8"/>
    <w:rsid w:val="00E93ED7"/>
    <w:rsid w:val="00EA3ABD"/>
    <w:rsid w:val="00EB24E4"/>
    <w:rsid w:val="00EB4364"/>
    <w:rsid w:val="00EB7A65"/>
    <w:rsid w:val="00EC1671"/>
    <w:rsid w:val="00EC2D5B"/>
    <w:rsid w:val="00EC58EF"/>
    <w:rsid w:val="00EC6CE7"/>
    <w:rsid w:val="00ED3F0D"/>
    <w:rsid w:val="00F0668E"/>
    <w:rsid w:val="00F21A11"/>
    <w:rsid w:val="00F2484B"/>
    <w:rsid w:val="00F27E6C"/>
    <w:rsid w:val="00F3624F"/>
    <w:rsid w:val="00F56A98"/>
    <w:rsid w:val="00F56C40"/>
    <w:rsid w:val="00F70CAB"/>
    <w:rsid w:val="00F71AAA"/>
    <w:rsid w:val="00F729BF"/>
    <w:rsid w:val="00F743CA"/>
    <w:rsid w:val="00F766C4"/>
    <w:rsid w:val="00F802F4"/>
    <w:rsid w:val="00F814A3"/>
    <w:rsid w:val="00F85BB6"/>
    <w:rsid w:val="00F86559"/>
    <w:rsid w:val="00F95ACB"/>
    <w:rsid w:val="00FA2CCA"/>
    <w:rsid w:val="00FA6D36"/>
    <w:rsid w:val="00FB208C"/>
    <w:rsid w:val="00FC0A3B"/>
    <w:rsid w:val="00FC0AD1"/>
    <w:rsid w:val="00FC1668"/>
    <w:rsid w:val="00FD3858"/>
    <w:rsid w:val="00FD599C"/>
    <w:rsid w:val="00FE315E"/>
    <w:rsid w:val="00FE355C"/>
    <w:rsid w:val="00FE3CAA"/>
    <w:rsid w:val="00FF37E7"/>
    <w:rsid w:val="00FF71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D487D"/>
  <w15:chartTrackingRefBased/>
  <w15:docId w15:val="{4A1378BD-F8CA-44CA-98F0-816986D55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2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2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2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2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2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2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2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2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246"/>
    <w:rPr>
      <w:rFonts w:eastAsiaTheme="majorEastAsia" w:cstheme="majorBidi"/>
      <w:color w:val="272727" w:themeColor="text1" w:themeTint="D8"/>
    </w:rPr>
  </w:style>
  <w:style w:type="paragraph" w:styleId="Title">
    <w:name w:val="Title"/>
    <w:basedOn w:val="Normal"/>
    <w:next w:val="Normal"/>
    <w:link w:val="TitleChar"/>
    <w:uiPriority w:val="10"/>
    <w:qFormat/>
    <w:rsid w:val="005A2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246"/>
    <w:pPr>
      <w:spacing w:before="160"/>
      <w:jc w:val="center"/>
    </w:pPr>
    <w:rPr>
      <w:i/>
      <w:iCs/>
      <w:color w:val="404040" w:themeColor="text1" w:themeTint="BF"/>
    </w:rPr>
  </w:style>
  <w:style w:type="character" w:customStyle="1" w:styleId="QuoteChar">
    <w:name w:val="Quote Char"/>
    <w:basedOn w:val="DefaultParagraphFont"/>
    <w:link w:val="Quote"/>
    <w:uiPriority w:val="29"/>
    <w:rsid w:val="005A2246"/>
    <w:rPr>
      <w:i/>
      <w:iCs/>
      <w:color w:val="404040" w:themeColor="text1" w:themeTint="BF"/>
    </w:rPr>
  </w:style>
  <w:style w:type="paragraph" w:styleId="ListParagraph">
    <w:name w:val="List Paragraph"/>
    <w:basedOn w:val="Normal"/>
    <w:uiPriority w:val="34"/>
    <w:qFormat/>
    <w:rsid w:val="005A2246"/>
    <w:pPr>
      <w:ind w:left="720"/>
      <w:contextualSpacing/>
    </w:pPr>
  </w:style>
  <w:style w:type="character" w:styleId="IntenseEmphasis">
    <w:name w:val="Intense Emphasis"/>
    <w:basedOn w:val="DefaultParagraphFont"/>
    <w:uiPriority w:val="21"/>
    <w:qFormat/>
    <w:rsid w:val="005A2246"/>
    <w:rPr>
      <w:i/>
      <w:iCs/>
      <w:color w:val="0F4761" w:themeColor="accent1" w:themeShade="BF"/>
    </w:rPr>
  </w:style>
  <w:style w:type="paragraph" w:styleId="IntenseQuote">
    <w:name w:val="Intense Quote"/>
    <w:basedOn w:val="Normal"/>
    <w:next w:val="Normal"/>
    <w:link w:val="IntenseQuoteChar"/>
    <w:uiPriority w:val="30"/>
    <w:qFormat/>
    <w:rsid w:val="005A2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246"/>
    <w:rPr>
      <w:i/>
      <w:iCs/>
      <w:color w:val="0F4761" w:themeColor="accent1" w:themeShade="BF"/>
    </w:rPr>
  </w:style>
  <w:style w:type="character" w:styleId="IntenseReference">
    <w:name w:val="Intense Reference"/>
    <w:basedOn w:val="DefaultParagraphFont"/>
    <w:uiPriority w:val="32"/>
    <w:qFormat/>
    <w:rsid w:val="005A2246"/>
    <w:rPr>
      <w:b/>
      <w:bCs/>
      <w:smallCaps/>
      <w:color w:val="0F4761" w:themeColor="accent1" w:themeShade="BF"/>
      <w:spacing w:val="5"/>
    </w:rPr>
  </w:style>
  <w:style w:type="character" w:styleId="Hyperlink">
    <w:name w:val="Hyperlink"/>
    <w:basedOn w:val="DefaultParagraphFont"/>
    <w:uiPriority w:val="99"/>
    <w:unhideWhenUsed/>
    <w:rsid w:val="00CC1261"/>
    <w:rPr>
      <w:color w:val="467886" w:themeColor="hyperlink"/>
      <w:u w:val="single"/>
    </w:rPr>
  </w:style>
  <w:style w:type="character" w:styleId="UnresolvedMention">
    <w:name w:val="Unresolved Mention"/>
    <w:basedOn w:val="DefaultParagraphFont"/>
    <w:uiPriority w:val="99"/>
    <w:semiHidden/>
    <w:unhideWhenUsed/>
    <w:rsid w:val="00CC1261"/>
    <w:rPr>
      <w:color w:val="605E5C"/>
      <w:shd w:val="clear" w:color="auto" w:fill="E1DFDD"/>
    </w:rPr>
  </w:style>
  <w:style w:type="character" w:styleId="FollowedHyperlink">
    <w:name w:val="FollowedHyperlink"/>
    <w:basedOn w:val="DefaultParagraphFont"/>
    <w:uiPriority w:val="99"/>
    <w:semiHidden/>
    <w:unhideWhenUsed/>
    <w:rsid w:val="004C3D7F"/>
    <w:rPr>
      <w:color w:val="96607D" w:themeColor="followedHyperlink"/>
      <w:u w:val="single"/>
    </w:rPr>
  </w:style>
  <w:style w:type="paragraph" w:styleId="Header">
    <w:name w:val="header"/>
    <w:basedOn w:val="Normal"/>
    <w:link w:val="HeaderChar"/>
    <w:uiPriority w:val="99"/>
    <w:unhideWhenUsed/>
    <w:rsid w:val="008B0E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EE6"/>
  </w:style>
  <w:style w:type="paragraph" w:styleId="Footer">
    <w:name w:val="footer"/>
    <w:basedOn w:val="Normal"/>
    <w:link w:val="FooterChar"/>
    <w:uiPriority w:val="99"/>
    <w:unhideWhenUsed/>
    <w:rsid w:val="008B0E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20337">
      <w:bodyDiv w:val="1"/>
      <w:marLeft w:val="0"/>
      <w:marRight w:val="0"/>
      <w:marTop w:val="0"/>
      <w:marBottom w:val="0"/>
      <w:divBdr>
        <w:top w:val="none" w:sz="0" w:space="0" w:color="auto"/>
        <w:left w:val="none" w:sz="0" w:space="0" w:color="auto"/>
        <w:bottom w:val="none" w:sz="0" w:space="0" w:color="auto"/>
        <w:right w:val="none" w:sz="0" w:space="0" w:color="auto"/>
      </w:divBdr>
    </w:div>
    <w:div w:id="522868676">
      <w:bodyDiv w:val="1"/>
      <w:marLeft w:val="0"/>
      <w:marRight w:val="0"/>
      <w:marTop w:val="0"/>
      <w:marBottom w:val="0"/>
      <w:divBdr>
        <w:top w:val="none" w:sz="0" w:space="0" w:color="auto"/>
        <w:left w:val="none" w:sz="0" w:space="0" w:color="auto"/>
        <w:bottom w:val="none" w:sz="0" w:space="0" w:color="auto"/>
        <w:right w:val="none" w:sz="0" w:space="0" w:color="auto"/>
      </w:divBdr>
    </w:div>
    <w:div w:id="965039685">
      <w:bodyDiv w:val="1"/>
      <w:marLeft w:val="0"/>
      <w:marRight w:val="0"/>
      <w:marTop w:val="0"/>
      <w:marBottom w:val="0"/>
      <w:divBdr>
        <w:top w:val="none" w:sz="0" w:space="0" w:color="auto"/>
        <w:left w:val="none" w:sz="0" w:space="0" w:color="auto"/>
        <w:bottom w:val="none" w:sz="0" w:space="0" w:color="auto"/>
        <w:right w:val="none" w:sz="0" w:space="0" w:color="auto"/>
      </w:divBdr>
    </w:div>
    <w:div w:id="999888239">
      <w:bodyDiv w:val="1"/>
      <w:marLeft w:val="0"/>
      <w:marRight w:val="0"/>
      <w:marTop w:val="0"/>
      <w:marBottom w:val="0"/>
      <w:divBdr>
        <w:top w:val="none" w:sz="0" w:space="0" w:color="auto"/>
        <w:left w:val="none" w:sz="0" w:space="0" w:color="auto"/>
        <w:bottom w:val="none" w:sz="0" w:space="0" w:color="auto"/>
        <w:right w:val="none" w:sz="0" w:space="0" w:color="auto"/>
      </w:divBdr>
    </w:div>
    <w:div w:id="1203903824">
      <w:bodyDiv w:val="1"/>
      <w:marLeft w:val="0"/>
      <w:marRight w:val="0"/>
      <w:marTop w:val="0"/>
      <w:marBottom w:val="0"/>
      <w:divBdr>
        <w:top w:val="none" w:sz="0" w:space="0" w:color="auto"/>
        <w:left w:val="none" w:sz="0" w:space="0" w:color="auto"/>
        <w:bottom w:val="none" w:sz="0" w:space="0" w:color="auto"/>
        <w:right w:val="none" w:sz="0" w:space="0" w:color="auto"/>
      </w:divBdr>
    </w:div>
    <w:div w:id="1570187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h.edu/~cjuhn/Papers/docs/Mexico_Women_0620_2012.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dhingra.com/_files/ugd/425b2b_c19373fe38944c1ebdcc5c6db40389fc.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con.yale.edu/growth_pdf/cdp935.pdf" TargetMode="External"/><Relationship Id="rId5" Type="http://schemas.openxmlformats.org/officeDocument/2006/relationships/webSettings" Target="webSettings.xml"/><Relationship Id="rId10" Type="http://schemas.openxmlformats.org/officeDocument/2006/relationships/hyperlink" Target="file:///C:\Users\mahim\Downloads\ssrn-2157951.pdf" TargetMode="External"/><Relationship Id="rId4" Type="http://schemas.openxmlformats.org/officeDocument/2006/relationships/settings" Target="settings.xml"/><Relationship Id="rId9" Type="http://schemas.openxmlformats.org/officeDocument/2006/relationships/hyperlink" Target="https://www.nber.org/system/files/working_papers/w9879/w9879.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E365C-718E-41DB-AFA1-CF83AEB06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2823</TotalTime>
  <Pages>12</Pages>
  <Words>4371</Words>
  <Characters>24918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Sabberwal</dc:creator>
  <cp:keywords/>
  <dc:description/>
  <cp:lastModifiedBy>Mahima Sabberwal</cp:lastModifiedBy>
  <cp:revision>466</cp:revision>
  <dcterms:created xsi:type="dcterms:W3CDTF">2024-10-30T10:15:00Z</dcterms:created>
  <dcterms:modified xsi:type="dcterms:W3CDTF">2025-04-16T12:43:00Z</dcterms:modified>
</cp:coreProperties>
</file>