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60D2FA" w14:textId="251D66CA" w:rsidR="007075EB" w:rsidRDefault="00195B08">
      <w:pPr>
        <w:rPr>
          <w:rFonts w:ascii="Calibri" w:hAnsi="Calibri" w:cs="Calibri"/>
          <w:b/>
          <w:bCs/>
          <w:color w:val="002060"/>
          <w:sz w:val="28"/>
          <w:szCs w:val="28"/>
        </w:rPr>
      </w:pPr>
      <w:r w:rsidRPr="002C1F4D">
        <w:rPr>
          <w:rFonts w:ascii="Calibri" w:hAnsi="Calibri" w:cs="Calibri"/>
          <w:b/>
          <w:bCs/>
          <w:color w:val="002060"/>
          <w:sz w:val="28"/>
          <w:szCs w:val="28"/>
        </w:rPr>
        <w:t xml:space="preserve">EC331 AT Lecture 1 notes: </w:t>
      </w:r>
    </w:p>
    <w:p w14:paraId="75B3EBAB" w14:textId="77777777" w:rsidR="00EC0776" w:rsidRDefault="00EC0776">
      <w:pPr>
        <w:rPr>
          <w:rFonts w:ascii="Calibri" w:hAnsi="Calibri" w:cs="Calibri"/>
          <w:b/>
          <w:bCs/>
          <w:color w:val="002060"/>
          <w:sz w:val="28"/>
          <w:szCs w:val="28"/>
        </w:rPr>
      </w:pPr>
    </w:p>
    <w:p w14:paraId="71B12D91" w14:textId="1190F71A" w:rsidR="002C1F4D" w:rsidRDefault="00D15D3E" w:rsidP="00502C0E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Not looking for results or the answer; but assessed on quality of question, design,</w:t>
      </w:r>
      <w:r w:rsidR="004C12F6">
        <w:rPr>
          <w:rFonts w:ascii="Calibri" w:hAnsi="Calibri" w:cs="Calibri"/>
        </w:rPr>
        <w:t xml:space="preserve"> discussion.</w:t>
      </w:r>
    </w:p>
    <w:p w14:paraId="03195DB6" w14:textId="4FE9D57A" w:rsidR="004C12F6" w:rsidRDefault="009B605E" w:rsidP="00502C0E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Avoid manual manipulation of data </w:t>
      </w:r>
      <w:r w:rsidR="008F0BA9">
        <w:rPr>
          <w:rFonts w:ascii="Calibri" w:hAnsi="Calibri" w:cs="Calibri"/>
        </w:rPr>
        <w:t>– everything must be reproducible and replicable in the end.</w:t>
      </w:r>
    </w:p>
    <w:p w14:paraId="613BE292" w14:textId="2CAA12F6" w:rsidR="008F0BA9" w:rsidRDefault="00837235" w:rsidP="00502C0E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Rely on primary supervisor. Dr Levy: secondary - one of the markers</w:t>
      </w:r>
      <w:r w:rsidR="006D2843">
        <w:rPr>
          <w:rFonts w:ascii="Calibri" w:hAnsi="Calibri" w:cs="Calibri"/>
        </w:rPr>
        <w:t xml:space="preserve"> so formative feedback important.</w:t>
      </w:r>
    </w:p>
    <w:p w14:paraId="79DFDDDA" w14:textId="70E4EC87" w:rsidR="006C3C53" w:rsidRDefault="00F65026" w:rsidP="00502C0E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First half of this term: refining the question and empirical strategy.</w:t>
      </w:r>
      <w:r w:rsidR="000D3252">
        <w:rPr>
          <w:rFonts w:ascii="Calibri" w:hAnsi="Calibri" w:cs="Calibri"/>
        </w:rPr>
        <w:t xml:space="preserve"> Modify your approach.</w:t>
      </w:r>
      <w:r w:rsidR="000B391A">
        <w:rPr>
          <w:rFonts w:ascii="Calibri" w:hAnsi="Calibri" w:cs="Calibri"/>
        </w:rPr>
        <w:t xml:space="preserve"> It should be something you want to find the answer to.</w:t>
      </w:r>
    </w:p>
    <w:p w14:paraId="1A40D31F" w14:textId="3E50302D" w:rsidR="000B391A" w:rsidRDefault="006D2843" w:rsidP="00502C0E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End of this term is when you should ideally have the preliminary results.</w:t>
      </w:r>
      <w:r w:rsidR="00ED2940">
        <w:rPr>
          <w:rFonts w:ascii="Calibri" w:hAnsi="Calibri" w:cs="Calibri"/>
        </w:rPr>
        <w:t xml:space="preserve"> Next term: how can I defend my answer? </w:t>
      </w:r>
      <w:r w:rsidR="00ED2940" w:rsidRPr="00ED2940">
        <w:rPr>
          <w:rFonts w:ascii="Calibri" w:hAnsi="Calibri" w:cs="Calibri"/>
        </w:rPr>
        <w:sym w:font="Wingdings" w:char="F0E0"/>
      </w:r>
      <w:r w:rsidR="00ED2940">
        <w:rPr>
          <w:rFonts w:ascii="Calibri" w:hAnsi="Calibri" w:cs="Calibri"/>
        </w:rPr>
        <w:t xml:space="preserve"> that I have the most convincing answer from the data available.</w:t>
      </w:r>
      <w:r w:rsidR="00A226FB">
        <w:rPr>
          <w:rFonts w:ascii="Calibri" w:hAnsi="Calibri" w:cs="Calibri"/>
        </w:rPr>
        <w:t xml:space="preserve"> Literature review/data section can write as you do – but the rest – results, introduction etc start writing late in WT.</w:t>
      </w:r>
    </w:p>
    <w:p w14:paraId="11C4072E" w14:textId="10170F8E" w:rsidR="00DB67A3" w:rsidRDefault="00132352" w:rsidP="00502C0E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Research question: what is this paper doing? What have we learnt?</w:t>
      </w:r>
      <w:r w:rsidR="00EC6EE2">
        <w:rPr>
          <w:rFonts w:ascii="Calibri" w:hAnsi="Calibri" w:cs="Calibri"/>
        </w:rPr>
        <w:t xml:space="preserve"> Why is this </w:t>
      </w:r>
      <w:r w:rsidR="00DB0863">
        <w:rPr>
          <w:rFonts w:ascii="Calibri" w:hAnsi="Calibri" w:cs="Calibri"/>
        </w:rPr>
        <w:t>something</w:t>
      </w:r>
      <w:r w:rsidR="007123B9">
        <w:rPr>
          <w:rFonts w:ascii="Calibri" w:hAnsi="Calibri" w:cs="Calibri"/>
        </w:rPr>
        <w:t xml:space="preserve"> </w:t>
      </w:r>
      <w:r w:rsidR="00EC6EE2">
        <w:rPr>
          <w:rFonts w:ascii="Calibri" w:hAnsi="Calibri" w:cs="Calibri"/>
        </w:rPr>
        <w:t>we should be excited about?</w:t>
      </w:r>
      <w:r w:rsidR="00A55513">
        <w:rPr>
          <w:rFonts w:ascii="Calibri" w:hAnsi="Calibri" w:cs="Calibri"/>
        </w:rPr>
        <w:t xml:space="preserve"> </w:t>
      </w:r>
      <w:r w:rsidR="00DB0863">
        <w:rPr>
          <w:rFonts w:ascii="Calibri" w:hAnsi="Calibri" w:cs="Calibri"/>
        </w:rPr>
        <w:t>Does [theory X] explain the relationship between [X] and [Y]?</w:t>
      </w:r>
      <w:r w:rsidR="00393292">
        <w:rPr>
          <w:rFonts w:ascii="Calibri" w:hAnsi="Calibri" w:cs="Calibri"/>
        </w:rPr>
        <w:t xml:space="preserve"> Or treatment affects – causal channel.</w:t>
      </w:r>
    </w:p>
    <w:p w14:paraId="6EDC9231" w14:textId="52807EE1" w:rsidR="00DB0863" w:rsidRDefault="006133C6" w:rsidP="00502C0E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Asked to communicate who you might like as a supervisor.</w:t>
      </w:r>
    </w:p>
    <w:p w14:paraId="55474D7E" w14:textId="74F55A5F" w:rsidR="00215D92" w:rsidRDefault="00C5734A" w:rsidP="00502C0E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After RQ, can think of ideal data/experiment/identification you would do then try and approximate. Data is not the limiting factor – your ability to imagine an interesting question.</w:t>
      </w:r>
    </w:p>
    <w:p w14:paraId="43BEC216" w14:textId="34D2A118" w:rsidR="00C5734A" w:rsidRDefault="004059E7" w:rsidP="00C5734A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We evaluate papers by does this have a clever identification strategy to identify the causal channel?</w:t>
      </w:r>
    </w:p>
    <w:p w14:paraId="59CD0EC8" w14:textId="18929801" w:rsidR="0093729B" w:rsidRDefault="004D73CA" w:rsidP="00C5734A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Don’t hold your hopes out for an IV</w:t>
      </w:r>
      <w:r w:rsidR="00647402">
        <w:rPr>
          <w:rFonts w:ascii="Calibri" w:hAnsi="Calibri" w:cs="Calibri"/>
        </w:rPr>
        <w:t xml:space="preserve"> to solve your endogeneity concerns</w:t>
      </w:r>
      <w:r>
        <w:rPr>
          <w:rFonts w:ascii="Calibri" w:hAnsi="Calibri" w:cs="Calibri"/>
        </w:rPr>
        <w:t xml:space="preserve"> – will be difficult.</w:t>
      </w:r>
    </w:p>
    <w:p w14:paraId="453C8CD2" w14:textId="0BFC931A" w:rsidR="00647402" w:rsidRDefault="00DF7370" w:rsidP="00C5734A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RDD &gt;</w:t>
      </w:r>
      <w:r w:rsidR="0051204B">
        <w:rPr>
          <w:rFonts w:ascii="Calibri" w:hAnsi="Calibri" w:cs="Calibri"/>
        </w:rPr>
        <w:t xml:space="preserve"> in treatment itself, could be in first derivative (need more data) – Landais.</w:t>
      </w:r>
    </w:p>
    <w:p w14:paraId="56FCBAAA" w14:textId="1EFA146F" w:rsidR="00DF7370" w:rsidRDefault="00D43144" w:rsidP="00B568A6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F374D5">
        <w:rPr>
          <w:rFonts w:ascii="Calibri" w:hAnsi="Calibri" w:cs="Calibri"/>
          <w:b/>
          <w:bCs/>
          <w:color w:val="002060"/>
        </w:rPr>
        <w:t>By</w:t>
      </w:r>
      <w:r w:rsidR="00DD5BAE" w:rsidRPr="00F374D5">
        <w:rPr>
          <w:rFonts w:ascii="Calibri" w:hAnsi="Calibri" w:cs="Calibri"/>
          <w:b/>
          <w:bCs/>
          <w:color w:val="002060"/>
        </w:rPr>
        <w:t xml:space="preserve"> this</w:t>
      </w:r>
      <w:r w:rsidRPr="00F374D5">
        <w:rPr>
          <w:rFonts w:ascii="Calibri" w:hAnsi="Calibri" w:cs="Calibri"/>
          <w:b/>
          <w:bCs/>
          <w:color w:val="002060"/>
        </w:rPr>
        <w:t xml:space="preserve"> Friday:</w:t>
      </w:r>
      <w:r w:rsidRPr="00DD5BAE">
        <w:rPr>
          <w:rFonts w:ascii="Calibri" w:hAnsi="Calibri" w:cs="Calibri"/>
          <w:color w:val="002060"/>
        </w:rPr>
        <w:t xml:space="preserve"> </w:t>
      </w:r>
      <w:r>
        <w:rPr>
          <w:rFonts w:ascii="Calibri" w:hAnsi="Calibri" w:cs="Calibri"/>
        </w:rPr>
        <w:t>email</w:t>
      </w:r>
      <w:r w:rsidR="00FE40F5">
        <w:rPr>
          <w:rFonts w:ascii="Calibri" w:hAnsi="Calibri" w:cs="Calibri"/>
        </w:rPr>
        <w:t xml:space="preserve"> </w:t>
      </w:r>
      <w:r w:rsidR="00DD5BAE">
        <w:rPr>
          <w:rFonts w:ascii="Calibri" w:hAnsi="Calibri" w:cs="Calibri"/>
        </w:rPr>
        <w:t xml:space="preserve">short </w:t>
      </w:r>
      <w:r w:rsidR="00FE40F5">
        <w:rPr>
          <w:rFonts w:ascii="Calibri" w:hAnsi="Calibri" w:cs="Calibri"/>
        </w:rPr>
        <w:t xml:space="preserve">one page file </w:t>
      </w:r>
      <w:r w:rsidR="00DD5BAE">
        <w:rPr>
          <w:rFonts w:ascii="Calibri" w:hAnsi="Calibri" w:cs="Calibri"/>
        </w:rPr>
        <w:t xml:space="preserve">(condensed version of application) </w:t>
      </w:r>
      <w:r w:rsidR="00FE40F5">
        <w:rPr>
          <w:rFonts w:ascii="Calibri" w:hAnsi="Calibri" w:cs="Calibri"/>
        </w:rPr>
        <w:t>they could send to a faculty member</w:t>
      </w:r>
      <w:r w:rsidR="00B568A6">
        <w:rPr>
          <w:rFonts w:ascii="Calibri" w:hAnsi="Calibri" w:cs="Calibri"/>
        </w:rPr>
        <w:t xml:space="preserve"> + one or two</w:t>
      </w:r>
      <w:r w:rsidRPr="00B568A6">
        <w:rPr>
          <w:rFonts w:ascii="Calibri" w:hAnsi="Calibri" w:cs="Calibri"/>
        </w:rPr>
        <w:t xml:space="preserve"> bonus </w:t>
      </w:r>
      <w:r w:rsidR="00B568A6">
        <w:rPr>
          <w:rFonts w:ascii="Calibri" w:hAnsi="Calibri" w:cs="Calibri"/>
        </w:rPr>
        <w:t xml:space="preserve">research </w:t>
      </w:r>
      <w:r w:rsidRPr="00B568A6">
        <w:rPr>
          <w:rFonts w:ascii="Calibri" w:hAnsi="Calibri" w:cs="Calibri"/>
        </w:rPr>
        <w:t>questions</w:t>
      </w:r>
      <w:r w:rsidR="00B568A6">
        <w:rPr>
          <w:rFonts w:ascii="Calibri" w:hAnsi="Calibri" w:cs="Calibri"/>
        </w:rPr>
        <w:t xml:space="preserve"> you might work on instead (if your main one ends up being a dead-end, </w:t>
      </w:r>
      <w:r w:rsidR="00D1796C">
        <w:rPr>
          <w:rFonts w:ascii="Calibri" w:hAnsi="Calibri" w:cs="Calibri"/>
        </w:rPr>
        <w:t>but also to give a flavour of your personality as a researcher</w:t>
      </w:r>
      <w:r w:rsidR="00B568A6">
        <w:rPr>
          <w:rFonts w:ascii="Calibri" w:hAnsi="Calibri" w:cs="Calibri"/>
        </w:rPr>
        <w:t>)</w:t>
      </w:r>
      <w:r w:rsidRPr="00B568A6">
        <w:rPr>
          <w:rFonts w:ascii="Calibri" w:hAnsi="Calibri" w:cs="Calibri"/>
        </w:rPr>
        <w:t>. Indicate faculty might want to work with.</w:t>
      </w:r>
    </w:p>
    <w:p w14:paraId="42B291A2" w14:textId="1425FC4B" w:rsidR="00105E6A" w:rsidRDefault="00105E6A" w:rsidP="00B568A6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105E6A">
        <w:rPr>
          <w:rFonts w:ascii="Calibri" w:hAnsi="Calibri" w:cs="Calibri"/>
        </w:rPr>
        <w:t>With the</w:t>
      </w:r>
      <w:r>
        <w:rPr>
          <w:rFonts w:ascii="Calibri" w:hAnsi="Calibri" w:cs="Calibri"/>
        </w:rPr>
        <w:t xml:space="preserve"> supervisor: you are meeting for a specific reason</w:t>
      </w:r>
      <w:r w:rsidR="005E7529">
        <w:rPr>
          <w:rFonts w:ascii="Calibri" w:hAnsi="Calibri" w:cs="Calibri"/>
        </w:rPr>
        <w:t>, there are questions you want to ask</w:t>
      </w:r>
      <w:r>
        <w:rPr>
          <w:rFonts w:ascii="Calibri" w:hAnsi="Calibri" w:cs="Calibri"/>
        </w:rPr>
        <w:t>. There is a specific piece of feedback you need, and you act upon before the next meeting.</w:t>
      </w:r>
      <w:r w:rsidR="005E7529">
        <w:rPr>
          <w:rFonts w:ascii="Calibri" w:hAnsi="Calibri" w:cs="Calibri"/>
        </w:rPr>
        <w:t xml:space="preserve"> E.g. there are tables and figures you have and have questions about.</w:t>
      </w:r>
      <w:r w:rsidR="00B8565D">
        <w:rPr>
          <w:rFonts w:ascii="Calibri" w:hAnsi="Calibri" w:cs="Calibri"/>
        </w:rPr>
        <w:t xml:space="preserve"> Don’t ignore supervisor’s suggestions – do what they say – you could even say I tried this and then tried something else.</w:t>
      </w:r>
    </w:p>
    <w:p w14:paraId="3AABFAB4" w14:textId="080C21F7" w:rsidR="000B517C" w:rsidRDefault="000B517C" w:rsidP="00B568A6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Take into consideration the heterogeneity in supervising</w:t>
      </w:r>
      <w:r w:rsidR="00B8565D">
        <w:rPr>
          <w:rFonts w:ascii="Calibri" w:hAnsi="Calibri" w:cs="Calibri"/>
        </w:rPr>
        <w:t xml:space="preserve"> when marking.</w:t>
      </w:r>
      <w:r>
        <w:rPr>
          <w:rFonts w:ascii="Calibri" w:hAnsi="Calibri" w:cs="Calibri"/>
        </w:rPr>
        <w:t xml:space="preserve"> </w:t>
      </w:r>
    </w:p>
    <w:p w14:paraId="29C313CD" w14:textId="77777777" w:rsidR="008060C7" w:rsidRDefault="008060C7" w:rsidP="008060C7">
      <w:pPr>
        <w:rPr>
          <w:rFonts w:ascii="Calibri" w:hAnsi="Calibri" w:cs="Calibri"/>
        </w:rPr>
      </w:pPr>
    </w:p>
    <w:p w14:paraId="482BDEF0" w14:textId="77777777" w:rsidR="00581B1A" w:rsidRDefault="00581B1A" w:rsidP="008060C7">
      <w:pPr>
        <w:rPr>
          <w:rFonts w:ascii="Calibri" w:hAnsi="Calibri" w:cs="Calibri"/>
        </w:rPr>
      </w:pPr>
    </w:p>
    <w:p w14:paraId="67D9D3B9" w14:textId="77777777" w:rsidR="00581B1A" w:rsidRDefault="00581B1A" w:rsidP="008060C7">
      <w:pPr>
        <w:rPr>
          <w:rFonts w:ascii="Calibri" w:hAnsi="Calibri" w:cs="Calibri"/>
        </w:rPr>
      </w:pPr>
    </w:p>
    <w:p w14:paraId="4C39CD2B" w14:textId="77777777" w:rsidR="00581B1A" w:rsidRDefault="00581B1A" w:rsidP="008060C7">
      <w:pPr>
        <w:rPr>
          <w:rFonts w:ascii="Calibri" w:hAnsi="Calibri" w:cs="Calibri"/>
        </w:rPr>
      </w:pPr>
    </w:p>
    <w:p w14:paraId="4995B6AA" w14:textId="77777777" w:rsidR="00581B1A" w:rsidRDefault="00581B1A" w:rsidP="008060C7">
      <w:pPr>
        <w:rPr>
          <w:rFonts w:ascii="Calibri" w:hAnsi="Calibri" w:cs="Calibri"/>
        </w:rPr>
      </w:pPr>
    </w:p>
    <w:p w14:paraId="414BA0BE" w14:textId="77777777" w:rsidR="00581B1A" w:rsidRDefault="00581B1A" w:rsidP="008060C7">
      <w:pPr>
        <w:rPr>
          <w:rFonts w:ascii="Calibri" w:hAnsi="Calibri" w:cs="Calibri"/>
        </w:rPr>
      </w:pPr>
    </w:p>
    <w:p w14:paraId="1752DDA3" w14:textId="77777777" w:rsidR="00581B1A" w:rsidRDefault="00581B1A" w:rsidP="008060C7">
      <w:pPr>
        <w:rPr>
          <w:rFonts w:ascii="Calibri" w:hAnsi="Calibri" w:cs="Calibri"/>
        </w:rPr>
      </w:pPr>
    </w:p>
    <w:p w14:paraId="2C8BD41D" w14:textId="77777777" w:rsidR="00581B1A" w:rsidRDefault="00581B1A" w:rsidP="008060C7">
      <w:pPr>
        <w:rPr>
          <w:rFonts w:ascii="Calibri" w:hAnsi="Calibri" w:cs="Calibri"/>
        </w:rPr>
      </w:pPr>
    </w:p>
    <w:p w14:paraId="6B17E2C5" w14:textId="61CEF9E1" w:rsidR="008060C7" w:rsidRDefault="00581B1A" w:rsidP="008060C7">
      <w:pPr>
        <w:tabs>
          <w:tab w:val="left" w:pos="2058"/>
        </w:tabs>
        <w:rPr>
          <w:rFonts w:ascii="Calibri" w:hAnsi="Calibri" w:cs="Calibri"/>
          <w:b/>
          <w:bCs/>
          <w:sz w:val="24"/>
          <w:szCs w:val="24"/>
        </w:rPr>
      </w:pPr>
      <w:r w:rsidRPr="00581B1A">
        <w:rPr>
          <w:rFonts w:ascii="Calibri" w:hAnsi="Calibri" w:cs="Calibri"/>
          <w:b/>
          <w:bCs/>
          <w:sz w:val="24"/>
          <w:szCs w:val="24"/>
        </w:rPr>
        <w:lastRenderedPageBreak/>
        <w:t xml:space="preserve">Seminar – W10 </w:t>
      </w:r>
      <w:r w:rsidR="008060C7" w:rsidRPr="00581B1A">
        <w:rPr>
          <w:rFonts w:ascii="Calibri" w:hAnsi="Calibri" w:cs="Calibri"/>
          <w:b/>
          <w:bCs/>
          <w:sz w:val="24"/>
          <w:szCs w:val="24"/>
        </w:rPr>
        <w:tab/>
      </w:r>
    </w:p>
    <w:p w14:paraId="22AA8EB4" w14:textId="4BF12CBC" w:rsidR="00581B1A" w:rsidRDefault="00CD730D" w:rsidP="00581B1A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1D17E8">
        <w:rPr>
          <w:rFonts w:ascii="Calibri" w:hAnsi="Calibri" w:cs="Calibri"/>
          <w:b/>
          <w:bCs/>
        </w:rPr>
        <w:t>Making an analysis plan</w:t>
      </w:r>
      <w:r w:rsidR="00DC5F27" w:rsidRPr="001D17E8">
        <w:rPr>
          <w:rFonts w:ascii="Calibri" w:hAnsi="Calibri" w:cs="Calibri"/>
          <w:b/>
          <w:bCs/>
        </w:rPr>
        <w:t xml:space="preserve"> – short doc</w:t>
      </w:r>
      <w:r w:rsidR="001D17E8">
        <w:rPr>
          <w:rFonts w:ascii="Calibri" w:hAnsi="Calibri" w:cs="Calibri"/>
          <w:b/>
          <w:bCs/>
        </w:rPr>
        <w:t>; 1 – 2 pages</w:t>
      </w:r>
      <w:r w:rsidR="00A76AB1">
        <w:rPr>
          <w:rFonts w:ascii="Calibri" w:hAnsi="Calibri" w:cs="Calibri"/>
          <w:b/>
          <w:bCs/>
        </w:rPr>
        <w:t>; clear ex ante statement of research goals, methods and questions</w:t>
      </w:r>
      <w:r w:rsidR="00B04C7A">
        <w:rPr>
          <w:rFonts w:ascii="Calibri" w:hAnsi="Calibri" w:cs="Calibri"/>
          <w:b/>
          <w:bCs/>
        </w:rPr>
        <w:t xml:space="preserve"> – if submitted before week 12, feedback</w:t>
      </w:r>
      <w:r w:rsidR="009670D9">
        <w:rPr>
          <w:rFonts w:ascii="Calibri" w:hAnsi="Calibri" w:cs="Calibri"/>
          <w:b/>
          <w:bCs/>
        </w:rPr>
        <w:t xml:space="preserve"> </w:t>
      </w:r>
      <w:r w:rsidR="009670D9">
        <w:rPr>
          <w:rFonts w:ascii="Calibri" w:hAnsi="Calibri" w:cs="Calibri"/>
        </w:rPr>
        <w:t>– see slides for content to include</w:t>
      </w:r>
      <w:r w:rsidR="00137D71" w:rsidRPr="001D17E8">
        <w:rPr>
          <w:rFonts w:ascii="Calibri" w:hAnsi="Calibri" w:cs="Calibri"/>
          <w:b/>
          <w:bCs/>
        </w:rPr>
        <w:t>.</w:t>
      </w:r>
      <w:r w:rsidR="00137D71">
        <w:rPr>
          <w:rFonts w:ascii="Calibri" w:hAnsi="Calibri" w:cs="Calibri"/>
        </w:rPr>
        <w:t xml:space="preserve"> Schedule </w:t>
      </w:r>
      <w:r w:rsidR="003245DA">
        <w:rPr>
          <w:rFonts w:ascii="Calibri" w:hAnsi="Calibri" w:cs="Calibri"/>
        </w:rPr>
        <w:t>first round presentation by the end of the week.</w:t>
      </w:r>
    </w:p>
    <w:p w14:paraId="50A7EEB2" w14:textId="1752593E" w:rsidR="00A52023" w:rsidRPr="00A52023" w:rsidRDefault="00CD5180" w:rsidP="00A52023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Seminar – way of figuring out how to guide an audience through the paper, chance to work on narrative constructed.</w:t>
      </w:r>
    </w:p>
    <w:p w14:paraId="1DF7458F" w14:textId="015135FD" w:rsidR="00DD5FB6" w:rsidRDefault="00DD5FB6" w:rsidP="00581B1A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LT 2, 3, 4, 5: Round 1 preliminary presentations: is my identification strategy going to work?</w:t>
      </w:r>
      <w:r w:rsidR="006B2E14">
        <w:rPr>
          <w:rFonts w:ascii="Calibri" w:hAnsi="Calibri" w:cs="Calibri"/>
        </w:rPr>
        <w:t xml:space="preserve"> Getting everyone up to speed on the project, main pain points.</w:t>
      </w:r>
    </w:p>
    <w:p w14:paraId="4C866CCB" w14:textId="6E336207" w:rsidR="008D63E9" w:rsidRDefault="008D63E9" w:rsidP="00581B1A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Structure: intro</w:t>
      </w:r>
      <w:r w:rsidR="00464BA8">
        <w:rPr>
          <w:rFonts w:ascii="Calibri" w:hAnsi="Calibri" w:cs="Calibri"/>
        </w:rPr>
        <w:t xml:space="preserve"> – get audience quickly up to speed</w:t>
      </w:r>
      <w:r>
        <w:rPr>
          <w:rFonts w:ascii="Calibri" w:hAnsi="Calibri" w:cs="Calibri"/>
        </w:rPr>
        <w:t xml:space="preserve">, </w:t>
      </w:r>
      <w:r w:rsidR="00600FDE">
        <w:rPr>
          <w:rFonts w:ascii="Calibri" w:hAnsi="Calibri" w:cs="Calibri"/>
        </w:rPr>
        <w:t xml:space="preserve">conceptual </w:t>
      </w:r>
      <w:r>
        <w:rPr>
          <w:rFonts w:ascii="Calibri" w:hAnsi="Calibri" w:cs="Calibri"/>
        </w:rPr>
        <w:t>framework/</w:t>
      </w:r>
      <w:r w:rsidR="00600FDE">
        <w:rPr>
          <w:rFonts w:ascii="Calibri" w:hAnsi="Calibri" w:cs="Calibri"/>
        </w:rPr>
        <w:t xml:space="preserve">empirical </w:t>
      </w:r>
      <w:r>
        <w:rPr>
          <w:rFonts w:ascii="Calibri" w:hAnsi="Calibri" w:cs="Calibri"/>
        </w:rPr>
        <w:t>methods</w:t>
      </w:r>
      <w:r w:rsidR="004A6EA7">
        <w:rPr>
          <w:rFonts w:ascii="Calibri" w:hAnsi="Calibri" w:cs="Calibri"/>
        </w:rPr>
        <w:t xml:space="preserve"> (crystal clear objects for an ideal test)</w:t>
      </w:r>
      <w:r>
        <w:rPr>
          <w:rFonts w:ascii="Calibri" w:hAnsi="Calibri" w:cs="Calibri"/>
        </w:rPr>
        <w:t>, data</w:t>
      </w:r>
      <w:r w:rsidR="004A6EA7">
        <w:rPr>
          <w:rFonts w:ascii="Calibri" w:hAnsi="Calibri" w:cs="Calibri"/>
        </w:rPr>
        <w:t xml:space="preserve"> (ambiguous real world)</w:t>
      </w:r>
      <w:r>
        <w:rPr>
          <w:rFonts w:ascii="Calibri" w:hAnsi="Calibri" w:cs="Calibri"/>
        </w:rPr>
        <w:t>, results</w:t>
      </w:r>
      <w:r w:rsidR="00B33ED3">
        <w:rPr>
          <w:rFonts w:ascii="Calibri" w:hAnsi="Calibri" w:cs="Calibri"/>
        </w:rPr>
        <w:t xml:space="preserve"> (figures easier to understand </w:t>
      </w:r>
      <w:r w:rsidR="00032837">
        <w:rPr>
          <w:rFonts w:ascii="Calibri" w:hAnsi="Calibri" w:cs="Calibri"/>
        </w:rPr>
        <w:t xml:space="preserve">– maybe coefplots - </w:t>
      </w:r>
      <w:r w:rsidR="00B33ED3">
        <w:rPr>
          <w:rFonts w:ascii="Calibri" w:hAnsi="Calibri" w:cs="Calibri"/>
        </w:rPr>
        <w:t xml:space="preserve">than </w:t>
      </w:r>
      <w:r w:rsidR="00032837">
        <w:rPr>
          <w:rFonts w:ascii="Calibri" w:hAnsi="Calibri" w:cs="Calibri"/>
        </w:rPr>
        <w:t>regression tables)</w:t>
      </w:r>
      <w:r>
        <w:rPr>
          <w:rFonts w:ascii="Calibri" w:hAnsi="Calibri" w:cs="Calibri"/>
        </w:rPr>
        <w:t>, conclusion (more compressed in round 1)</w:t>
      </w:r>
      <w:r w:rsidR="007B1242">
        <w:rPr>
          <w:rFonts w:ascii="Calibri" w:hAnsi="Calibri" w:cs="Calibri"/>
        </w:rPr>
        <w:t>. For round 1 can skip lit review; maybe mention one paper that primarily building off.</w:t>
      </w:r>
    </w:p>
    <w:p w14:paraId="01D372F7" w14:textId="457D8E17" w:rsidR="00E140A7" w:rsidRDefault="00E140A7" w:rsidP="00581B1A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Figuring out how to put everything together: round 2 of</w:t>
      </w:r>
      <w:r w:rsidR="00562143">
        <w:rPr>
          <w:rFonts w:ascii="Calibri" w:hAnsi="Calibri" w:cs="Calibri"/>
        </w:rPr>
        <w:t xml:space="preserve"> (longer)</w:t>
      </w:r>
      <w:r>
        <w:rPr>
          <w:rFonts w:ascii="Calibri" w:hAnsi="Calibri" w:cs="Calibri"/>
        </w:rPr>
        <w:t xml:space="preserve"> presentations</w:t>
      </w:r>
      <w:r w:rsidR="00562143">
        <w:rPr>
          <w:rFonts w:ascii="Calibri" w:hAnsi="Calibri" w:cs="Calibri"/>
        </w:rPr>
        <w:t xml:space="preserve"> – beginning W7 – have </w:t>
      </w:r>
      <w:r w:rsidR="00AD468B">
        <w:rPr>
          <w:rFonts w:ascii="Calibri" w:hAnsi="Calibri" w:cs="Calibri"/>
        </w:rPr>
        <w:t>most results</w:t>
      </w:r>
      <w:r w:rsidR="00562143">
        <w:rPr>
          <w:rFonts w:ascii="Calibri" w:hAnsi="Calibri" w:cs="Calibri"/>
        </w:rPr>
        <w:t>.</w:t>
      </w:r>
      <w:r w:rsidR="00AD468B">
        <w:rPr>
          <w:rFonts w:ascii="Calibri" w:hAnsi="Calibri" w:cs="Calibri"/>
        </w:rPr>
        <w:t xml:space="preserve"> Difference between a First and 2:1 </w:t>
      </w:r>
      <w:r w:rsidR="00AD468B" w:rsidRPr="00AD468B">
        <w:rPr>
          <w:rFonts w:ascii="Calibri" w:hAnsi="Calibri" w:cs="Calibri"/>
        </w:rPr>
        <w:sym w:font="Wingdings" w:char="F0E0"/>
      </w:r>
      <w:r w:rsidR="00AD468B">
        <w:rPr>
          <w:rFonts w:ascii="Calibri" w:hAnsi="Calibri" w:cs="Calibri"/>
        </w:rPr>
        <w:t xml:space="preserve"> ‘pushed hard enough on the results’ </w:t>
      </w:r>
      <w:r w:rsidR="00AD468B" w:rsidRPr="00AD468B">
        <w:rPr>
          <w:rFonts w:ascii="Calibri" w:hAnsi="Calibri" w:cs="Calibri"/>
        </w:rPr>
        <w:sym w:font="Wingdings" w:char="F0E0"/>
      </w:r>
      <w:r w:rsidR="00AD468B">
        <w:rPr>
          <w:rFonts w:ascii="Calibri" w:hAnsi="Calibri" w:cs="Calibri"/>
        </w:rPr>
        <w:t xml:space="preserve"> having started a thought and finished it to completion. </w:t>
      </w:r>
    </w:p>
    <w:p w14:paraId="19B9F447" w14:textId="1B1119C9" w:rsidR="00B108FE" w:rsidRDefault="00B108FE" w:rsidP="00581B1A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Data appendix used to verify and validate you did what you’ve claimed in the paper and what you did. </w:t>
      </w:r>
    </w:p>
    <w:p w14:paraId="11FCA97F" w14:textId="6BFDBE09" w:rsidR="00C4258C" w:rsidRDefault="00C4258C" w:rsidP="00581B1A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Analysis do-file: cannot create any new variables</w:t>
      </w:r>
      <w:r w:rsidR="00E51FDD">
        <w:rPr>
          <w:rFonts w:ascii="Calibri" w:hAnsi="Calibri" w:cs="Calibri"/>
        </w:rPr>
        <w:t xml:space="preserve"> (nice to assign </w:t>
      </w:r>
      <w:r w:rsidR="00F876C5">
        <w:rPr>
          <w:rFonts w:ascii="Calibri" w:hAnsi="Calibri" w:cs="Calibri"/>
        </w:rPr>
        <w:t>code to individual figures and tables in the thesis paper)</w:t>
      </w:r>
      <w:r w:rsidR="004F3339">
        <w:rPr>
          <w:rFonts w:ascii="Calibri" w:hAnsi="Calibri" w:cs="Calibri"/>
        </w:rPr>
        <w:t xml:space="preserve"> – will be priority</w:t>
      </w:r>
      <w:r>
        <w:rPr>
          <w:rFonts w:ascii="Calibri" w:hAnsi="Calibri" w:cs="Calibri"/>
        </w:rPr>
        <w:t>. Cleaning do-file will have all necessary variables and result in a preserved dataset.</w:t>
      </w:r>
    </w:p>
    <w:p w14:paraId="1C8F7FFE" w14:textId="1D07DF8B" w:rsidR="00E655F9" w:rsidRPr="00CD730D" w:rsidRDefault="00E655F9" w:rsidP="00581B1A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Keeping change log of major changes made over time.</w:t>
      </w:r>
      <w:r w:rsidR="00685B09">
        <w:rPr>
          <w:rFonts w:ascii="Calibri" w:hAnsi="Calibri" w:cs="Calibri"/>
        </w:rPr>
        <w:t xml:space="preserve"> Use version no. for code</w:t>
      </w:r>
    </w:p>
    <w:sectPr w:rsidR="00E655F9" w:rsidRPr="00CD73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AA30B7"/>
    <w:multiLevelType w:val="hybridMultilevel"/>
    <w:tmpl w:val="4DE250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854E1B"/>
    <w:multiLevelType w:val="hybridMultilevel"/>
    <w:tmpl w:val="5776B1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687005">
    <w:abstractNumId w:val="1"/>
  </w:num>
  <w:num w:numId="2" w16cid:durableId="1734159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62C"/>
    <w:rsid w:val="00012E3C"/>
    <w:rsid w:val="00032837"/>
    <w:rsid w:val="00083D6C"/>
    <w:rsid w:val="000B391A"/>
    <w:rsid w:val="000B517C"/>
    <w:rsid w:val="000D3252"/>
    <w:rsid w:val="00105E6A"/>
    <w:rsid w:val="00132352"/>
    <w:rsid w:val="00137D71"/>
    <w:rsid w:val="00195B08"/>
    <w:rsid w:val="001D17E8"/>
    <w:rsid w:val="00215D92"/>
    <w:rsid w:val="002C1F4D"/>
    <w:rsid w:val="003245DA"/>
    <w:rsid w:val="00393292"/>
    <w:rsid w:val="004059E7"/>
    <w:rsid w:val="00464BA8"/>
    <w:rsid w:val="004A6EA7"/>
    <w:rsid w:val="004C12F6"/>
    <w:rsid w:val="004D73CA"/>
    <w:rsid w:val="004F3339"/>
    <w:rsid w:val="00502C0E"/>
    <w:rsid w:val="0051204B"/>
    <w:rsid w:val="00562143"/>
    <w:rsid w:val="00581B1A"/>
    <w:rsid w:val="005E7529"/>
    <w:rsid w:val="00600FDE"/>
    <w:rsid w:val="006133C6"/>
    <w:rsid w:val="00647402"/>
    <w:rsid w:val="0066562C"/>
    <w:rsid w:val="00685B09"/>
    <w:rsid w:val="006B2E14"/>
    <w:rsid w:val="006C3C53"/>
    <w:rsid w:val="006D2843"/>
    <w:rsid w:val="007075EB"/>
    <w:rsid w:val="007123B9"/>
    <w:rsid w:val="007B1242"/>
    <w:rsid w:val="008060C7"/>
    <w:rsid w:val="00837235"/>
    <w:rsid w:val="008D63E9"/>
    <w:rsid w:val="008F0BA9"/>
    <w:rsid w:val="0093729B"/>
    <w:rsid w:val="009670D9"/>
    <w:rsid w:val="009B605E"/>
    <w:rsid w:val="00A226FB"/>
    <w:rsid w:val="00A3145C"/>
    <w:rsid w:val="00A52023"/>
    <w:rsid w:val="00A55513"/>
    <w:rsid w:val="00A76AB1"/>
    <w:rsid w:val="00A908D9"/>
    <w:rsid w:val="00AD468B"/>
    <w:rsid w:val="00B04C7A"/>
    <w:rsid w:val="00B108FE"/>
    <w:rsid w:val="00B33ED3"/>
    <w:rsid w:val="00B568A6"/>
    <w:rsid w:val="00B8565D"/>
    <w:rsid w:val="00BD64AB"/>
    <w:rsid w:val="00C4258C"/>
    <w:rsid w:val="00C5734A"/>
    <w:rsid w:val="00CD5180"/>
    <w:rsid w:val="00CD730D"/>
    <w:rsid w:val="00D15D3E"/>
    <w:rsid w:val="00D1796C"/>
    <w:rsid w:val="00D43144"/>
    <w:rsid w:val="00DB0863"/>
    <w:rsid w:val="00DB67A3"/>
    <w:rsid w:val="00DC5F27"/>
    <w:rsid w:val="00DC6772"/>
    <w:rsid w:val="00DD5BAE"/>
    <w:rsid w:val="00DD5FB6"/>
    <w:rsid w:val="00DF7370"/>
    <w:rsid w:val="00E140A7"/>
    <w:rsid w:val="00E51FDD"/>
    <w:rsid w:val="00E655F9"/>
    <w:rsid w:val="00EC0776"/>
    <w:rsid w:val="00EC6EE2"/>
    <w:rsid w:val="00ED2940"/>
    <w:rsid w:val="00F374D5"/>
    <w:rsid w:val="00F65026"/>
    <w:rsid w:val="00F67090"/>
    <w:rsid w:val="00F876C5"/>
    <w:rsid w:val="00FE4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DC9EE"/>
  <w15:chartTrackingRefBased/>
  <w15:docId w15:val="{74FF184F-53F1-45F3-9AD5-47336F7F9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56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6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6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6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6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6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6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6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6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6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6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6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6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6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6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6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6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6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6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6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6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6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6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6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6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6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6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6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6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2</Pages>
  <Words>575</Words>
  <Characters>3282</Characters>
  <Application>Microsoft Office Word</Application>
  <DocSecurity>0</DocSecurity>
  <Lines>27</Lines>
  <Paragraphs>7</Paragraphs>
  <ScaleCrop>false</ScaleCrop>
  <Company/>
  <LinksUpToDate>false</LinksUpToDate>
  <CharactersWithSpaces>3850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Mahima Sabberwal</dc:creator>
  <cp:keywords/>
  <dc:description/>
  <cp:lastModifiedBy>Mahima Sabberwal</cp:lastModifiedBy>
  <cp:revision>77</cp:revision>
  <dcterms:created xsi:type="dcterms:W3CDTF">2024-10-02T10:34:00Z</dcterms:created>
  <dcterms:modified xsi:type="dcterms:W3CDTF">2024-12-04T13:09:00Z</dcterms:modified>
</cp:coreProperties>
</file>