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498971" w14:textId="179F2CD4" w:rsidR="007075EB" w:rsidRDefault="00FC77F8">
      <w:pPr>
        <w:rPr>
          <w:rFonts w:ascii="Calibri" w:hAnsi="Calibri" w:cs="Calibri"/>
          <w:color w:val="002060"/>
          <w:sz w:val="28"/>
          <w:szCs w:val="28"/>
        </w:rPr>
      </w:pPr>
      <w:r w:rsidRPr="00FC77F8">
        <w:rPr>
          <w:rFonts w:ascii="Calibri" w:hAnsi="Calibri" w:cs="Calibri"/>
          <w:color w:val="002060"/>
          <w:sz w:val="28"/>
          <w:szCs w:val="28"/>
        </w:rPr>
        <w:t>Potential datasets to work with</w:t>
      </w:r>
      <w:r w:rsidR="004A0223">
        <w:rPr>
          <w:rFonts w:ascii="Calibri" w:hAnsi="Calibri" w:cs="Calibri"/>
          <w:color w:val="002060"/>
          <w:sz w:val="28"/>
          <w:szCs w:val="28"/>
        </w:rPr>
        <w:t>:</w:t>
      </w:r>
    </w:p>
    <w:p w14:paraId="7993154B" w14:textId="77777777" w:rsidR="00FC77F8" w:rsidRDefault="00FC77F8" w:rsidP="00FC77F8">
      <w:pPr>
        <w:rPr>
          <w:rFonts w:ascii="Calibri" w:hAnsi="Calibri" w:cs="Calibri"/>
          <w:color w:val="002060"/>
          <w:sz w:val="28"/>
          <w:szCs w:val="28"/>
        </w:rPr>
      </w:pPr>
    </w:p>
    <w:p w14:paraId="17E0DA2B" w14:textId="77777777" w:rsidR="004B5471" w:rsidRDefault="00FC77F8" w:rsidP="00FC77F8">
      <w:pPr>
        <w:pStyle w:val="ListParagraph"/>
        <w:numPr>
          <w:ilvl w:val="0"/>
          <w:numId w:val="1"/>
        </w:numPr>
        <w:rPr>
          <w:rFonts w:ascii="Calibri" w:hAnsi="Calibri" w:cs="Calibri"/>
        </w:rPr>
      </w:pPr>
      <w:r w:rsidRPr="004A0223">
        <w:rPr>
          <w:rFonts w:ascii="Calibri" w:hAnsi="Calibri" w:cs="Calibri"/>
          <w:b/>
          <w:bCs/>
          <w:color w:val="002060"/>
        </w:rPr>
        <w:t>IDSC weekly aggregate and weekly state</w:t>
      </w:r>
      <w:r w:rsidR="004A0223">
        <w:rPr>
          <w:rFonts w:ascii="Calibri" w:hAnsi="Calibri" w:cs="Calibri"/>
          <w:b/>
          <w:bCs/>
        </w:rPr>
        <w:t>:</w:t>
      </w:r>
      <w:r>
        <w:rPr>
          <w:rFonts w:ascii="Calibri" w:hAnsi="Calibri" w:cs="Calibri"/>
        </w:rPr>
        <w:t xml:space="preserve"> </w:t>
      </w:r>
      <w:r w:rsidR="004A0223">
        <w:rPr>
          <w:rFonts w:ascii="Calibri" w:hAnsi="Calibri" w:cs="Calibri"/>
        </w:rPr>
        <w:t xml:space="preserve">(downloaded) </w:t>
      </w:r>
      <w:r>
        <w:rPr>
          <w:rFonts w:ascii="Calibri" w:hAnsi="Calibri" w:cs="Calibri"/>
        </w:rPr>
        <w:t>data from a low-wage online job portal. Info on vacancies and job seekers (no. per week</w:t>
      </w:r>
      <w:r w:rsidR="004A0223">
        <w:rPr>
          <w:rFonts w:ascii="Calibri" w:hAnsi="Calibri" w:cs="Calibri"/>
        </w:rPr>
        <w:t xml:space="preserve"> by state</w:t>
      </w:r>
      <w:r>
        <w:rPr>
          <w:rFonts w:ascii="Calibri" w:hAnsi="Calibri" w:cs="Calibri"/>
        </w:rPr>
        <w:t>).</w:t>
      </w:r>
    </w:p>
    <w:p w14:paraId="4055E65A" w14:textId="78B020A2" w:rsidR="00FC77F8" w:rsidRDefault="00FC77F8" w:rsidP="004B5471">
      <w:pPr>
        <w:pStyle w:val="ListParagraph"/>
        <w:numPr>
          <w:ilvl w:val="1"/>
          <w:numId w:val="1"/>
        </w:numPr>
        <w:rPr>
          <w:rFonts w:ascii="Calibri" w:hAnsi="Calibri" w:cs="Calibri"/>
        </w:rPr>
      </w:pPr>
      <w:r>
        <w:rPr>
          <w:rFonts w:ascii="Calibri" w:hAnsi="Calibri" w:cs="Calibri"/>
        </w:rPr>
        <w:t xml:space="preserve"> But only </w:t>
      </w:r>
      <w:r w:rsidR="00ED2A65">
        <w:rPr>
          <w:rFonts w:ascii="Calibri" w:hAnsi="Calibri" w:cs="Calibri"/>
        </w:rPr>
        <w:t xml:space="preserve">personal characteristics for job seekers: gender, level of education and age. </w:t>
      </w:r>
      <w:r w:rsidR="004A0223" w:rsidRPr="004A0223">
        <w:rPr>
          <w:rFonts w:ascii="Calibri" w:hAnsi="Calibri" w:cs="Calibri"/>
        </w:rPr>
        <w:t>Vacancies: Number of vacancies; number of full-time vacancies; average minimum salary for full-time vacancies; number of full-time vacancies above minimum salary offer of Rs. 15,000; average minimum experience for full-time vacancies</w:t>
      </w:r>
      <w:r w:rsidR="004A0223">
        <w:rPr>
          <w:rFonts w:ascii="Calibri" w:hAnsi="Calibri" w:cs="Calibri"/>
        </w:rPr>
        <w:t>.</w:t>
      </w:r>
    </w:p>
    <w:p w14:paraId="0A68DC16" w14:textId="783C789C" w:rsidR="0047254A" w:rsidRPr="0047254A" w:rsidRDefault="004B5471" w:rsidP="0047254A">
      <w:pPr>
        <w:pStyle w:val="ListParagraph"/>
        <w:numPr>
          <w:ilvl w:val="1"/>
          <w:numId w:val="1"/>
        </w:numPr>
        <w:rPr>
          <w:rFonts w:ascii="Calibri" w:hAnsi="Calibri" w:cs="Calibri"/>
        </w:rPr>
      </w:pPr>
      <w:r w:rsidRPr="004B5471">
        <w:rPr>
          <w:rFonts w:ascii="Calibri" w:hAnsi="Calibri" w:cs="Calibri"/>
        </w:rPr>
        <w:t>Has across 2019</w:t>
      </w:r>
      <w:r w:rsidRPr="004B5471">
        <w:rPr>
          <w:rFonts w:ascii="Calibri" w:hAnsi="Calibri" w:cs="Calibri"/>
          <w:b/>
          <w:bCs/>
        </w:rPr>
        <w:t xml:space="preserve"> </w:t>
      </w:r>
      <w:r>
        <w:rPr>
          <w:rFonts w:ascii="Calibri" w:hAnsi="Calibri" w:cs="Calibri"/>
          <w:b/>
          <w:bCs/>
          <w:color w:val="002060"/>
        </w:rPr>
        <w:t xml:space="preserve">- </w:t>
      </w:r>
      <w:r>
        <w:rPr>
          <w:rFonts w:ascii="Calibri" w:hAnsi="Calibri" w:cs="Calibri"/>
        </w:rPr>
        <w:t>2020: cou</w:t>
      </w:r>
      <w:r w:rsidR="00004F6A">
        <w:rPr>
          <w:rFonts w:ascii="Calibri" w:hAnsi="Calibri" w:cs="Calibri"/>
        </w:rPr>
        <w:t>l</w:t>
      </w:r>
      <w:r>
        <w:rPr>
          <w:rFonts w:ascii="Calibri" w:hAnsi="Calibri" w:cs="Calibri"/>
        </w:rPr>
        <w:t>d</w:t>
      </w:r>
      <w:r w:rsidR="00004F6A">
        <w:rPr>
          <w:rFonts w:ascii="Calibri" w:hAnsi="Calibri" w:cs="Calibri"/>
        </w:rPr>
        <w:t xml:space="preserve"> do </w:t>
      </w:r>
      <w:r w:rsidR="00162D2B">
        <w:rPr>
          <w:rFonts w:ascii="Calibri" w:hAnsi="Calibri" w:cs="Calibri"/>
        </w:rPr>
        <w:t xml:space="preserve">something looking at </w:t>
      </w:r>
      <w:r w:rsidR="0047254A">
        <w:rPr>
          <w:rFonts w:ascii="Calibri" w:hAnsi="Calibri" w:cs="Calibri"/>
        </w:rPr>
        <w:t>the impacts of COVID? – whole shift-share etc. But COVID was a unique shock – not really the same as just a general decrease in firms’ demand for labour?</w:t>
      </w:r>
    </w:p>
    <w:p w14:paraId="745AED83" w14:textId="77777777" w:rsidR="004B5471" w:rsidRDefault="004B5471" w:rsidP="004B5471">
      <w:pPr>
        <w:pStyle w:val="ListParagraph"/>
        <w:rPr>
          <w:rFonts w:ascii="Calibri" w:hAnsi="Calibri" w:cs="Calibri"/>
        </w:rPr>
      </w:pPr>
    </w:p>
    <w:p w14:paraId="17C327E0" w14:textId="35235020" w:rsidR="00ED2A65" w:rsidRDefault="00ED2A65" w:rsidP="00FC77F8">
      <w:pPr>
        <w:pStyle w:val="ListParagraph"/>
        <w:numPr>
          <w:ilvl w:val="0"/>
          <w:numId w:val="1"/>
        </w:numPr>
        <w:rPr>
          <w:rFonts w:ascii="Calibri" w:hAnsi="Calibri" w:cs="Calibri"/>
        </w:rPr>
      </w:pPr>
      <w:r w:rsidRPr="004A0223">
        <w:rPr>
          <w:rFonts w:ascii="Calibri" w:hAnsi="Calibri" w:cs="Calibri"/>
          <w:b/>
          <w:bCs/>
          <w:color w:val="002060"/>
        </w:rPr>
        <w:t>India Human Development Survey:</w:t>
      </w:r>
      <w:r w:rsidRPr="004A0223">
        <w:rPr>
          <w:rFonts w:ascii="Calibri" w:hAnsi="Calibri" w:cs="Calibri"/>
          <w:color w:val="002060"/>
        </w:rPr>
        <w:t xml:space="preserve"> </w:t>
      </w:r>
      <w:r>
        <w:rPr>
          <w:rFonts w:ascii="Calibri" w:hAnsi="Calibri" w:cs="Calibri"/>
        </w:rPr>
        <w:t>widely used in the literature but last available wave was 2011-2012 (only other wave 2004 – 2005).</w:t>
      </w:r>
      <w:r w:rsidR="004A0223">
        <w:rPr>
          <w:rFonts w:ascii="Calibri" w:hAnsi="Calibri" w:cs="Calibri"/>
        </w:rPr>
        <w:t xml:space="preserve"> There is also HDPI data 1993 – 94 (however cannot match with IHDS – stripped of identifying data, but could maybe take average).</w:t>
      </w:r>
    </w:p>
    <w:p w14:paraId="26C42780" w14:textId="2A159CAB" w:rsidR="00B81921" w:rsidRDefault="00B81921" w:rsidP="00FC77F8">
      <w:pPr>
        <w:pStyle w:val="ListParagraph"/>
        <w:numPr>
          <w:ilvl w:val="0"/>
          <w:numId w:val="1"/>
        </w:numPr>
        <w:rPr>
          <w:rFonts w:ascii="Calibri" w:hAnsi="Calibri" w:cs="Calibri"/>
        </w:rPr>
      </w:pPr>
      <w:r w:rsidRPr="00B81921">
        <w:rPr>
          <w:rFonts w:ascii="Calibri" w:hAnsi="Calibri" w:cs="Calibri"/>
        </w:rPr>
        <w:t>Last</w:t>
      </w:r>
      <w:r>
        <w:rPr>
          <w:rFonts w:ascii="Calibri" w:hAnsi="Calibri" w:cs="Calibri"/>
          <w:b/>
          <w:bCs/>
          <w:color w:val="002060"/>
        </w:rPr>
        <w:t xml:space="preserve"> Census:</w:t>
      </w:r>
      <w:r>
        <w:rPr>
          <w:rFonts w:ascii="Calibri" w:hAnsi="Calibri" w:cs="Calibri"/>
        </w:rPr>
        <w:t xml:space="preserve"> population – 2011. Economic – 2013.</w:t>
      </w:r>
    </w:p>
    <w:p w14:paraId="737B5A49" w14:textId="77777777" w:rsidR="00C30B23" w:rsidRDefault="00C30B23" w:rsidP="00C30B23">
      <w:pPr>
        <w:pStyle w:val="ListParagraph"/>
        <w:rPr>
          <w:rFonts w:ascii="Calibri" w:hAnsi="Calibri" w:cs="Calibri"/>
        </w:rPr>
      </w:pPr>
    </w:p>
    <w:p w14:paraId="50054597" w14:textId="03398CC8" w:rsidR="00092A56" w:rsidRDefault="00092A56" w:rsidP="00FC77F8">
      <w:pPr>
        <w:pStyle w:val="ListParagraph"/>
        <w:numPr>
          <w:ilvl w:val="0"/>
          <w:numId w:val="1"/>
        </w:numPr>
        <w:rPr>
          <w:rFonts w:ascii="Calibri" w:hAnsi="Calibri" w:cs="Calibri"/>
        </w:rPr>
      </w:pPr>
      <w:r>
        <w:rPr>
          <w:rFonts w:ascii="Calibri" w:hAnsi="Calibri" w:cs="Calibri"/>
        </w:rPr>
        <w:t xml:space="preserve">DHS: </w:t>
      </w:r>
      <w:r w:rsidRPr="00C30B23">
        <w:rPr>
          <w:rFonts w:ascii="Calibri" w:hAnsi="Calibri" w:cs="Calibri"/>
          <w:b/>
          <w:bCs/>
          <w:color w:val="002060"/>
        </w:rPr>
        <w:t>Demographic and Health Survey:</w:t>
      </w:r>
      <w:r w:rsidRPr="00C30B23">
        <w:rPr>
          <w:rFonts w:ascii="Calibri" w:hAnsi="Calibri" w:cs="Calibri"/>
          <w:color w:val="002060"/>
        </w:rPr>
        <w:t xml:space="preserve"> </w:t>
      </w:r>
      <w:r w:rsidR="004B711D" w:rsidRPr="00061B22">
        <w:rPr>
          <w:rFonts w:ascii="Calibri" w:hAnsi="Calibri" w:cs="Calibri"/>
        </w:rPr>
        <w:t>multiple rounds</w:t>
      </w:r>
      <w:r w:rsidR="004B711D">
        <w:rPr>
          <w:rFonts w:ascii="Calibri" w:hAnsi="Calibri" w:cs="Calibri"/>
        </w:rPr>
        <w:t>, last available: 2019 - 2021. Info on husband/partner knowing where respondent is, domestic violence from partner. This is primarily health questions. Bank account/mobile, internet use. Whether respondent is working (also if in past 12 months), if employment is seasonal, their education level, working at home, husband’s job, husband’s education, no. of HH members, no. of eligible men</w:t>
      </w:r>
      <w:r w:rsidR="002D798B">
        <w:rPr>
          <w:rFonts w:ascii="Calibri" w:hAnsi="Calibri" w:cs="Calibri"/>
        </w:rPr>
        <w:t>, person deciding what to do with husband’s money</w:t>
      </w:r>
      <w:r w:rsidR="004B711D">
        <w:rPr>
          <w:rFonts w:ascii="Calibri" w:hAnsi="Calibri" w:cs="Calibri"/>
        </w:rPr>
        <w:t>.</w:t>
      </w:r>
      <w:r w:rsidR="002D798B">
        <w:rPr>
          <w:rFonts w:ascii="Calibri" w:hAnsi="Calibri" w:cs="Calibri"/>
        </w:rPr>
        <w:t xml:space="preserve"> Split by discrete wealth categories – have constructed a wealth index.</w:t>
      </w:r>
    </w:p>
    <w:p w14:paraId="42D7078A" w14:textId="77777777" w:rsidR="005453EB" w:rsidRDefault="005453EB" w:rsidP="005453EB">
      <w:pPr>
        <w:pStyle w:val="ListParagraph"/>
        <w:rPr>
          <w:rFonts w:ascii="Calibri" w:hAnsi="Calibri" w:cs="Calibri"/>
        </w:rPr>
      </w:pPr>
    </w:p>
    <w:p w14:paraId="2529B23F" w14:textId="4321A2F5" w:rsidR="00212282" w:rsidRPr="0075385C" w:rsidRDefault="005453EB" w:rsidP="0075385C">
      <w:pPr>
        <w:pStyle w:val="ListParagraph"/>
        <w:numPr>
          <w:ilvl w:val="0"/>
          <w:numId w:val="1"/>
        </w:numPr>
        <w:rPr>
          <w:rFonts w:ascii="Calibri" w:hAnsi="Calibri" w:cs="Calibri"/>
        </w:rPr>
      </w:pPr>
      <w:r>
        <w:rPr>
          <w:rFonts w:ascii="Calibri" w:hAnsi="Calibri" w:cs="Calibri"/>
          <w:b/>
          <w:bCs/>
          <w:color w:val="002060"/>
        </w:rPr>
        <w:t>National sample survey:</w:t>
      </w:r>
      <w:r>
        <w:rPr>
          <w:rFonts w:ascii="Calibri" w:hAnsi="Calibri" w:cs="Calibri"/>
        </w:rPr>
        <w:t xml:space="preserve"> </w:t>
      </w:r>
    </w:p>
    <w:p w14:paraId="083E2329" w14:textId="77777777" w:rsidR="00726282" w:rsidRDefault="00726282" w:rsidP="00726282">
      <w:pPr>
        <w:pStyle w:val="ListParagraph"/>
        <w:rPr>
          <w:rFonts w:ascii="Calibri" w:hAnsi="Calibri" w:cs="Calibri"/>
        </w:rPr>
      </w:pPr>
    </w:p>
    <w:p w14:paraId="33359974" w14:textId="01C7497C" w:rsidR="007A4A9A" w:rsidRDefault="00E56DEE" w:rsidP="007A4A9A">
      <w:pPr>
        <w:pStyle w:val="ListParagraph"/>
        <w:numPr>
          <w:ilvl w:val="0"/>
          <w:numId w:val="1"/>
        </w:numPr>
        <w:rPr>
          <w:rFonts w:ascii="Calibri" w:hAnsi="Calibri" w:cs="Calibri"/>
        </w:rPr>
      </w:pPr>
      <w:r>
        <w:rPr>
          <w:rFonts w:ascii="Calibri" w:hAnsi="Calibri" w:cs="Calibri"/>
        </w:rPr>
        <w:t xml:space="preserve">Can access 2014 </w:t>
      </w:r>
      <w:r w:rsidRPr="00726282">
        <w:rPr>
          <w:rFonts w:ascii="Calibri" w:hAnsi="Calibri" w:cs="Calibri"/>
          <w:b/>
          <w:bCs/>
          <w:color w:val="002060"/>
        </w:rPr>
        <w:t>Consumer Pyramids</w:t>
      </w:r>
      <w:r w:rsidRPr="00726282">
        <w:rPr>
          <w:rFonts w:ascii="Calibri" w:hAnsi="Calibri" w:cs="Calibri"/>
          <w:color w:val="002060"/>
        </w:rPr>
        <w:t xml:space="preserve"> </w:t>
      </w:r>
      <w:r>
        <w:rPr>
          <w:rFonts w:ascii="Calibri" w:hAnsi="Calibri" w:cs="Calibri"/>
        </w:rPr>
        <w:t>data</w:t>
      </w:r>
      <w:r w:rsidR="00726282">
        <w:rPr>
          <w:rFonts w:ascii="Calibri" w:hAnsi="Calibri" w:cs="Calibri"/>
        </w:rPr>
        <w:t>: Can see if a member has a mobile, bank account</w:t>
      </w:r>
      <w:r w:rsidR="006B1B54">
        <w:rPr>
          <w:rFonts w:ascii="Calibri" w:hAnsi="Calibri" w:cs="Calibri"/>
        </w:rPr>
        <w:t xml:space="preserve">, </w:t>
      </w:r>
      <w:r w:rsidR="005822A9">
        <w:rPr>
          <w:rFonts w:ascii="Calibri" w:hAnsi="Calibri" w:cs="Calibri"/>
        </w:rPr>
        <w:t>occupation</w:t>
      </w:r>
      <w:r w:rsidR="00726282">
        <w:rPr>
          <w:rFonts w:ascii="Calibri" w:hAnsi="Calibri" w:cs="Calibri"/>
        </w:rPr>
        <w:t>.</w:t>
      </w:r>
      <w:r w:rsidR="007A4A9A">
        <w:rPr>
          <w:rFonts w:ascii="Calibri" w:hAnsi="Calibri" w:cs="Calibri"/>
        </w:rPr>
        <w:t xml:space="preserve"> Modi first came into power in May 2014</w:t>
      </w:r>
      <w:r w:rsidR="00AE581C">
        <w:rPr>
          <w:rFonts w:ascii="Calibri" w:hAnsi="Calibri" w:cs="Calibri"/>
        </w:rPr>
        <w:t xml:space="preserve"> (prior Congress INC had been in power for substantial period of time)</w:t>
      </w:r>
      <w:r w:rsidR="007A4A9A">
        <w:rPr>
          <w:rFonts w:ascii="Calibri" w:hAnsi="Calibri" w:cs="Calibri"/>
        </w:rPr>
        <w:t>: are there any policies here to exploit/sudden events/shocks?</w:t>
      </w:r>
    </w:p>
    <w:p w14:paraId="68BA8B22" w14:textId="7562D5B9" w:rsidR="001A03C2" w:rsidRDefault="001A03C2" w:rsidP="001A03C2">
      <w:pPr>
        <w:pStyle w:val="ListParagraph"/>
        <w:rPr>
          <w:rFonts w:ascii="Calibri" w:hAnsi="Calibri" w:cs="Calibri"/>
        </w:rPr>
      </w:pPr>
      <w:r>
        <w:rPr>
          <w:rFonts w:ascii="Calibri" w:hAnsi="Calibri" w:cs="Calibri"/>
        </w:rPr>
        <w:t>Can link the rounds and different surveys together to construct a panel.</w:t>
      </w:r>
    </w:p>
    <w:p w14:paraId="2FD79422" w14:textId="359CE028" w:rsidR="001A03C2" w:rsidRDefault="001A03C2" w:rsidP="001A03C2">
      <w:pPr>
        <w:pStyle w:val="ListParagraph"/>
        <w:rPr>
          <w:rFonts w:ascii="Calibri" w:hAnsi="Calibri" w:cs="Calibri"/>
        </w:rPr>
      </w:pPr>
      <w:r>
        <w:rPr>
          <w:rFonts w:ascii="Calibri" w:hAnsi="Calibri" w:cs="Calibri"/>
        </w:rPr>
        <w:t>People of India:</w:t>
      </w:r>
    </w:p>
    <w:p w14:paraId="3F2933B3" w14:textId="3D9DDFE8" w:rsidR="001A03C2" w:rsidRDefault="001A03C2" w:rsidP="001A03C2">
      <w:pPr>
        <w:pStyle w:val="ListParagraph"/>
        <w:numPr>
          <w:ilvl w:val="1"/>
          <w:numId w:val="1"/>
        </w:numPr>
        <w:rPr>
          <w:rFonts w:ascii="Calibri" w:hAnsi="Calibri" w:cs="Calibri"/>
        </w:rPr>
      </w:pPr>
      <w:r>
        <w:rPr>
          <w:rFonts w:ascii="Calibri" w:hAnsi="Calibri" w:cs="Calibri"/>
        </w:rPr>
        <w:t>General characteristics: age, gender, education</w:t>
      </w:r>
      <w:r w:rsidR="009C6CFB">
        <w:rPr>
          <w:rFonts w:ascii="Calibri" w:hAnsi="Calibri" w:cs="Calibri"/>
        </w:rPr>
        <w:t xml:space="preserve"> (also literacy)</w:t>
      </w:r>
      <w:r>
        <w:rPr>
          <w:rFonts w:ascii="Calibri" w:hAnsi="Calibri" w:cs="Calibri"/>
        </w:rPr>
        <w:t>,</w:t>
      </w:r>
      <w:r w:rsidR="009C6CFB">
        <w:rPr>
          <w:rFonts w:ascii="Calibri" w:hAnsi="Calibri" w:cs="Calibri"/>
        </w:rPr>
        <w:t xml:space="preserve"> occupation (home worker, white collar worker),</w:t>
      </w:r>
      <w:r>
        <w:rPr>
          <w:rFonts w:ascii="Calibri" w:hAnsi="Calibri" w:cs="Calibri"/>
        </w:rPr>
        <w:t xml:space="preserve"> relation to head of household, </w:t>
      </w:r>
      <w:r w:rsidR="009C6CFB">
        <w:rPr>
          <w:rFonts w:ascii="Calibri" w:hAnsi="Calibri" w:cs="Calibri"/>
        </w:rPr>
        <w:t xml:space="preserve">religion, </w:t>
      </w:r>
      <w:r>
        <w:rPr>
          <w:rFonts w:ascii="Calibri" w:hAnsi="Calibri" w:cs="Calibri"/>
        </w:rPr>
        <w:t>caste, current state living in, state of origin, member has credit card/bank account/mobile.</w:t>
      </w:r>
    </w:p>
    <w:p w14:paraId="5B720A02" w14:textId="20E9EE73" w:rsidR="006F394C" w:rsidRDefault="006F394C" w:rsidP="001A03C2">
      <w:pPr>
        <w:pStyle w:val="ListParagraph"/>
        <w:numPr>
          <w:ilvl w:val="1"/>
          <w:numId w:val="1"/>
        </w:numPr>
        <w:rPr>
          <w:rFonts w:ascii="Calibri" w:hAnsi="Calibri" w:cs="Calibri"/>
        </w:rPr>
      </w:pPr>
      <w:r>
        <w:rPr>
          <w:rFonts w:ascii="Calibri" w:hAnsi="Calibri" w:cs="Calibri"/>
        </w:rPr>
        <w:t xml:space="preserve">37.13% of women relating to HOH as daughter = home-makers for occupation, 90.55% as </w:t>
      </w:r>
      <w:proofErr w:type="spellStart"/>
      <w:r>
        <w:rPr>
          <w:rFonts w:ascii="Calibri" w:hAnsi="Calibri" w:cs="Calibri"/>
        </w:rPr>
        <w:t>daughter-in-laws</w:t>
      </w:r>
      <w:proofErr w:type="spellEnd"/>
      <w:r>
        <w:rPr>
          <w:rFonts w:ascii="Calibri" w:hAnsi="Calibri" w:cs="Calibri"/>
        </w:rPr>
        <w:t xml:space="preserve">, if spouse = 88.49%. </w:t>
      </w:r>
    </w:p>
    <w:p w14:paraId="3099430C" w14:textId="1582113F" w:rsidR="007C49BA" w:rsidRDefault="007C49BA" w:rsidP="001A03C2">
      <w:pPr>
        <w:pStyle w:val="ListParagraph"/>
        <w:numPr>
          <w:ilvl w:val="1"/>
          <w:numId w:val="1"/>
        </w:numPr>
        <w:rPr>
          <w:rFonts w:ascii="Calibri" w:hAnsi="Calibri" w:cs="Calibri"/>
        </w:rPr>
      </w:pPr>
      <w:r>
        <w:rPr>
          <w:rFonts w:ascii="Calibri" w:hAnsi="Calibri" w:cs="Calibri"/>
        </w:rPr>
        <w:t>(would need to create survey weighting variables)</w:t>
      </w:r>
    </w:p>
    <w:p w14:paraId="3E2651D2" w14:textId="6F3D4F6D" w:rsidR="001A03C2" w:rsidRDefault="001A03C2" w:rsidP="001A03C2">
      <w:pPr>
        <w:pStyle w:val="ListParagraph"/>
        <w:rPr>
          <w:rFonts w:ascii="Calibri" w:hAnsi="Calibri" w:cs="Calibri"/>
        </w:rPr>
      </w:pPr>
    </w:p>
    <w:p w14:paraId="2AB7D282" w14:textId="77777777" w:rsidR="007C49BA" w:rsidRDefault="007C49BA" w:rsidP="001A03C2">
      <w:pPr>
        <w:pStyle w:val="ListParagraph"/>
        <w:rPr>
          <w:rFonts w:ascii="Calibri" w:hAnsi="Calibri" w:cs="Calibri"/>
        </w:rPr>
      </w:pPr>
    </w:p>
    <w:p w14:paraId="4E3E0248" w14:textId="49375C27" w:rsidR="001A03C2" w:rsidRDefault="001A03C2" w:rsidP="001A03C2">
      <w:pPr>
        <w:pStyle w:val="ListParagraph"/>
        <w:rPr>
          <w:rFonts w:ascii="Calibri" w:hAnsi="Calibri" w:cs="Calibri"/>
        </w:rPr>
      </w:pPr>
      <w:r>
        <w:rPr>
          <w:rFonts w:ascii="Calibri" w:hAnsi="Calibri" w:cs="Calibri"/>
        </w:rPr>
        <w:t>Household Income and Expenses survey:</w:t>
      </w:r>
    </w:p>
    <w:p w14:paraId="267A05B2" w14:textId="24DCC80E" w:rsidR="001E5E04" w:rsidRDefault="001E5E04" w:rsidP="001E5E04">
      <w:pPr>
        <w:pStyle w:val="ListParagraph"/>
        <w:numPr>
          <w:ilvl w:val="1"/>
          <w:numId w:val="1"/>
        </w:numPr>
        <w:rPr>
          <w:rFonts w:ascii="Calibri" w:hAnsi="Calibri" w:cs="Calibri"/>
        </w:rPr>
      </w:pPr>
      <w:r>
        <w:rPr>
          <w:rFonts w:ascii="Calibri" w:hAnsi="Calibri" w:cs="Calibri"/>
        </w:rPr>
        <w:t>Household income from different sources: rent, wage work, private transfers, working overtime/bonus.</w:t>
      </w:r>
      <w:r w:rsidR="001A03C2">
        <w:rPr>
          <w:rFonts w:ascii="Calibri" w:hAnsi="Calibri" w:cs="Calibri"/>
        </w:rPr>
        <w:t xml:space="preserve"> Total number of members in the household, no. of earning members.</w:t>
      </w:r>
    </w:p>
    <w:p w14:paraId="373E5BFF" w14:textId="4F501287" w:rsidR="001E5E04" w:rsidRDefault="001E5E04" w:rsidP="001E5E04">
      <w:pPr>
        <w:pStyle w:val="ListParagraph"/>
        <w:numPr>
          <w:ilvl w:val="1"/>
          <w:numId w:val="1"/>
        </w:numPr>
        <w:rPr>
          <w:rFonts w:ascii="Calibri" w:hAnsi="Calibri" w:cs="Calibri"/>
        </w:rPr>
      </w:pPr>
      <w:r>
        <w:rPr>
          <w:rFonts w:ascii="Calibri" w:hAnsi="Calibri" w:cs="Calibri"/>
        </w:rPr>
        <w:t>Household expenditure: food, bills and rent, transport, appliances, education, health intoxicants.</w:t>
      </w:r>
    </w:p>
    <w:p w14:paraId="7701B7EA" w14:textId="3B6FBBB2" w:rsidR="007C49BA" w:rsidRDefault="007C49BA" w:rsidP="007C49BA">
      <w:pPr>
        <w:pStyle w:val="ListParagraph"/>
        <w:rPr>
          <w:rFonts w:ascii="Calibri" w:hAnsi="Calibri" w:cs="Calibri"/>
        </w:rPr>
      </w:pPr>
      <w:r>
        <w:rPr>
          <w:rFonts w:ascii="Calibri" w:hAnsi="Calibri" w:cs="Calibri"/>
        </w:rPr>
        <w:lastRenderedPageBreak/>
        <w:t>Composition of incomes:</w:t>
      </w:r>
    </w:p>
    <w:p w14:paraId="52B79DBB" w14:textId="62823154" w:rsidR="007C49BA" w:rsidRDefault="007C49BA" w:rsidP="007C49BA">
      <w:pPr>
        <w:pStyle w:val="ListParagraph"/>
        <w:numPr>
          <w:ilvl w:val="1"/>
          <w:numId w:val="1"/>
        </w:numPr>
        <w:rPr>
          <w:rFonts w:ascii="Calibri" w:hAnsi="Calibri" w:cs="Calibri"/>
        </w:rPr>
      </w:pPr>
      <w:r>
        <w:rPr>
          <w:rFonts w:ascii="Calibri" w:hAnsi="Calibri" w:cs="Calibri"/>
        </w:rPr>
        <w:t>What previous survey shows? (might have got confused)</w:t>
      </w:r>
    </w:p>
    <w:p w14:paraId="420F7EB1" w14:textId="214A215A" w:rsidR="007C49BA" w:rsidRDefault="007C49BA" w:rsidP="007C49BA">
      <w:pPr>
        <w:rPr>
          <w:rFonts w:ascii="Calibri" w:hAnsi="Calibri" w:cs="Calibri"/>
        </w:rPr>
      </w:pPr>
      <w:r>
        <w:rPr>
          <w:rFonts w:ascii="Calibri" w:hAnsi="Calibri" w:cs="Calibri"/>
        </w:rPr>
        <w:t xml:space="preserve">              Composition of member-level incomes:</w:t>
      </w:r>
    </w:p>
    <w:p w14:paraId="0034A98D" w14:textId="3E59565A" w:rsidR="007C49BA" w:rsidRPr="00DC3101" w:rsidRDefault="007C49BA" w:rsidP="00DC3101">
      <w:pPr>
        <w:pStyle w:val="ListParagraph"/>
        <w:numPr>
          <w:ilvl w:val="1"/>
          <w:numId w:val="1"/>
        </w:numPr>
        <w:rPr>
          <w:rFonts w:ascii="Calibri" w:hAnsi="Calibri" w:cs="Calibri"/>
        </w:rPr>
      </w:pPr>
      <w:r>
        <w:rPr>
          <w:rFonts w:ascii="Calibri" w:hAnsi="Calibri" w:cs="Calibri"/>
        </w:rPr>
        <w:t>I</w:t>
      </w:r>
      <w:r w:rsidR="00DC3101">
        <w:rPr>
          <w:rFonts w:ascii="Calibri" w:hAnsi="Calibri" w:cs="Calibri"/>
        </w:rPr>
        <w:t>ndividual’s income from wage work, and from all sources (mostly match).</w:t>
      </w:r>
      <w:r w:rsidR="00DC3101" w:rsidRPr="00DC3101">
        <w:rPr>
          <w:rFonts w:ascii="Calibri" w:hAnsi="Calibri" w:cs="Calibri"/>
        </w:rPr>
        <w:t xml:space="preserve"> </w:t>
      </w:r>
      <w:r w:rsidR="00DC3101">
        <w:rPr>
          <w:rFonts w:ascii="Calibri" w:hAnsi="Calibri" w:cs="Calibri"/>
        </w:rPr>
        <w:t>Household expenditure: food, bills and rent, transport, appliances, education, health intoxicants.</w:t>
      </w:r>
    </w:p>
    <w:p w14:paraId="55B7FAAF" w14:textId="77777777" w:rsidR="001E5E04" w:rsidRDefault="001E5E04" w:rsidP="007A4A9A">
      <w:pPr>
        <w:pStyle w:val="ListParagraph"/>
        <w:rPr>
          <w:rFonts w:ascii="Calibri" w:hAnsi="Calibri" w:cs="Calibri"/>
          <w:i/>
          <w:iCs/>
        </w:rPr>
      </w:pPr>
    </w:p>
    <w:p w14:paraId="4060AB1A" w14:textId="43B6C532" w:rsidR="007A4A9A" w:rsidRPr="007A4A9A" w:rsidRDefault="007A4A9A" w:rsidP="007A4A9A">
      <w:pPr>
        <w:pStyle w:val="ListParagraph"/>
        <w:rPr>
          <w:rFonts w:ascii="Calibri" w:hAnsi="Calibri" w:cs="Calibri"/>
          <w:i/>
          <w:iCs/>
        </w:rPr>
      </w:pPr>
      <w:r w:rsidRPr="007A4A9A">
        <w:rPr>
          <w:rFonts w:ascii="Calibri" w:hAnsi="Calibri" w:cs="Calibri"/>
          <w:i/>
          <w:iCs/>
        </w:rPr>
        <w:t>Research on 2014:</w:t>
      </w:r>
    </w:p>
    <w:p w14:paraId="308CDF34" w14:textId="595E6964" w:rsidR="007A4A9A" w:rsidRDefault="007A4A9A" w:rsidP="007A4A9A">
      <w:pPr>
        <w:pStyle w:val="ListParagraph"/>
        <w:numPr>
          <w:ilvl w:val="1"/>
          <w:numId w:val="1"/>
        </w:numPr>
        <w:rPr>
          <w:rFonts w:ascii="Calibri" w:hAnsi="Calibri" w:cs="Calibri"/>
        </w:rPr>
      </w:pPr>
      <w:r>
        <w:rPr>
          <w:rFonts w:ascii="Calibri" w:hAnsi="Calibri" w:cs="Calibri"/>
        </w:rPr>
        <w:t>Investor excitement fuelled by Modi’s win – economy expanded by 6% in first quarter of financial year.</w:t>
      </w:r>
    </w:p>
    <w:p w14:paraId="502E3D87" w14:textId="644A6E11" w:rsidR="007A4A9A" w:rsidRDefault="007A4A9A" w:rsidP="007A4A9A">
      <w:pPr>
        <w:pStyle w:val="ListParagraph"/>
        <w:numPr>
          <w:ilvl w:val="1"/>
          <w:numId w:val="1"/>
        </w:numPr>
        <w:rPr>
          <w:rFonts w:ascii="Calibri" w:hAnsi="Calibri" w:cs="Calibri"/>
        </w:rPr>
      </w:pPr>
      <w:r>
        <w:rPr>
          <w:rFonts w:ascii="Calibri" w:hAnsi="Calibri" w:cs="Calibri"/>
        </w:rPr>
        <w:t>Heavy infrastructure spending.</w:t>
      </w:r>
    </w:p>
    <w:p w14:paraId="7DF9A567" w14:textId="65E70CB9" w:rsidR="007A4A9A" w:rsidRDefault="001E5E04" w:rsidP="007A4A9A">
      <w:pPr>
        <w:pStyle w:val="ListParagraph"/>
        <w:numPr>
          <w:ilvl w:val="1"/>
          <w:numId w:val="1"/>
        </w:numPr>
        <w:rPr>
          <w:rFonts w:ascii="Calibri" w:hAnsi="Calibri" w:cs="Calibri"/>
        </w:rPr>
      </w:pPr>
      <w:r>
        <w:rPr>
          <w:rFonts w:ascii="Calibri" w:hAnsi="Calibri" w:cs="Calibri"/>
        </w:rPr>
        <w:t>‘make in India’: manufacturing industries.</w:t>
      </w:r>
    </w:p>
    <w:p w14:paraId="0BED6DFD" w14:textId="39A5FF2D" w:rsidR="001E5E04" w:rsidRDefault="001E5E04" w:rsidP="007A4A9A">
      <w:pPr>
        <w:pStyle w:val="ListParagraph"/>
        <w:numPr>
          <w:ilvl w:val="1"/>
          <w:numId w:val="1"/>
        </w:numPr>
        <w:rPr>
          <w:rFonts w:ascii="Calibri" w:hAnsi="Calibri" w:cs="Calibri"/>
        </w:rPr>
      </w:pPr>
      <w:r>
        <w:rPr>
          <w:rFonts w:ascii="Calibri" w:hAnsi="Calibri" w:cs="Calibri"/>
        </w:rPr>
        <w:t>Reduction for MGNRENA: rural employment scheme.</w:t>
      </w:r>
    </w:p>
    <w:p w14:paraId="6BBC2DB6" w14:textId="2024CF15" w:rsidR="001E5E04" w:rsidRPr="007A4A9A" w:rsidRDefault="001E5E04" w:rsidP="007A4A9A">
      <w:pPr>
        <w:pStyle w:val="ListParagraph"/>
        <w:numPr>
          <w:ilvl w:val="1"/>
          <w:numId w:val="1"/>
        </w:numPr>
        <w:rPr>
          <w:rFonts w:ascii="Calibri" w:hAnsi="Calibri" w:cs="Calibri"/>
        </w:rPr>
      </w:pPr>
      <w:r>
        <w:rPr>
          <w:rFonts w:ascii="Calibri" w:hAnsi="Calibri" w:cs="Calibri"/>
        </w:rPr>
        <w:t>Gold import restrictions relaxed in late 2014.</w:t>
      </w:r>
    </w:p>
    <w:p w14:paraId="3C0D083C" w14:textId="77777777" w:rsidR="007A4A9A" w:rsidRPr="007A4A9A" w:rsidRDefault="007A4A9A" w:rsidP="007A4A9A">
      <w:pPr>
        <w:ind w:left="360"/>
        <w:rPr>
          <w:rFonts w:ascii="Calibri" w:hAnsi="Calibri" w:cs="Calibri"/>
        </w:rPr>
      </w:pPr>
    </w:p>
    <w:p w14:paraId="6C780330" w14:textId="77777777" w:rsidR="0047254A" w:rsidRDefault="0047254A" w:rsidP="0047254A">
      <w:pPr>
        <w:pStyle w:val="ListParagraph"/>
        <w:rPr>
          <w:rFonts w:ascii="Calibri" w:hAnsi="Calibri" w:cs="Calibri"/>
        </w:rPr>
      </w:pPr>
    </w:p>
    <w:p w14:paraId="3FBD8708" w14:textId="6C08AAF7" w:rsidR="002463FE" w:rsidRPr="00061B22" w:rsidRDefault="00E6739E" w:rsidP="002463FE">
      <w:pPr>
        <w:pStyle w:val="ListParagraph"/>
        <w:numPr>
          <w:ilvl w:val="0"/>
          <w:numId w:val="1"/>
        </w:numPr>
        <w:rPr>
          <w:rFonts w:ascii="Calibri" w:hAnsi="Calibri" w:cs="Calibri"/>
          <w:b/>
          <w:bCs/>
          <w:color w:val="002060"/>
        </w:rPr>
      </w:pPr>
      <w:r w:rsidRPr="00E6739E">
        <w:rPr>
          <w:rFonts w:ascii="Calibri" w:hAnsi="Calibri" w:cs="Calibri"/>
          <w:b/>
          <w:bCs/>
          <w:color w:val="002060"/>
        </w:rPr>
        <w:t xml:space="preserve">District </w:t>
      </w:r>
      <w:r>
        <w:rPr>
          <w:rFonts w:ascii="Calibri" w:hAnsi="Calibri" w:cs="Calibri"/>
          <w:b/>
          <w:bCs/>
          <w:color w:val="002060"/>
        </w:rPr>
        <w:t>L</w:t>
      </w:r>
      <w:r w:rsidRPr="00E6739E">
        <w:rPr>
          <w:rFonts w:ascii="Calibri" w:hAnsi="Calibri" w:cs="Calibri"/>
          <w:b/>
          <w:bCs/>
          <w:color w:val="002060"/>
        </w:rPr>
        <w:t xml:space="preserve">evel </w:t>
      </w:r>
      <w:r>
        <w:rPr>
          <w:rFonts w:ascii="Calibri" w:hAnsi="Calibri" w:cs="Calibri"/>
          <w:b/>
          <w:bCs/>
          <w:color w:val="002060"/>
        </w:rPr>
        <w:t>H</w:t>
      </w:r>
      <w:r w:rsidRPr="00E6739E">
        <w:rPr>
          <w:rFonts w:ascii="Calibri" w:hAnsi="Calibri" w:cs="Calibri"/>
          <w:b/>
          <w:bCs/>
          <w:color w:val="002060"/>
        </w:rPr>
        <w:t xml:space="preserve">ousehold </w:t>
      </w:r>
      <w:r>
        <w:rPr>
          <w:rFonts w:ascii="Calibri" w:hAnsi="Calibri" w:cs="Calibri"/>
          <w:b/>
          <w:bCs/>
          <w:color w:val="002060"/>
        </w:rPr>
        <w:t>S</w:t>
      </w:r>
      <w:r w:rsidRPr="00E6739E">
        <w:rPr>
          <w:rFonts w:ascii="Calibri" w:hAnsi="Calibri" w:cs="Calibri"/>
          <w:b/>
          <w:bCs/>
          <w:color w:val="002060"/>
        </w:rPr>
        <w:t>urvey:</w:t>
      </w:r>
      <w:r w:rsidR="00061B22">
        <w:rPr>
          <w:rFonts w:ascii="Calibri" w:hAnsi="Calibri" w:cs="Calibri"/>
          <w:b/>
          <w:bCs/>
          <w:color w:val="002060"/>
        </w:rPr>
        <w:t xml:space="preserve"> </w:t>
      </w:r>
    </w:p>
    <w:p w14:paraId="384ED77F" w14:textId="77777777" w:rsidR="002463FE" w:rsidRDefault="002463FE" w:rsidP="002463FE">
      <w:pPr>
        <w:rPr>
          <w:rFonts w:ascii="Calibri" w:hAnsi="Calibri" w:cs="Calibri"/>
          <w:b/>
          <w:bCs/>
          <w:color w:val="002060"/>
        </w:rPr>
      </w:pPr>
    </w:p>
    <w:p w14:paraId="0447BA93" w14:textId="695EC3F2" w:rsidR="002463FE" w:rsidRDefault="002463FE" w:rsidP="002463FE">
      <w:pPr>
        <w:rPr>
          <w:rFonts w:ascii="Calibri" w:hAnsi="Calibri" w:cs="Calibri"/>
        </w:rPr>
      </w:pPr>
      <w:r w:rsidRPr="002463FE">
        <w:rPr>
          <w:rFonts w:ascii="Calibri" w:hAnsi="Calibri" w:cs="Calibri"/>
        </w:rPr>
        <w:t xml:space="preserve">Many Economic </w:t>
      </w:r>
      <w:r>
        <w:rPr>
          <w:rFonts w:ascii="Calibri" w:hAnsi="Calibri" w:cs="Calibri"/>
        </w:rPr>
        <w:t>censuses: last rounds ~ 2013</w:t>
      </w:r>
    </w:p>
    <w:p w14:paraId="63445F75" w14:textId="77777777" w:rsidR="00E11959" w:rsidRDefault="00E11959" w:rsidP="00E11959">
      <w:pPr>
        <w:rPr>
          <w:rFonts w:ascii="Calibri" w:hAnsi="Calibri" w:cs="Calibri"/>
        </w:rPr>
      </w:pPr>
    </w:p>
    <w:p w14:paraId="4721A8DE" w14:textId="0DD3553E" w:rsidR="00E11959" w:rsidRPr="00E11959" w:rsidRDefault="00E11959" w:rsidP="00E11959">
      <w:pPr>
        <w:rPr>
          <w:rFonts w:ascii="Calibri" w:hAnsi="Calibri" w:cs="Calibri"/>
        </w:rPr>
      </w:pPr>
      <w:r>
        <w:rPr>
          <w:rFonts w:ascii="Calibri" w:hAnsi="Calibri" w:cs="Calibri"/>
        </w:rPr>
        <w:t>Labour Bureau conducts quarterly survey of select industries (at firm level) to gauge employment statistics.</w:t>
      </w:r>
    </w:p>
    <w:sectPr w:rsidR="00E11959" w:rsidRPr="00E119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9444E"/>
    <w:multiLevelType w:val="hybridMultilevel"/>
    <w:tmpl w:val="6A00F1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42B442E1"/>
    <w:multiLevelType w:val="hybridMultilevel"/>
    <w:tmpl w:val="377E30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4BA2677"/>
    <w:multiLevelType w:val="hybridMultilevel"/>
    <w:tmpl w:val="954879D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58B85C2F"/>
    <w:multiLevelType w:val="hybridMultilevel"/>
    <w:tmpl w:val="61EE84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643005566">
    <w:abstractNumId w:val="1"/>
  </w:num>
  <w:num w:numId="2" w16cid:durableId="1187132364">
    <w:abstractNumId w:val="2"/>
  </w:num>
  <w:num w:numId="3" w16cid:durableId="695039659">
    <w:abstractNumId w:val="3"/>
  </w:num>
  <w:num w:numId="4" w16cid:durableId="1520729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7F8"/>
    <w:rsid w:val="00004F6A"/>
    <w:rsid w:val="000346F2"/>
    <w:rsid w:val="00061B22"/>
    <w:rsid w:val="00092A56"/>
    <w:rsid w:val="00162D2B"/>
    <w:rsid w:val="001A03C2"/>
    <w:rsid w:val="001E5E04"/>
    <w:rsid w:val="00212282"/>
    <w:rsid w:val="002463FE"/>
    <w:rsid w:val="002D798B"/>
    <w:rsid w:val="002E3A9F"/>
    <w:rsid w:val="00357FB8"/>
    <w:rsid w:val="0047254A"/>
    <w:rsid w:val="004A0223"/>
    <w:rsid w:val="004B5471"/>
    <w:rsid w:val="004B711D"/>
    <w:rsid w:val="005440B1"/>
    <w:rsid w:val="005453EB"/>
    <w:rsid w:val="005822A9"/>
    <w:rsid w:val="005F2277"/>
    <w:rsid w:val="006B1B54"/>
    <w:rsid w:val="006F394C"/>
    <w:rsid w:val="007075EB"/>
    <w:rsid w:val="00726282"/>
    <w:rsid w:val="0075385C"/>
    <w:rsid w:val="007A4A9A"/>
    <w:rsid w:val="007C49BA"/>
    <w:rsid w:val="00960B61"/>
    <w:rsid w:val="009C6CFB"/>
    <w:rsid w:val="00A3145C"/>
    <w:rsid w:val="00AE581C"/>
    <w:rsid w:val="00B81921"/>
    <w:rsid w:val="00BC7EC9"/>
    <w:rsid w:val="00C30B23"/>
    <w:rsid w:val="00CD23C4"/>
    <w:rsid w:val="00DC3101"/>
    <w:rsid w:val="00DC6772"/>
    <w:rsid w:val="00E11959"/>
    <w:rsid w:val="00E56DEE"/>
    <w:rsid w:val="00E6739E"/>
    <w:rsid w:val="00ED2A65"/>
    <w:rsid w:val="00FC77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3A61E"/>
  <w15:chartTrackingRefBased/>
  <w15:docId w15:val="{3A33D296-4766-4D18-AC23-9CA1E1DC8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7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7F8"/>
    <w:rPr>
      <w:rFonts w:eastAsiaTheme="majorEastAsia" w:cstheme="majorBidi"/>
      <w:color w:val="272727" w:themeColor="text1" w:themeTint="D8"/>
    </w:rPr>
  </w:style>
  <w:style w:type="paragraph" w:styleId="Title">
    <w:name w:val="Title"/>
    <w:basedOn w:val="Normal"/>
    <w:next w:val="Normal"/>
    <w:link w:val="TitleChar"/>
    <w:uiPriority w:val="10"/>
    <w:qFormat/>
    <w:rsid w:val="00FC7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7F8"/>
    <w:pPr>
      <w:spacing w:before="160"/>
      <w:jc w:val="center"/>
    </w:pPr>
    <w:rPr>
      <w:i/>
      <w:iCs/>
      <w:color w:val="404040" w:themeColor="text1" w:themeTint="BF"/>
    </w:rPr>
  </w:style>
  <w:style w:type="character" w:customStyle="1" w:styleId="QuoteChar">
    <w:name w:val="Quote Char"/>
    <w:basedOn w:val="DefaultParagraphFont"/>
    <w:link w:val="Quote"/>
    <w:uiPriority w:val="29"/>
    <w:rsid w:val="00FC77F8"/>
    <w:rPr>
      <w:i/>
      <w:iCs/>
      <w:color w:val="404040" w:themeColor="text1" w:themeTint="BF"/>
    </w:rPr>
  </w:style>
  <w:style w:type="paragraph" w:styleId="ListParagraph">
    <w:name w:val="List Paragraph"/>
    <w:basedOn w:val="Normal"/>
    <w:uiPriority w:val="34"/>
    <w:qFormat/>
    <w:rsid w:val="00FC77F8"/>
    <w:pPr>
      <w:ind w:left="720"/>
      <w:contextualSpacing/>
    </w:pPr>
  </w:style>
  <w:style w:type="character" w:styleId="IntenseEmphasis">
    <w:name w:val="Intense Emphasis"/>
    <w:basedOn w:val="DefaultParagraphFont"/>
    <w:uiPriority w:val="21"/>
    <w:qFormat/>
    <w:rsid w:val="00FC77F8"/>
    <w:rPr>
      <w:i/>
      <w:iCs/>
      <w:color w:val="0F4761" w:themeColor="accent1" w:themeShade="BF"/>
    </w:rPr>
  </w:style>
  <w:style w:type="paragraph" w:styleId="IntenseQuote">
    <w:name w:val="Intense Quote"/>
    <w:basedOn w:val="Normal"/>
    <w:next w:val="Normal"/>
    <w:link w:val="IntenseQuoteChar"/>
    <w:uiPriority w:val="30"/>
    <w:qFormat/>
    <w:rsid w:val="00FC7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7F8"/>
    <w:rPr>
      <w:i/>
      <w:iCs/>
      <w:color w:val="0F4761" w:themeColor="accent1" w:themeShade="BF"/>
    </w:rPr>
  </w:style>
  <w:style w:type="character" w:styleId="IntenseReference">
    <w:name w:val="Intense Reference"/>
    <w:basedOn w:val="DefaultParagraphFont"/>
    <w:uiPriority w:val="32"/>
    <w:qFormat/>
    <w:rsid w:val="00FC77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TotalTime>
  <Pages>2</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 Sabberwal</dc:creator>
  <cp:keywords/>
  <dc:description/>
  <cp:lastModifiedBy>Mahima Sabberwal</cp:lastModifiedBy>
  <cp:revision>17</cp:revision>
  <dcterms:created xsi:type="dcterms:W3CDTF">2024-10-21T10:03:00Z</dcterms:created>
  <dcterms:modified xsi:type="dcterms:W3CDTF">2024-11-04T21:27:00Z</dcterms:modified>
</cp:coreProperties>
</file>