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Arial" w:cs="Arial" w:eastAsia="Arial" w:hAnsi="Arial"/>
          <w:b/>
          <w:bCs/>
          <w:color w:val="1a1a2e"/>
          <w:sz w:val="34"/>
          <w:szCs w:val="34"/>
        </w:rPr>
        <w:t xml:space="preserve">PROJECT SYNOPSIS</w:t>
      </w:r>
    </w:p>
    <w:p>
      <w:pPr>
        <w:spacing w:after="180" w:before="60"/>
        <w:jc w:val="center"/>
      </w:pPr>
      <w:r>
        <w:rPr>
          <w:rFonts w:ascii="Arial" w:cs="Arial" w:eastAsia="Arial" w:hAnsi="Arial"/>
          <w:b/>
          <w:bCs/>
          <w:color w:val="c9a84c"/>
          <w:sz w:val="22"/>
          <w:szCs w:val="22"/>
        </w:rPr>
        <w:t xml:space="preserve">StorySpill — Interactive Digital Bookshelf Library</w:t>
      </w:r>
    </w:p>
    <w:p>
      <w:pPr>
        <w:pStyle w:val="Heading1"/>
        <w:spacing w:after="110" w:before="24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1. Project Title</w:t>
      </w:r>
    </w:p>
    <w:p>
      <w:pPr>
        <w:spacing w:after="110"/>
      </w:pPr>
      <w:r>
        <w:rPr>
          <w:rFonts w:ascii="Arial" w:cs="Arial" w:eastAsia="Arial" w:hAnsi="Arial"/>
          <w:sz w:val="22"/>
          <w:szCs w:val="22"/>
        </w:rPr>
        <w:t xml:space="preserve">StorySpill — Interactive Digital Bookshelf Library</w:t>
      </w:r>
    </w:p>
    <w:p>
      <w:pPr>
        <w:pStyle w:val="Heading1"/>
        <w:spacing w:after="110" w:before="24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2. Introduction</w:t>
      </w:r>
    </w:p>
    <w:p>
      <w:pPr>
        <w:spacing w:after="110"/>
      </w:pPr>
      <w:r>
        <w:rPr>
          <w:rFonts w:ascii="Arial" w:cs="Arial" w:eastAsia="Arial" w:hAnsi="Arial"/>
          <w:sz w:val="22"/>
          <w:szCs w:val="22"/>
        </w:rPr>
        <w:t xml:space="preserve">StorySpill is a full-stack PHP/MySQL application that presents user-uploaded books as a neon virtual bookshelf. Users can upload media-rich books, filter by genre with a fall-off animation, wishlist titles, submit star reviews, and report problematic content. Administrators manage users, books, and a moderation queue.</w:t>
      </w:r>
    </w:p>
    <w:p>
      <w:pPr>
        <w:pStyle w:val="Heading1"/>
        <w:spacing w:after="110" w:before="24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3. Objectives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Visual bookshelf UI with neon spines and genre fall animation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Secure multi-user auth with strong password policy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Seven-table data model including genres, reviews, and reports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End-to-end Review and Report UI connected to the database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Admin dashboard and reports moderation page</w:t>
      </w:r>
    </w:p>
    <w:p>
      <w:pPr>
        <w:pStyle w:val="Heading1"/>
        <w:spacing w:after="110" w:before="24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4. Features — Reviews &amp; Reports (UI to DB)</w:t>
      </w:r>
    </w:p>
    <w:p>
      <w:pPr>
        <w:pStyle w:val="Heading2"/>
        <w:spacing w:after="90" w:before="180"/>
      </w:pPr>
      <w:r>
        <w:rPr>
          <w:rFonts w:ascii="Arial" w:cs="Arial" w:eastAsia="Arial" w:hAnsi="Arial"/>
          <w:b/>
          <w:bCs/>
          <w:color w:val="2d2d44"/>
          <w:sz w:val="24"/>
          <w:szCs w:val="24"/>
        </w:rPr>
        <w:t xml:space="preserve">4.1 Review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Logged-in user opens book modal → selects 1–5 stars and optional text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Clicks Review → save_review.php writes to reviews table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get_book_meta.php shows average rating and recent reviews in the modal</w:t>
      </w:r>
    </w:p>
    <w:p>
      <w:pPr>
        <w:pStyle w:val="Heading2"/>
        <w:spacing w:after="90" w:before="180"/>
      </w:pPr>
      <w:r>
        <w:rPr>
          <w:rFonts w:ascii="Arial" w:cs="Arial" w:eastAsia="Arial" w:hAnsi="Arial"/>
          <w:b/>
          <w:bCs/>
          <w:color w:val="2d2d44"/>
          <w:sz w:val="24"/>
          <w:szCs w:val="24"/>
        </w:rPr>
        <w:t xml:space="preserve">4.2 Report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User clicks Report → enters reason → save_report.php inserts status=pending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Admin opens admin_reports.php → Mark reviewed or Resolve</w:t>
      </w:r>
    </w:p>
    <w:p>
      <w:pPr>
        <w:pStyle w:val="Heading2"/>
        <w:spacing w:after="90" w:before="180"/>
      </w:pPr>
      <w:r>
        <w:rPr>
          <w:rFonts w:ascii="Arial" w:cs="Arial" w:eastAsia="Arial" w:hAnsi="Arial"/>
          <w:b/>
          <w:bCs/>
          <w:color w:val="2d2d44"/>
          <w:sz w:val="24"/>
          <w:szCs w:val="24"/>
        </w:rPr>
        <w:t xml:space="preserve">4.3 Genres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genres master table (20 seeded); upload form dropdown loaded from DB</w:t>
      </w:r>
    </w:p>
    <w:p>
      <w:pPr>
        <w:pStyle w:val="Heading1"/>
        <w:spacing w:after="110" w:before="24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5. Technology Stack</w:t>
      </w:r>
    </w:p>
    <w:p>
      <w:pPr>
        <w:spacing w:after="110"/>
      </w:pPr>
      <w:r>
        <w:rPr>
          <w:rFonts w:ascii="Arial" w:cs="Arial" w:eastAsia="Arial" w:hAnsi="Arial"/>
          <w:sz w:val="22"/>
          <w:szCs w:val="22"/>
        </w:rPr>
        <w:t xml:space="preserve">HTML5, CSS3, Bootstrap 5, JavaScript, PHP 8 (PDO), MySQL, Apache (XAMPP)</w:t>
      </w:r>
    </w:p>
    <w:p>
      <w:pPr>
        <w:pStyle w:val="Heading1"/>
        <w:spacing w:after="110" w:before="24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6. Database Design (ERD)</w:t>
      </w:r>
    </w:p>
    <w:p>
      <w:pPr>
        <w:spacing w:after="110"/>
      </w:pPr>
      <w:r>
        <w:rPr>
          <w:rFonts w:ascii="Arial" w:cs="Arial" w:eastAsia="Arial" w:hAnsi="Arial"/>
          <w:sz w:val="22"/>
          <w:szCs w:val="22"/>
        </w:rPr>
        <w:t xml:space="preserve">Tables: users, admins, genres, books, wishlist, reviews, reports.</w:t>
      </w:r>
    </w:p>
    <w:p>
      <w:pPr>
        <w:spacing w:before="100"/>
        <w:jc w:val="center"/>
      </w:pPr>
      <w:r>
        <w:drawing>
          <wp:inline distT="0" distB="0" distL="0" distR="0">
            <wp:extent cx="5143500" cy="3543300"/>
            <wp:effectExtent t="0" r="0" b="0" l="0"/>
            <wp:docPr id="1" name="erd" descr="ERD" title="E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cs="Arial" w:eastAsia="Arial" w:hAnsi="Arial"/>
          <w:i/>
          <w:iCs/>
          <w:color w:val="666666"/>
          <w:sz w:val="16"/>
          <w:szCs w:val="16"/>
        </w:rPr>
        <w:t xml:space="preserve">Figure: Complete ERD (7 tables)</w:t>
      </w:r>
    </w:p>
    <w:p>
      <w:pPr>
        <w:pStyle w:val="Heading1"/>
        <w:spacing w:after="110" w:before="24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7. Key Implementation Files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index.php — modal with Review and Report buttons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js/app.js — loadReviews, submitReview, submitReport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save_review.php, get_book_meta.php, save_report.php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admin_reports.php — moderation queue</w:t>
      </w:r>
    </w:p>
    <w:p>
      <w:pPr>
        <w:pStyle w:val="Heading1"/>
        <w:spacing w:after="110" w:before="24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8. Conclusion</w:t>
      </w:r>
    </w:p>
    <w:p>
      <w:pPr>
        <w:spacing w:after="110"/>
      </w:pPr>
      <w:r>
        <w:rPr>
          <w:rFonts w:ascii="Arial" w:cs="Arial" w:eastAsia="Arial" w:hAnsi="Arial"/>
          <w:sz w:val="22"/>
          <w:szCs w:val="22"/>
        </w:rPr>
        <w:t xml:space="preserve">StorySpill demonstrates full-stack development: UI interaction, secure PHP APIs, and a normalized schema with social and moderation features.</w:t>
      </w:r>
    </w:p>
    <w:p>
      <w:pPr>
        <w:spacing w:after="110"/>
      </w:pPr>
      <w:r>
        <w:rPr>
          <w:rFonts w:ascii="Arial" w:cs="Arial" w:eastAsia="Arial" w:hAnsi="Arial"/>
          <w:sz w:val="22"/>
          <w:szCs w:val="22"/>
        </w:rPr>
        <w:t xml:space="preserve">Admin: mahima / mahi | Company code: Mahi052005 | DB: storyspill_db1</w:t>
      </w:r>
    </w:p>
    <w:sectPr>
      <w:headerReference w:type="default" r:id="rId7"/>
      <w:footerReference w:type="default" r:id="rId8"/>
      <w:pgSz w:w="12240" w:h="15840" w:orient="portrait"/>
      <w:pgMar w:top="1000" w:right="900" w:bottom="10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66666"/>
        <w:sz w:val="18"/>
        <w:szCs w:val="18"/>
      </w:rPr>
      <w:t xml:space="preserve">Page </w:t>
    </w:r>
    <w:r>
      <w:rPr>
        <w:rFonts w:ascii="Arial" w:cs="Arial" w:eastAsia="Arial" w:hAnsi="Arial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Arial" w:cs="Arial" w:eastAsia="Arial" w:hAnsi="Arial"/>
        <w:color w:val="666666"/>
        <w:sz w:val="18"/>
        <w:szCs w:val="18"/>
      </w:rPr>
      <w:t xml:space="preserve">StorySpill | Project Synopsis (v1.2)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10" w:before="240"/>
      <w:outlineLvl w:val="0"/>
    </w:pPr>
    <w:rPr>
      <w:rFonts w:ascii="Arial" w:cs="Arial" w:eastAsia="Arial" w:hAnsi="Arial"/>
      <w:b/>
      <w:bCs/>
      <w:color w:val="1a1a2e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90" w:before="180"/>
      <w:outlineLvl w:val="1"/>
    </w:pPr>
    <w:rPr>
      <w:rFonts w:ascii="Arial" w:cs="Arial" w:eastAsia="Arial" w:hAnsi="Arial"/>
      <w:b/>
      <w:bCs/>
      <w:color w:val="2d2d4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511bd11798ca51f1e5dfa4e0ff4a33ba35fe698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2026-10-25T19:44:07.806Z</dcterms:created>
  <dcterms:modified xsi:type="dcterms:W3CDTF">2026-10-25T19:44:07.807Z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