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41DB" w14:textId="6DFADD0E" w:rsidR="00AC0986" w:rsidRDefault="00E64077">
      <w:r w:rsidRPr="00E64077">
        <w:rPr>
          <w:b/>
          <w:bCs/>
        </w:rPr>
        <w:t>POLO Handbag</w:t>
      </w:r>
      <w:r w:rsidRPr="00E64077">
        <w:t xml:space="preserve"> blends bold elegance with everyday practicality. Crafted from high-quality </w:t>
      </w:r>
      <w:r w:rsidRPr="00E64077">
        <w:rPr>
          <w:b/>
          <w:bCs/>
        </w:rPr>
        <w:t>synthetic leather (PU)</w:t>
      </w:r>
      <w:r w:rsidRPr="00E64077">
        <w:t xml:space="preserve"> with a smooth finish, it features a structured design, durable stitching, and sturdy handles for long-lasting use. Spacious and stylish, it’s the perfect statement piece for daily wear or special occasions.</w:t>
      </w:r>
    </w:p>
    <w:p w14:paraId="0F2AA2E3" w14:textId="675D74B3" w:rsidR="00E64077" w:rsidRDefault="00E64077">
      <w:r>
        <w:t>Real price 1499 discount price 1099</w:t>
      </w:r>
    </w:p>
    <w:sectPr w:rsidR="00E64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52"/>
    <w:rsid w:val="006D664B"/>
    <w:rsid w:val="00AC0986"/>
    <w:rsid w:val="00C67D7B"/>
    <w:rsid w:val="00E64077"/>
    <w:rsid w:val="00FC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289E"/>
  <w15:chartTrackingRefBased/>
  <w15:docId w15:val="{A52651F9-A2A7-41A9-A2E3-F8ECB667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5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5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5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41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41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4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2026-04-23T17:40:00Z</dcterms:created>
  <dcterms:modified xsi:type="dcterms:W3CDTF">2026-04-23T17:41:00Z</dcterms:modified>
</cp:coreProperties>
</file>