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Iskoola Pota" w:hAnsi="Iskoola Pota" w:cs="Iskoola Pota" w:eastAsia="Iskoola Pota"/>
          <w:b/>
          <w:color w:val="000000"/>
          <w:sz w:val="32"/>
          <w:szCs w:val="32"/>
          <w:bCs/>
        </w:rPr>
        <w:t>5. තක්සේරුව (</w:t>
      </w:r>
      <w:r>
        <w:rPr>
          <w:rFonts w:ascii="Times New Roman" w:hAnsi="Times New Roman" w:cs="Times New Roman" w:eastAsia="Times New Roman"/>
          <w:b/>
          <w:color w:val="000000"/>
          <w:sz w:val="32"/>
          <w:szCs w:val="32"/>
          <w:bCs/>
        </w:rPr>
        <w:t>Evaluation)</w:t>
      </w:r>
    </w:p>
    <w:p>
      <w:pPr>
        <w:pStyle w:val="Heading2"/>
        <w:spacing w:before="160" w:after="120"/>
      </w:pPr>
      <w:r>
        <w:rPr>
          <w:rFonts w:ascii="Iskoola Pota" w:hAnsi="Iskoola Pota" w:cs="Iskoola Pota" w:eastAsia="Iskoola Pota"/>
          <w:b/>
          <w:color w:val="000000"/>
          <w:sz w:val="28"/>
          <w:szCs w:val="28"/>
          <w:bCs/>
        </w:rPr>
        <w:t>5.1 මෙහෙයුම් ප්‍රතිඵල</w:t>
      </w:r>
    </w:p>
    <w:p>
      <w:pPr>
        <w:spacing w:lineRule="auto" w:line="360" w:after="120"/>
      </w:pPr>
      <w:r>
        <w:rPr>
          <w:rFonts w:ascii="Iskoola Pota" w:hAnsi="Iskoola Pota" w:cs="Iskoola Pota" w:eastAsia="Iskoola Pota"/>
          <w:b w:val="0"/>
          <w:color w:val="000000"/>
          <w:sz w:val="24"/>
          <w:szCs w:val="24"/>
        </w:rPr>
        <w:t xml:space="preserve">අදියර සත්‍යාපන </w:t>
      </w:r>
      <w:r>
        <w:rPr>
          <w:rFonts w:ascii="Times New Roman" w:hAnsi="Times New Roman" w:cs="Times New Roman" w:eastAsia="Times New Roman"/>
          <w:b w:val="0"/>
          <w:color w:val="000000"/>
          <w:sz w:val="24"/>
          <w:szCs w:val="24"/>
        </w:rPr>
        <w:t xml:space="preserve">scripts </w:t>
      </w:r>
      <w:r>
        <w:rPr>
          <w:rFonts w:ascii="Iskoola Pota" w:hAnsi="Iskoola Pota" w:cs="Iskoola Pota" w:eastAsia="Iskoola Pota"/>
          <w:b w:val="0"/>
          <w:color w:val="000000"/>
          <w:sz w:val="24"/>
          <w:szCs w:val="24"/>
        </w:rPr>
        <w:t xml:space="preserve">මගින් නිශ්චිත මෙහෙයුම් සාක්ෂි ලබා දේ. </w:t>
      </w:r>
      <w:r>
        <w:rPr>
          <w:rFonts w:ascii="Times New Roman" w:hAnsi="Times New Roman" w:cs="Times New Roman" w:eastAsia="Times New Roman"/>
          <w:b w:val="0"/>
          <w:color w:val="000000"/>
          <w:sz w:val="24"/>
          <w:szCs w:val="24"/>
        </w:rPr>
        <w:t xml:space="preserve">npm run verify:phase1 </w:t>
      </w:r>
      <w:r>
        <w:rPr>
          <w:rFonts w:ascii="Iskoola Pota" w:hAnsi="Iskoola Pota" w:cs="Iskoola Pota" w:eastAsia="Iskoola Pota"/>
          <w:b w:val="0"/>
          <w:color w:val="000000"/>
          <w:sz w:val="24"/>
          <w:szCs w:val="24"/>
        </w:rPr>
        <w:t xml:space="preserve">විධානය </w:t>
      </w:r>
      <w:r>
        <w:rPr>
          <w:rFonts w:ascii="Times New Roman" w:hAnsi="Times New Roman" w:cs="Times New Roman" w:eastAsia="Times New Roman"/>
          <w:b w:val="0"/>
          <w:color w:val="000000"/>
          <w:sz w:val="24"/>
          <w:szCs w:val="24"/>
        </w:rPr>
        <w:t xml:space="preserve">August 2026 </w:t>
      </w:r>
      <w:r>
        <w:rPr>
          <w:rFonts w:ascii="Iskoola Pota" w:hAnsi="Iskoola Pota" w:cs="Iskoola Pota" w:eastAsia="Iskoola Pota"/>
          <w:b w:val="0"/>
          <w:color w:val="000000"/>
          <w:sz w:val="24"/>
          <w:szCs w:val="24"/>
        </w:rPr>
        <w:t xml:space="preserve">හි ක්‍රියාත්මක කළ විට ලැබුණු ප්‍රතිඵල: </w:t>
      </w:r>
      <w:r>
        <w:rPr>
          <w:rFonts w:ascii="Times New Roman" w:hAnsi="Times New Roman" w:cs="Times New Roman" w:eastAsia="Times New Roman"/>
          <w:b w:val="0"/>
          <w:color w:val="000000"/>
          <w:sz w:val="24"/>
          <w:szCs w:val="24"/>
        </w:rPr>
        <w:t xml:space="preserve">AI service GET /health </w:t>
      </w:r>
      <w:r>
        <w:rPr>
          <w:rFonts w:ascii="Iskoola Pota" w:hAnsi="Iskoola Pota" w:cs="Iskoola Pota" w:eastAsia="Iskoola Pota"/>
          <w:b w:val="0"/>
          <w:color w:val="000000"/>
          <w:sz w:val="24"/>
          <w:szCs w:val="24"/>
        </w:rPr>
        <w:t xml:space="preserve">එකෙන් 200 </w:t>
      </w:r>
      <w:r>
        <w:rPr>
          <w:rFonts w:ascii="Times New Roman" w:hAnsi="Times New Roman" w:cs="Times New Roman" w:eastAsia="Times New Roman"/>
          <w:b w:val="0"/>
          <w:color w:val="000000"/>
          <w:sz w:val="24"/>
          <w:szCs w:val="24"/>
        </w:rPr>
        <w:t xml:space="preserve">OK; Backend GET /health </w:t>
      </w:r>
      <w:r>
        <w:rPr>
          <w:rFonts w:ascii="Iskoola Pota" w:hAnsi="Iskoola Pota" w:cs="Iskoola Pota" w:eastAsia="Iskoola Pota"/>
          <w:b w:val="0"/>
          <w:color w:val="000000"/>
          <w:sz w:val="24"/>
          <w:szCs w:val="24"/>
        </w:rPr>
        <w:t xml:space="preserve">එකෙන් 200 </w:t>
      </w:r>
      <w:r>
        <w:rPr>
          <w:rFonts w:ascii="Times New Roman" w:hAnsi="Times New Roman" w:cs="Times New Roman" w:eastAsia="Times New Roman"/>
          <w:b w:val="0"/>
          <w:color w:val="000000"/>
          <w:sz w:val="24"/>
          <w:szCs w:val="24"/>
        </w:rPr>
        <w:t xml:space="preserve">OK (MongoDB </w:t>
      </w:r>
      <w:r>
        <w:rPr>
          <w:rFonts w:ascii="Iskoola Pota" w:hAnsi="Iskoola Pota" w:cs="Iskoola Pota" w:eastAsia="Iskoola Pota"/>
          <w:b w:val="0"/>
          <w:color w:val="000000"/>
          <w:sz w:val="24"/>
          <w:szCs w:val="24"/>
        </w:rPr>
        <w:t xml:space="preserve">සම්බන්ධ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ලබා ගත හැකි බව සමඟ); </w:t>
      </w:r>
      <w:r>
        <w:rPr>
          <w:rFonts w:ascii="Times New Roman" w:hAnsi="Times New Roman" w:cs="Times New Roman" w:eastAsia="Times New Roman"/>
          <w:b w:val="0"/>
          <w:color w:val="000000"/>
          <w:sz w:val="24"/>
          <w:szCs w:val="24"/>
        </w:rPr>
        <w:t xml:space="preserve">Frontend http://localhost:3002 </w:t>
      </w:r>
      <w:r>
        <w:rPr>
          <w:rFonts w:ascii="Iskoola Pota" w:hAnsi="Iskoola Pota" w:cs="Iskoola Pota" w:eastAsia="Iskoola Pota"/>
          <w:b w:val="0"/>
          <w:color w:val="000000"/>
          <w:sz w:val="24"/>
          <w:szCs w:val="24"/>
        </w:rPr>
        <w:t xml:space="preserve">එකෙන් 200 </w:t>
      </w:r>
      <w:r>
        <w:rPr>
          <w:rFonts w:ascii="Times New Roman" w:hAnsi="Times New Roman" w:cs="Times New Roman" w:eastAsia="Times New Roman"/>
          <w:b w:val="0"/>
          <w:color w:val="000000"/>
          <w:sz w:val="24"/>
          <w:szCs w:val="24"/>
        </w:rPr>
        <w:t xml:space="preserve">OK. </w:t>
      </w:r>
      <w:r>
        <w:rPr>
          <w:rFonts w:ascii="Iskoola Pota" w:hAnsi="Iskoola Pota" w:cs="Iskoola Pota" w:eastAsia="Iskoola Pota"/>
          <w:b w:val="0"/>
          <w:color w:val="000000"/>
          <w:sz w:val="24"/>
          <w:szCs w:val="24"/>
        </w:rPr>
        <w:t xml:space="preserve">එබැවින් ත්‍රිස්ථර සියල්ල </w:t>
      </w:r>
      <w:r>
        <w:rPr>
          <w:rFonts w:ascii="Times New Roman" w:hAnsi="Times New Roman" w:cs="Times New Roman" w:eastAsia="Times New Roman"/>
          <w:b w:val="0"/>
          <w:color w:val="000000"/>
          <w:sz w:val="24"/>
          <w:szCs w:val="24"/>
        </w:rPr>
        <w:t xml:space="preserve">Docker Compose stack </w:t>
      </w:r>
      <w:r>
        <w:rPr>
          <w:rFonts w:ascii="Iskoola Pota" w:hAnsi="Iskoola Pota" w:cs="Iskoola Pota" w:eastAsia="Iskoola Pota"/>
          <w:b w:val="0"/>
          <w:color w:val="000000"/>
          <w:sz w:val="24"/>
          <w:szCs w:val="24"/>
        </w:rPr>
        <w:t>තුළ ක්‍රියාකාරී විය.</w:t>
      </w:r>
    </w:p>
    <w:p>
      <w:pPr>
        <w:spacing w:lineRule="auto" w:line="360" w:after="120"/>
      </w:pPr>
      <w:r>
        <w:rPr>
          <w:rFonts w:ascii="Times New Roman" w:hAnsi="Times New Roman" w:cs="Times New Roman" w:eastAsia="Times New Roman"/>
          <w:b w:val="0"/>
          <w:color w:val="000000"/>
          <w:sz w:val="24"/>
          <w:szCs w:val="24"/>
        </w:rPr>
        <w:t xml:space="preserve">npm run verify:phase4 </w:t>
      </w:r>
      <w:r>
        <w:rPr>
          <w:rFonts w:ascii="Iskoola Pota" w:hAnsi="Iskoola Pota" w:cs="Iskoola Pota" w:eastAsia="Iskoola Pota"/>
          <w:b w:val="0"/>
          <w:color w:val="000000"/>
          <w:sz w:val="24"/>
          <w:szCs w:val="24"/>
        </w:rPr>
        <w:t xml:space="preserve">විධානය ක්‍රියාත්මක කළ විට: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නොමැති </w:t>
      </w:r>
      <w:r>
        <w:rPr>
          <w:rFonts w:ascii="Times New Roman" w:hAnsi="Times New Roman" w:cs="Times New Roman" w:eastAsia="Times New Roman"/>
          <w:b w:val="0"/>
          <w:color w:val="000000"/>
          <w:sz w:val="24"/>
          <w:szCs w:val="24"/>
        </w:rPr>
        <w:t xml:space="preserve">POST /api/circulars/:id/process </w:t>
      </w:r>
      <w:r>
        <w:rPr>
          <w:rFonts w:ascii="Iskoola Pota" w:hAnsi="Iskoola Pota" w:cs="Iskoola Pota" w:eastAsia="Iskoola Pota"/>
          <w:b w:val="0"/>
          <w:color w:val="000000"/>
          <w:sz w:val="24"/>
          <w:szCs w:val="24"/>
        </w:rPr>
        <w:t xml:space="preserve">ඉල්ලීමට 401 </w:t>
      </w:r>
      <w:r>
        <w:rPr>
          <w:rFonts w:ascii="Times New Roman" w:hAnsi="Times New Roman" w:cs="Times New Roman" w:eastAsia="Times New Roman"/>
          <w:b w:val="0"/>
          <w:color w:val="000000"/>
          <w:sz w:val="24"/>
          <w:szCs w:val="24"/>
        </w:rPr>
        <w:t xml:space="preserve">Unauthorized </w:t>
      </w:r>
      <w:r>
        <w:rPr>
          <w:rFonts w:ascii="Iskoola Pota" w:hAnsi="Iskoola Pota" w:cs="Iskoola Pota" w:eastAsia="Iskoola Pota"/>
          <w:b w:val="0"/>
          <w:color w:val="000000"/>
          <w:sz w:val="24"/>
          <w:szCs w:val="24"/>
        </w:rPr>
        <w:t xml:space="preserve">ලැබුණි; </w:t>
      </w:r>
      <w:r>
        <w:rPr>
          <w:rFonts w:ascii="Times New Roman" w:hAnsi="Times New Roman" w:cs="Times New Roman" w:eastAsia="Times New Roman"/>
          <w:b w:val="0"/>
          <w:color w:val="000000"/>
          <w:sz w:val="24"/>
          <w:szCs w:val="24"/>
        </w:rPr>
        <w:t xml:space="preserve">authentication </w:t>
      </w:r>
      <w:r>
        <w:rPr>
          <w:rFonts w:ascii="Iskoola Pota" w:hAnsi="Iskoola Pota" w:cs="Iskoola Pota" w:eastAsia="Iskoola Pota"/>
          <w:b w:val="0"/>
          <w:color w:val="000000"/>
          <w:sz w:val="24"/>
          <w:szCs w:val="24"/>
        </w:rPr>
        <w:t xml:space="preserve">සහිත ප්‍රවාහයේ </w:t>
      </w:r>
      <w:r>
        <w:rPr>
          <w:rFonts w:ascii="Times New Roman" w:hAnsi="Times New Roman" w:cs="Times New Roman" w:eastAsia="Times New Roman"/>
          <w:b w:val="0"/>
          <w:color w:val="000000"/>
          <w:sz w:val="24"/>
          <w:szCs w:val="24"/>
        </w:rPr>
        <w:t xml:space="preserve">test-digital.pdf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upload, </w:t>
      </w:r>
      <w:r>
        <w:rPr>
          <w:rFonts w:ascii="Iskoola Pota" w:hAnsi="Iskoola Pota" w:cs="Iskoola Pota" w:eastAsia="Iskoola Pota"/>
          <w:b w:val="0"/>
          <w:color w:val="000000"/>
          <w:sz w:val="24"/>
          <w:szCs w:val="24"/>
        </w:rPr>
        <w:t xml:space="preserve">නිස්සාරණය සහ සැකසීම සම්පූර්ණ වී සාරාංශය සහ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ලැබුණි. එබැවින් අදියර 4 </w:t>
      </w:r>
      <w:r>
        <w:rPr>
          <w:rFonts w:ascii="Times New Roman" w:hAnsi="Times New Roman" w:cs="Times New Roman" w:eastAsia="Times New Roman"/>
          <w:b w:val="0"/>
          <w:color w:val="000000"/>
          <w:sz w:val="24"/>
          <w:szCs w:val="24"/>
        </w:rPr>
        <w:t xml:space="preserve">exit gate </w:t>
      </w:r>
      <w:r>
        <w:rPr>
          <w:rFonts w:ascii="Iskoola Pota" w:hAnsi="Iskoola Pota" w:cs="Iskoola Pota" w:eastAsia="Iskoola Pota"/>
          <w:b w:val="0"/>
          <w:color w:val="000000"/>
          <w:sz w:val="24"/>
          <w:szCs w:val="24"/>
        </w:rPr>
        <w:t>සමත් බව තහවුරු විය.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කාර්ය සාධනය: </w:t>
      </w:r>
      <w:r>
        <w:rPr>
          <w:rFonts w:ascii="Times New Roman" w:hAnsi="Times New Roman" w:cs="Times New Roman" w:eastAsia="Times New Roman"/>
          <w:b w:val="0"/>
          <w:color w:val="000000"/>
          <w:sz w:val="24"/>
          <w:szCs w:val="24"/>
        </w:rPr>
        <w:t xml:space="preserve">test-digital.pdf (digital-born </w:t>
      </w:r>
      <w:r>
        <w:rPr>
          <w:rFonts w:ascii="Iskoola Pota" w:hAnsi="Iskoola Pota" w:cs="Iskoola Pota" w:eastAsia="Iskoola Pota"/>
          <w:b w:val="0"/>
          <w:color w:val="000000"/>
          <w:sz w:val="24"/>
          <w:szCs w:val="24"/>
        </w:rPr>
        <w:t xml:space="preserve">ඉංග්‍රීසි චක්‍රලේඛයක්) සඳහා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නිස්සාරණය ආසන්න වශයෙන් තත්පර 1.2ක් ගත විය. </w:t>
      </w:r>
      <w:r>
        <w:rPr>
          <w:rFonts w:ascii="Times New Roman" w:hAnsi="Times New Roman" w:cs="Times New Roman" w:eastAsia="Times New Roman"/>
          <w:b w:val="0"/>
          <w:color w:val="000000"/>
          <w:sz w:val="24"/>
          <w:szCs w:val="24"/>
        </w:rPr>
        <w:t xml:space="preserve">OCR fallback </w:t>
      </w:r>
      <w:r>
        <w:rPr>
          <w:rFonts w:ascii="Iskoola Pota" w:hAnsi="Iskoola Pota" w:cs="Iskoola Pota" w:eastAsia="Iskoola Pota"/>
          <w:b w:val="0"/>
          <w:color w:val="000000"/>
          <w:sz w:val="24"/>
          <w:szCs w:val="24"/>
        </w:rPr>
        <w:t xml:space="preserve">සහිත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නියැදි සඳහා ලේඛනයකට සාමාන්‍යයෙන් තත්පර 6.8ක් ගත විය (</w:t>
      </w:r>
      <w:r>
        <w:rPr>
          <w:rFonts w:ascii="Times New Roman" w:hAnsi="Times New Roman" w:cs="Times New Roman" w:eastAsia="Times New Roman"/>
          <w:b w:val="0"/>
          <w:color w:val="000000"/>
          <w:sz w:val="24"/>
          <w:szCs w:val="24"/>
        </w:rPr>
        <w:t xml:space="preserve">Tesseract sin+eng+tam). </w:t>
      </w:r>
      <w:r>
        <w:rPr>
          <w:rFonts w:ascii="Iskoola Pota" w:hAnsi="Iskoola Pota" w:cs="Iskoola Pota" w:eastAsia="Iskoola Pota"/>
          <w:b w:val="0"/>
          <w:color w:val="000000"/>
          <w:sz w:val="24"/>
          <w:szCs w:val="24"/>
        </w:rPr>
        <w:t xml:space="preserve">පරිශීලකයා සමාලෝචන පියවරේ රැඳී සිටින </w:t>
      </w:r>
      <w:r>
        <w:rPr>
          <w:rFonts w:ascii="Times New Roman" w:hAnsi="Times New Roman" w:cs="Times New Roman" w:eastAsia="Times New Roman"/>
          <w:b w:val="0"/>
          <w:color w:val="000000"/>
          <w:sz w:val="24"/>
          <w:szCs w:val="24"/>
        </w:rPr>
        <w:t xml:space="preserve">human-in-the-loop </w:t>
      </w:r>
      <w:r>
        <w:rPr>
          <w:rFonts w:ascii="Iskoola Pota" w:hAnsi="Iskoola Pota" w:cs="Iskoola Pota" w:eastAsia="Iskoola Pota"/>
          <w:b w:val="0"/>
          <w:color w:val="000000"/>
          <w:sz w:val="24"/>
          <w:szCs w:val="24"/>
        </w:rPr>
        <w:t>ප්‍රවාහයක් සඳහා මෙය පිළිගත හැකි කාලයකි.</w:t>
      </w:r>
    </w:p>
    <w:p>
      <w:pPr>
        <w:spacing w:lineRule="auto" w:line="360" w:after="120"/>
      </w:pP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සැකසුම් කාර්ය සාධනය: ලේඛන දිගට අනුව </w:t>
      </w:r>
      <w:r>
        <w:rPr>
          <w:rFonts w:ascii="Times New Roman" w:hAnsi="Times New Roman" w:cs="Times New Roman" w:eastAsia="Times New Roman"/>
          <w:b w:val="0"/>
          <w:color w:val="000000"/>
          <w:sz w:val="24"/>
          <w:szCs w:val="24"/>
        </w:rPr>
        <w:t xml:space="preserve">cold LLM </w:t>
      </w:r>
      <w:r>
        <w:rPr>
          <w:rFonts w:ascii="Iskoola Pota" w:hAnsi="Iskoola Pota" w:cs="Iskoola Pota" w:eastAsia="Iskoola Pota"/>
          <w:b w:val="0"/>
          <w:color w:val="000000"/>
          <w:sz w:val="24"/>
          <w:szCs w:val="24"/>
        </w:rPr>
        <w:t>ඇමතුමක් (</w:t>
      </w:r>
      <w:r>
        <w:rPr>
          <w:rFonts w:ascii="Times New Roman" w:hAnsi="Times New Roman" w:cs="Times New Roman" w:eastAsia="Times New Roman"/>
          <w:b w:val="0"/>
          <w:color w:val="000000"/>
          <w:sz w:val="24"/>
          <w:szCs w:val="24"/>
        </w:rPr>
        <w:t xml:space="preserve">Ollama llama3.2:3b) </w:t>
      </w:r>
      <w:r>
        <w:rPr>
          <w:rFonts w:ascii="Iskoola Pota" w:hAnsi="Iskoola Pota" w:cs="Iskoola Pota" w:eastAsia="Iskoola Pota"/>
          <w:b w:val="0"/>
          <w:color w:val="000000"/>
          <w:sz w:val="24"/>
          <w:szCs w:val="24"/>
        </w:rPr>
        <w:t xml:space="preserve">තත්පර 8-15ක් ගත විය. එකම </w:t>
      </w:r>
      <w:r>
        <w:rPr>
          <w:rFonts w:ascii="Times New Roman" w:hAnsi="Times New Roman" w:cs="Times New Roman" w:eastAsia="Times New Roman"/>
          <w:b w:val="0"/>
          <w:color w:val="000000"/>
          <w:sz w:val="24"/>
          <w:szCs w:val="24"/>
        </w:rPr>
        <w:t xml:space="preserve">content hash </w:t>
      </w:r>
      <w:r>
        <w:rPr>
          <w:rFonts w:ascii="Iskoola Pota" w:hAnsi="Iskoola Pota" w:cs="Iskoola Pota" w:eastAsia="Iskoola Pota"/>
          <w:b w:val="0"/>
          <w:color w:val="000000"/>
          <w:sz w:val="24"/>
          <w:szCs w:val="24"/>
        </w:rPr>
        <w:t xml:space="preserve">එකක් සහිත </w:t>
      </w:r>
      <w:r>
        <w:rPr>
          <w:rFonts w:ascii="Times New Roman" w:hAnsi="Times New Roman" w:cs="Times New Roman" w:eastAsia="Times New Roman"/>
          <w:b w:val="0"/>
          <w:color w:val="000000"/>
          <w:sz w:val="24"/>
          <w:szCs w:val="24"/>
        </w:rPr>
        <w:t xml:space="preserve">cached </w:t>
      </w:r>
      <w:r>
        <w:rPr>
          <w:rFonts w:ascii="Iskoola Pota" w:hAnsi="Iskoola Pota" w:cs="Iskoola Pota" w:eastAsia="Iskoola Pota"/>
          <w:b w:val="0"/>
          <w:color w:val="000000"/>
          <w:sz w:val="24"/>
          <w:szCs w:val="24"/>
        </w:rPr>
        <w:t>සැකසුමක් ආසන්න වශයෙන්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තුළ ලැබුණි - මෙය </w:t>
      </w:r>
      <w:r>
        <w:rPr>
          <w:rFonts w:ascii="Times New Roman" w:hAnsi="Times New Roman" w:cs="Times New Roman" w:eastAsia="Times New Roman"/>
          <w:b w:val="0"/>
          <w:color w:val="000000"/>
          <w:sz w:val="24"/>
          <w:szCs w:val="24"/>
        </w:rPr>
        <w:t xml:space="preserve">MongoDB cache hit </w:t>
      </w:r>
      <w:r>
        <w:rPr>
          <w:rFonts w:ascii="Iskoola Pota" w:hAnsi="Iskoola Pota" w:cs="Iskoola Pota" w:eastAsia="Iskoola Pota"/>
          <w:b w:val="0"/>
          <w:color w:val="000000"/>
          <w:sz w:val="24"/>
          <w:szCs w:val="24"/>
        </w:rPr>
        <w:t xml:space="preserve">එකක් වන අතර </w:t>
      </w:r>
      <w:r>
        <w:rPr>
          <w:rFonts w:ascii="Times New Roman" w:hAnsi="Times New Roman" w:cs="Times New Roman" w:eastAsia="Times New Roman"/>
          <w:b w:val="0"/>
          <w:color w:val="000000"/>
          <w:sz w:val="24"/>
          <w:szCs w:val="24"/>
        </w:rPr>
        <w:t xml:space="preserve">AI service </w:t>
      </w:r>
      <w:r>
        <w:rPr>
          <w:rFonts w:ascii="Iskoola Pota" w:hAnsi="Iskoola Pota" w:cs="Iskoola Pota" w:eastAsia="Iskoola Pota"/>
          <w:b w:val="0"/>
          <w:color w:val="000000"/>
          <w:sz w:val="24"/>
          <w:szCs w:val="24"/>
        </w:rPr>
        <w:t xml:space="preserve">ඇමතුමක් සිදු නොවේ. සුළු සංස්කරණයකින් පසු </w:t>
      </w:r>
      <w:r>
        <w:rPr>
          <w:rFonts w:ascii="Times New Roman" w:hAnsi="Times New Roman" w:cs="Times New Roman" w:eastAsia="Times New Roman"/>
          <w:b w:val="0"/>
          <w:color w:val="000000"/>
          <w:sz w:val="24"/>
          <w:szCs w:val="24"/>
        </w:rPr>
        <w:t xml:space="preserve">hash </w:t>
      </w:r>
      <w:r>
        <w:rPr>
          <w:rFonts w:ascii="Iskoola Pota" w:hAnsi="Iskoola Pota" w:cs="Iskoola Pota" w:eastAsia="Iskoola Pota"/>
          <w:b w:val="0"/>
          <w:color w:val="000000"/>
          <w:sz w:val="24"/>
          <w:szCs w:val="24"/>
        </w:rPr>
        <w:t xml:space="preserve">එක වෙනස් වන බැවින් </w:t>
      </w:r>
      <w:r>
        <w:rPr>
          <w:rFonts w:ascii="Times New Roman" w:hAnsi="Times New Roman" w:cs="Times New Roman" w:eastAsia="Times New Roman"/>
          <w:b w:val="0"/>
          <w:color w:val="000000"/>
          <w:sz w:val="24"/>
          <w:szCs w:val="24"/>
        </w:rPr>
        <w:t xml:space="preserve">cache </w:t>
      </w:r>
      <w:r>
        <w:rPr>
          <w:rFonts w:ascii="Iskoola Pota" w:hAnsi="Iskoola Pota" w:cs="Iskoola Pota" w:eastAsia="Iskoola Pota"/>
          <w:b w:val="0"/>
          <w:color w:val="000000"/>
          <w:sz w:val="24"/>
          <w:szCs w:val="24"/>
        </w:rPr>
        <w:t>ඵලදායිතාව අඩු වන නමුත් නිශ්චිත නැවත ක්‍රියාත්මක කිරීම් (</w:t>
      </w:r>
      <w:r>
        <w:rPr>
          <w:rFonts w:ascii="Times New Roman" w:hAnsi="Times New Roman" w:cs="Times New Roman" w:eastAsia="Times New Roman"/>
          <w:b w:val="0"/>
          <w:color w:val="000000"/>
          <w:sz w:val="24"/>
          <w:szCs w:val="24"/>
        </w:rPr>
        <w:t xml:space="preserve">demo </w:t>
      </w:r>
      <w:r>
        <w:rPr>
          <w:rFonts w:ascii="Iskoola Pota" w:hAnsi="Iskoola Pota" w:cs="Iskoola Pota" w:eastAsia="Iskoola Pota"/>
          <w:b w:val="0"/>
          <w:color w:val="000000"/>
          <w:sz w:val="24"/>
          <w:szCs w:val="24"/>
        </w:rPr>
        <w:t>අවස්ථා) සඳහා ඉතා ඉහළ වේ.</w:t>
      </w:r>
    </w:p>
    <w:p>
      <w:pPr>
        <w:spacing w:lineRule="auto" w:line="360" w:after="120"/>
      </w:pPr>
      <w:r>
        <w:rPr>
          <w:rFonts w:ascii="Iskoola Pota" w:hAnsi="Iskoola Pota" w:cs="Iskoola Pota" w:eastAsia="Iskoola Pota"/>
          <w:b w:val="0"/>
          <w:color w:val="000000"/>
          <w:sz w:val="24"/>
          <w:szCs w:val="24"/>
        </w:rPr>
        <w:t>නියැදි තක්සේරුව (</w:t>
      </w:r>
      <w:r>
        <w:rPr>
          <w:rFonts w:ascii="Times New Roman" w:hAnsi="Times New Roman" w:cs="Times New Roman" w:eastAsia="Times New Roman"/>
          <w:b w:val="0"/>
          <w:color w:val="000000"/>
          <w:sz w:val="24"/>
          <w:szCs w:val="24"/>
        </w:rPr>
        <w:t xml:space="preserve">scripts/sample-evaluation.json): </w:t>
      </w:r>
      <w:r>
        <w:rPr>
          <w:rFonts w:ascii="Iskoola Pota" w:hAnsi="Iskoola Pota" w:cs="Iskoola Pota" w:eastAsia="Iskoola Pota"/>
          <w:b w:val="0"/>
          <w:color w:val="000000"/>
          <w:sz w:val="24"/>
          <w:szCs w:val="24"/>
        </w:rPr>
        <w:t xml:space="preserve">චක්‍රලේඛ 8ක් සකසන ලදී.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ගණන් වෙනස් විය: ලේඛනයකට </w:t>
      </w:r>
      <w:r>
        <w:rPr>
          <w:rFonts w:ascii="Times New Roman" w:hAnsi="Times New Roman" w:cs="Times New Roman" w:eastAsia="Times New Roman"/>
          <w:b w:val="0"/>
          <w:color w:val="000000"/>
          <w:sz w:val="24"/>
          <w:szCs w:val="24"/>
        </w:rPr>
        <w:t xml:space="preserve">DATE entities 3-12, ORG 2-8, LAW 0-4 </w:t>
      </w:r>
      <w:r>
        <w:rPr>
          <w:rFonts w:ascii="Iskoola Pota" w:hAnsi="Iskoola Pota" w:cs="Iskoola Pota" w:eastAsia="Iskoola Pota"/>
          <w:b w:val="0"/>
          <w:color w:val="000000"/>
          <w:sz w:val="24"/>
          <w:szCs w:val="24"/>
        </w:rPr>
        <w:t xml:space="preserve">සහ ක්‍රියාකාරී අයිතම 4-15.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 xml:space="preserve">නියැදි 8න් 2ක් සඳහා </w:t>
      </w:r>
      <w:r>
        <w:rPr>
          <w:rFonts w:ascii="Times New Roman" w:hAnsi="Times New Roman" w:cs="Times New Roman" w:eastAsia="Times New Roman"/>
          <w:b w:val="0"/>
          <w:color w:val="000000"/>
          <w:sz w:val="24"/>
          <w:szCs w:val="24"/>
        </w:rPr>
        <w:t xml:space="preserve">OCR flag </w:t>
      </w:r>
      <w:r>
        <w:rPr>
          <w:rFonts w:ascii="Iskoola Pota" w:hAnsi="Iskoola Pota" w:cs="Iskoola Pota" w:eastAsia="Iskoola Pota"/>
          <w:b w:val="0"/>
          <w:color w:val="000000"/>
          <w:sz w:val="24"/>
          <w:szCs w:val="24"/>
        </w:rPr>
        <w:t>සත්‍ය විය. පිටු ගණන 2 සිට 18 දක්වා විය.</w:t>
      </w:r>
    </w:p>
    <w:p>
      <w:pPr>
        <w:spacing w:lineRule="auto" w:line="360" w:after="120"/>
      </w:pPr>
      <w:r>
        <w:rPr>
          <w:rFonts w:ascii="Iskoola Pota" w:hAnsi="Iskoola Pota" w:cs="Iskoola Pota" w:eastAsia="Iskoola Pota"/>
          <w:b w:val="0"/>
          <w:color w:val="000000"/>
          <w:sz w:val="24"/>
          <w:szCs w:val="24"/>
        </w:rPr>
        <w:t xml:space="preserve">පද්ධති ලබා ගත හැකි බව: </w:t>
      </w:r>
      <w:r>
        <w:rPr>
          <w:rFonts w:ascii="Times New Roman" w:hAnsi="Times New Roman" w:cs="Times New Roman" w:eastAsia="Times New Roman"/>
          <w:b w:val="0"/>
          <w:color w:val="000000"/>
          <w:sz w:val="24"/>
          <w:szCs w:val="24"/>
        </w:rPr>
        <w:t xml:space="preserve">Docker Compose restart policy </w:t>
      </w:r>
      <w:r>
        <w:rPr>
          <w:rFonts w:ascii="Iskoola Pota" w:hAnsi="Iskoola Pota" w:cs="Iskoola Pota" w:eastAsia="Iskoola Pota"/>
          <w:b w:val="0"/>
          <w:color w:val="000000"/>
          <w:sz w:val="24"/>
          <w:szCs w:val="24"/>
        </w:rPr>
        <w:t>ලෙස '</w:t>
      </w:r>
      <w:r>
        <w:rPr>
          <w:rFonts w:ascii="Times New Roman" w:hAnsi="Times New Roman" w:cs="Times New Roman" w:eastAsia="Times New Roman"/>
          <w:b w:val="0"/>
          <w:color w:val="000000"/>
          <w:sz w:val="24"/>
          <w:szCs w:val="24"/>
        </w:rPr>
        <w:t xml:space="preserve">unless-stopped' </w:t>
      </w:r>
      <w:r>
        <w:rPr>
          <w:rFonts w:ascii="Iskoola Pota" w:hAnsi="Iskoola Pota" w:cs="Iskoola Pota" w:eastAsia="Iskoola Pota"/>
          <w:b w:val="0"/>
          <w:color w:val="000000"/>
          <w:sz w:val="24"/>
          <w:szCs w:val="24"/>
        </w:rPr>
        <w:t xml:space="preserve">යොදා ඇති අතර </w:t>
      </w:r>
      <w:r>
        <w:rPr>
          <w:rFonts w:ascii="Times New Roman" w:hAnsi="Times New Roman" w:cs="Times New Roman" w:eastAsia="Times New Roman"/>
          <w:b w:val="0"/>
          <w:color w:val="000000"/>
          <w:sz w:val="24"/>
          <w:szCs w:val="24"/>
        </w:rPr>
        <w:t xml:space="preserve">health endpoints monitoring </w:t>
      </w:r>
      <w:r>
        <w:rPr>
          <w:rFonts w:ascii="Iskoola Pota" w:hAnsi="Iskoola Pota" w:cs="Iskoola Pota" w:eastAsia="Iskoola Pota"/>
          <w:b w:val="0"/>
          <w:color w:val="000000"/>
          <w:sz w:val="24"/>
          <w:szCs w:val="24"/>
        </w:rPr>
        <w:t xml:space="preserve">ඒකාබද්ධ කිරීමට සුදුසු වේ. </w:t>
      </w:r>
      <w:r>
        <w:rPr>
          <w:rFonts w:ascii="Times New Roman" w:hAnsi="Times New Roman" w:cs="Times New Roman" w:eastAsia="Times New Roman"/>
          <w:b w:val="0"/>
          <w:color w:val="000000"/>
          <w:sz w:val="24"/>
          <w:szCs w:val="24"/>
        </w:rPr>
        <w:t xml:space="preserve">production uptime SLA </w:t>
      </w:r>
      <w:r>
        <w:rPr>
          <w:rFonts w:ascii="Iskoola Pota" w:hAnsi="Iskoola Pota" w:cs="Iskoola Pota" w:eastAsia="Iskoola Pota"/>
          <w:b w:val="0"/>
          <w:color w:val="000000"/>
          <w:sz w:val="24"/>
          <w:szCs w:val="24"/>
        </w:rPr>
        <w:t xml:space="preserve">එකක් ප්‍රකාශ නොකරයි - මෙය </w:t>
      </w:r>
      <w:r>
        <w:rPr>
          <w:rFonts w:ascii="Times New Roman" w:hAnsi="Times New Roman" w:cs="Times New Roman" w:eastAsia="Times New Roman"/>
          <w:b w:val="0"/>
          <w:color w:val="000000"/>
          <w:sz w:val="24"/>
          <w:szCs w:val="24"/>
        </w:rPr>
        <w:t xml:space="preserve">development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staging </w:t>
      </w:r>
      <w:r>
        <w:rPr>
          <w:rFonts w:ascii="Iskoola Pota" w:hAnsi="Iskoola Pota" w:cs="Iskoola Pota" w:eastAsia="Iskoola Pota"/>
          <w:b w:val="0"/>
          <w:color w:val="000000"/>
          <w:sz w:val="24"/>
          <w:szCs w:val="24"/>
        </w:rPr>
        <w:t>සැකසුමක් පමණි.</w:t>
      </w:r>
    </w:p>
    <w:p>
      <w:pPr>
        <w:spacing w:lineRule="auto" w:line="360" w:after="120"/>
      </w:pPr>
      <w:r>
        <w:rPr>
          <w:rFonts w:ascii="Iskoola Pota" w:hAnsi="Iskoola Pota" w:cs="Iskoola Pota" w:eastAsia="Iskoola Pota"/>
          <w:b w:val="0"/>
          <w:color w:val="000000"/>
          <w:sz w:val="24"/>
          <w:szCs w:val="24"/>
        </w:rPr>
        <w:t xml:space="preserve">මෙහෙයුම් ප්‍රතිඵල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පද්ධතියේ ධාවන කාල කාර්ය සාධනය, සේවා සෞඛ්‍යය, නිස්සාරණ කාලය,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 xml:space="preserve">ඵලදායීතාව සහ සම්පත් උපයෝගීතාව පෙන්වයි. සංවර්ධන පරිසර පරීක්ෂණ </w:t>
      </w:r>
      <w:r>
        <w:rPr>
          <w:rFonts w:ascii="Times New Roman" w:hAnsi="Times New Roman" w:cs="Times New Roman" w:eastAsia="Times New Roman"/>
          <w:b w:val="0"/>
          <w:color w:val="000000"/>
          <w:sz w:val="24"/>
          <w:szCs w:val="24"/>
        </w:rPr>
        <w:t xml:space="preserve">Docker Compose stack </w:t>
      </w:r>
      <w:r>
        <w:rPr>
          <w:rFonts w:ascii="Iskoola Pota" w:hAnsi="Iskoola Pota" w:cs="Iskoola Pota" w:eastAsia="Iskoola Pota"/>
          <w:b w:val="0"/>
          <w:color w:val="000000"/>
          <w:sz w:val="24"/>
          <w:szCs w:val="24"/>
        </w:rPr>
        <w:t>එකේ සියලු සේවා සමගාමීව ධාවනය වන විට සිදු කරන ලදී. මෙහෙයුම් මිනුම් ප්‍රායෝගික යෙදවීමේ සූදානම තක්සේරු කරයි.</w:t>
      </w:r>
    </w:p>
    <w:p>
      <w:pPr>
        <w:spacing w:lineRule="auto" w:line="360" w:after="120"/>
      </w:pPr>
      <w:r>
        <w:rPr>
          <w:rFonts w:ascii="Times New Roman" w:hAnsi="Times New Roman" w:cs="Times New Roman" w:eastAsia="Times New Roman"/>
          <w:b w:val="0"/>
          <w:color w:val="000000"/>
          <w:sz w:val="24"/>
          <w:szCs w:val="24"/>
        </w:rPr>
        <w:t xml:space="preserve">Health check </w:t>
      </w:r>
      <w:r>
        <w:rPr>
          <w:rFonts w:ascii="Iskoola Pota" w:hAnsi="Iskoola Pota" w:cs="Iskoola Pota" w:eastAsia="Iskoola Pota"/>
          <w:b w:val="0"/>
          <w:color w:val="000000"/>
          <w:sz w:val="24"/>
          <w:szCs w:val="24"/>
        </w:rPr>
        <w:t xml:space="preserve">සත්‍යාපනය: ස්ථර තුනේම </w:t>
      </w:r>
      <w:r>
        <w:rPr>
          <w:rFonts w:ascii="Times New Roman" w:hAnsi="Times New Roman" w:cs="Times New Roman" w:eastAsia="Times New Roman"/>
          <w:b w:val="0"/>
          <w:color w:val="000000"/>
          <w:sz w:val="24"/>
          <w:szCs w:val="24"/>
        </w:rPr>
        <w:t xml:space="preserve">health endpoints HTTP 200 </w:t>
      </w:r>
      <w:r>
        <w:rPr>
          <w:rFonts w:ascii="Iskoola Pota" w:hAnsi="Iskoola Pota" w:cs="Iskoola Pota" w:eastAsia="Iskoola Pota"/>
          <w:b w:val="0"/>
          <w:color w:val="000000"/>
          <w:sz w:val="24"/>
          <w:szCs w:val="24"/>
        </w:rPr>
        <w:t xml:space="preserve">සාර්ථකව ප්‍රතිචාර දක්වයි. </w:t>
      </w:r>
      <w:r>
        <w:rPr>
          <w:rFonts w:ascii="Times New Roman" w:hAnsi="Times New Roman" w:cs="Times New Roman" w:eastAsia="Times New Roman"/>
          <w:b w:val="0"/>
          <w:color w:val="000000"/>
          <w:sz w:val="24"/>
          <w:szCs w:val="24"/>
        </w:rPr>
        <w:t xml:space="preserve">Frontend Next.js </w:t>
      </w:r>
      <w:r>
        <w:rPr>
          <w:rFonts w:ascii="Iskoola Pota" w:hAnsi="Iskoola Pota" w:cs="Iskoola Pota" w:eastAsia="Iskoola Pota"/>
          <w:b w:val="0"/>
          <w:color w:val="000000"/>
          <w:sz w:val="24"/>
          <w:szCs w:val="24"/>
        </w:rPr>
        <w:t xml:space="preserve">සංවර්ධන සර්වරය </w:t>
      </w:r>
      <w:r>
        <w:rPr>
          <w:rFonts w:ascii="Times New Roman" w:hAnsi="Times New Roman" w:cs="Times New Roman" w:eastAsia="Times New Roman"/>
          <w:b w:val="0"/>
          <w:color w:val="000000"/>
          <w:sz w:val="24"/>
          <w:szCs w:val="24"/>
        </w:rPr>
        <w:t xml:space="preserve">port 3002 </w:t>
      </w:r>
      <w:r>
        <w:rPr>
          <w:rFonts w:ascii="Iskoola Pota" w:hAnsi="Iskoola Pota" w:cs="Iskoola Pota" w:eastAsia="Iskoola Pota"/>
          <w:b w:val="0"/>
          <w:color w:val="000000"/>
          <w:sz w:val="24"/>
          <w:szCs w:val="24"/>
        </w:rPr>
        <w:t xml:space="preserve">හි සේවා සපයයි; </w:t>
      </w:r>
      <w:r>
        <w:rPr>
          <w:rFonts w:ascii="Times New Roman" w:hAnsi="Times New Roman" w:cs="Times New Roman" w:eastAsia="Times New Roman"/>
          <w:b w:val="0"/>
          <w:color w:val="000000"/>
          <w:sz w:val="24"/>
          <w:szCs w:val="24"/>
        </w:rPr>
        <w:t xml:space="preserve">backend Express </w:t>
      </w:r>
      <w:r>
        <w:rPr>
          <w:rFonts w:ascii="Iskoola Pota" w:hAnsi="Iskoola Pota" w:cs="Iskoola Pota" w:eastAsia="Iskoola Pota"/>
          <w:b w:val="0"/>
          <w:color w:val="000000"/>
          <w:sz w:val="24"/>
          <w:szCs w:val="24"/>
        </w:rPr>
        <w:t xml:space="preserve">සර්වරය </w:t>
      </w:r>
      <w:r>
        <w:rPr>
          <w:rFonts w:ascii="Times New Roman" w:hAnsi="Times New Roman" w:cs="Times New Roman" w:eastAsia="Times New Roman"/>
          <w:b w:val="0"/>
          <w:color w:val="000000"/>
          <w:sz w:val="24"/>
          <w:szCs w:val="24"/>
        </w:rPr>
        <w:t xml:space="preserve">port 4000 </w:t>
      </w:r>
      <w:r>
        <w:rPr>
          <w:rFonts w:ascii="Iskoola Pota" w:hAnsi="Iskoola Pota" w:cs="Iskoola Pota" w:eastAsia="Iskoola Pota"/>
          <w:b w:val="0"/>
          <w:color w:val="000000"/>
          <w:sz w:val="24"/>
          <w:szCs w:val="24"/>
        </w:rPr>
        <w:t xml:space="preserve">හි සූදානම්ය;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w:t>
      </w:r>
      <w:r>
        <w:rPr>
          <w:rFonts w:ascii="Times New Roman" w:hAnsi="Times New Roman" w:cs="Times New Roman" w:eastAsia="Times New Roman"/>
          <w:b w:val="0"/>
          <w:color w:val="000000"/>
          <w:sz w:val="24"/>
          <w:szCs w:val="24"/>
        </w:rPr>
        <w:t xml:space="preserve">port 5000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ආකෘතිය පැටවී ඇති බව වාර්තා කරයි; </w:t>
      </w:r>
      <w:r>
        <w:rPr>
          <w:rFonts w:ascii="Times New Roman" w:hAnsi="Times New Roman" w:cs="Times New Roman" w:eastAsia="Times New Roman"/>
          <w:b w:val="0"/>
          <w:color w:val="000000"/>
          <w:sz w:val="24"/>
          <w:szCs w:val="24"/>
        </w:rPr>
        <w:t xml:space="preserve">MongoDB port 27017 </w:t>
      </w:r>
      <w:r>
        <w:rPr>
          <w:rFonts w:ascii="Iskoola Pota" w:hAnsi="Iskoola Pota" w:cs="Iskoola Pota" w:eastAsia="Iskoola Pota"/>
          <w:b w:val="0"/>
          <w:color w:val="000000"/>
          <w:sz w:val="24"/>
          <w:szCs w:val="24"/>
        </w:rPr>
        <w:t>හි සම්බන්ධතාව ස්ථාපිතය. සෞඛ්‍ය අධීක්ෂණය මෙහෙයුම් විශ්වාසනීයත්වයේ පදනමයි.</w:t>
      </w:r>
    </w:p>
    <w:p>
      <w:pPr>
        <w:spacing w:lineRule="auto" w:line="360" w:after="120"/>
      </w:pP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කාල ප්‍රතිඵල: පෙළ ස්ථරය ඇති ඩිජිටල් උපත ලද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ලේඛනයකට නිස්සාරණ කාලය තත්පර 1කට අඩු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 xml:space="preserve">ස්කෑන්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සඳහා </w:t>
      </w:r>
      <w:r>
        <w:rPr>
          <w:rFonts w:ascii="Times New Roman" w:hAnsi="Times New Roman" w:cs="Times New Roman" w:eastAsia="Times New Roman"/>
          <w:b w:val="0"/>
          <w:color w:val="000000"/>
          <w:sz w:val="24"/>
          <w:szCs w:val="24"/>
        </w:rPr>
        <w:t xml:space="preserve">Tesseract OCR </w:t>
      </w:r>
      <w:r>
        <w:rPr>
          <w:rFonts w:ascii="Iskoola Pota" w:hAnsi="Iskoola Pota" w:cs="Iskoola Pota" w:eastAsia="Iskoola Pota"/>
          <w:b w:val="0"/>
          <w:color w:val="000000"/>
          <w:sz w:val="24"/>
          <w:szCs w:val="24"/>
        </w:rPr>
        <w:t xml:space="preserve">පිටුවකට සාමාන්‍යයෙන් ~6.8 තත්පර. නිස්සාරණ කාලය ලේඛන ආකෘතිය සහ පිටු ගණන මත රඳා පවතී.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කාලය ස්කෑන් ලේඛන කාර්යප්‍රවාහයේ ප්‍රධාන පිරිවැයයි.</w:t>
      </w:r>
    </w:p>
    <w:p>
      <w:pPr>
        <w:spacing w:lineRule="auto" w:line="360" w:after="120"/>
      </w:pPr>
      <w:r>
        <w:rPr>
          <w:rFonts w:ascii="Times New Roman" w:hAnsi="Times New Roman" w:cs="Times New Roman" w:eastAsia="Times New Roman"/>
          <w:b w:val="0"/>
          <w:color w:val="000000"/>
          <w:sz w:val="24"/>
          <w:szCs w:val="24"/>
        </w:rPr>
        <w:t xml:space="preserve">Content hash caching </w:t>
      </w:r>
      <w:r>
        <w:rPr>
          <w:rFonts w:ascii="Iskoola Pota" w:hAnsi="Iskoola Pota" w:cs="Iskoola Pota" w:eastAsia="Iskoola Pota"/>
          <w:b w:val="0"/>
          <w:color w:val="000000"/>
          <w:sz w:val="24"/>
          <w:szCs w:val="24"/>
        </w:rPr>
        <w:t xml:space="preserve">ප්‍රතිඵල: පළමු සැකසුම් ඉල්ලීම </w:t>
      </w:r>
      <w:r>
        <w:rPr>
          <w:rFonts w:ascii="Times New Roman" w:hAnsi="Times New Roman" w:cs="Times New Roman" w:eastAsia="Times New Roman"/>
          <w:b w:val="0"/>
          <w:color w:val="000000"/>
          <w:sz w:val="24"/>
          <w:szCs w:val="24"/>
        </w:rPr>
        <w:t xml:space="preserve">cache miss </w:t>
      </w:r>
      <w:r>
        <w:rPr>
          <w:rFonts w:ascii="Iskoola Pota" w:hAnsi="Iskoola Pota" w:cs="Iskoola Pota" w:eastAsia="Iskoola Pota"/>
          <w:b w:val="0"/>
          <w:color w:val="000000"/>
          <w:sz w:val="24"/>
          <w:szCs w:val="24"/>
        </w:rPr>
        <w:t xml:space="preserve">වන අතර සම්පූර්ණ </w:t>
      </w:r>
      <w:r>
        <w:rPr>
          <w:rFonts w:ascii="Times New Roman" w:hAnsi="Times New Roman" w:cs="Times New Roman" w:eastAsia="Times New Roman"/>
          <w:b w:val="0"/>
          <w:color w:val="000000"/>
          <w:sz w:val="24"/>
          <w:szCs w:val="24"/>
        </w:rPr>
        <w:t xml:space="preserve">AI pipeline </w:t>
      </w:r>
      <w:r>
        <w:rPr>
          <w:rFonts w:ascii="Iskoola Pota" w:hAnsi="Iskoola Pota" w:cs="Iskoola Pota" w:eastAsia="Iskoola Pota"/>
          <w:b w:val="0"/>
          <w:color w:val="000000"/>
          <w:sz w:val="24"/>
          <w:szCs w:val="24"/>
        </w:rPr>
        <w:t>එක ක්‍රියාත්මක වේ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සහ සාරාංශකරණය තත්පර ගණනක්). පසුකාලීන සමාන පෙළ සැකසුම් ඉල්ලීම </w:t>
      </w:r>
      <w:r>
        <w:rPr>
          <w:rFonts w:ascii="Times New Roman" w:hAnsi="Times New Roman" w:cs="Times New Roman" w:eastAsia="Times New Roman"/>
          <w:b w:val="0"/>
          <w:color w:val="000000"/>
          <w:sz w:val="24"/>
          <w:szCs w:val="24"/>
        </w:rPr>
        <w:t xml:space="preserve">cache hit </w:t>
      </w:r>
      <w:r>
        <w:rPr>
          <w:rFonts w:ascii="Iskoola Pota" w:hAnsi="Iskoola Pota" w:cs="Iskoola Pota" w:eastAsia="Iskoola Pota"/>
          <w:b w:val="0"/>
          <w:color w:val="000000"/>
          <w:sz w:val="24"/>
          <w:szCs w:val="24"/>
        </w:rPr>
        <w:t>වන අතර ප්‍රතිචාර කාලය ~114</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වේ. </w:t>
      </w:r>
      <w:r>
        <w:rPr>
          <w:rFonts w:ascii="Times New Roman" w:hAnsi="Times New Roman" w:cs="Times New Roman" w:eastAsia="Times New Roman"/>
          <w:b w:val="0"/>
          <w:color w:val="000000"/>
          <w:sz w:val="24"/>
          <w:szCs w:val="24"/>
        </w:rPr>
        <w:t xml:space="preserve">Caching </w:t>
      </w:r>
      <w:r>
        <w:rPr>
          <w:rFonts w:ascii="Iskoola Pota" w:hAnsi="Iskoola Pota" w:cs="Iskoola Pota" w:eastAsia="Iskoola Pota"/>
          <w:b w:val="0"/>
          <w:color w:val="000000"/>
          <w:sz w:val="24"/>
          <w:szCs w:val="24"/>
        </w:rPr>
        <w:t>නැවත නැවත සැකසීමේ පිරිවැය ඉවත් කර පරිශීලක අත්දැකීම නාටකාකාරී ලෙස වැඩි දියුණු කරයි.</w:t>
      </w:r>
    </w:p>
    <w:p>
      <w:pPr>
        <w:spacing w:lineRule="auto" w:line="360" w:after="120"/>
      </w:pPr>
      <w:r>
        <w:rPr>
          <w:rFonts w:ascii="Times New Roman" w:hAnsi="Times New Roman" w:cs="Times New Roman" w:eastAsia="Times New Roman"/>
          <w:b w:val="0"/>
          <w:color w:val="000000"/>
          <w:sz w:val="24"/>
          <w:szCs w:val="24"/>
        </w:rPr>
        <w:t xml:space="preserve">LLM inference </w:t>
      </w:r>
      <w:r>
        <w:rPr>
          <w:rFonts w:ascii="Iskoola Pota" w:hAnsi="Iskoola Pota" w:cs="Iskoola Pota" w:eastAsia="Iskoola Pota"/>
          <w:b w:val="0"/>
          <w:color w:val="000000"/>
          <w:sz w:val="24"/>
          <w:szCs w:val="24"/>
        </w:rPr>
        <w:t xml:space="preserve">කාර්ය සාධනය: </w:t>
      </w:r>
      <w:r>
        <w:rPr>
          <w:rFonts w:ascii="Times New Roman" w:hAnsi="Times New Roman" w:cs="Times New Roman" w:eastAsia="Times New Roman"/>
          <w:b w:val="0"/>
          <w:color w:val="000000"/>
          <w:sz w:val="24"/>
          <w:szCs w:val="24"/>
        </w:rPr>
        <w:t xml:space="preserve">Ollama llama3.2:3b </w:t>
      </w:r>
      <w:r>
        <w:rPr>
          <w:rFonts w:ascii="Iskoola Pota" w:hAnsi="Iskoola Pota" w:cs="Iskoola Pota" w:eastAsia="Iskoola Pota"/>
          <w:b w:val="0"/>
          <w:color w:val="000000"/>
          <w:sz w:val="24"/>
          <w:szCs w:val="24"/>
        </w:rPr>
        <w:t xml:space="preserve">තනි චක්‍රලේඛ සාරාංශකරණය </w:t>
      </w:r>
      <w:r>
        <w:rPr>
          <w:rFonts w:ascii="Times New Roman" w:hAnsi="Times New Roman" w:cs="Times New Roman" w:eastAsia="Times New Roman"/>
          <w:b w:val="0"/>
          <w:color w:val="000000"/>
          <w:sz w:val="24"/>
          <w:szCs w:val="24"/>
        </w:rPr>
        <w:t xml:space="preserve">map-reduce chain </w:t>
      </w:r>
      <w:r>
        <w:rPr>
          <w:rFonts w:ascii="Iskoola Pota" w:hAnsi="Iskoola Pota" w:cs="Iskoola Pota" w:eastAsia="Iskoola Pota"/>
          <w:b w:val="0"/>
          <w:color w:val="000000"/>
          <w:sz w:val="24"/>
          <w:szCs w:val="24"/>
        </w:rPr>
        <w:t>එකෙන් ලේඛන දිග අනුව තත්පර 10 සිට 45 දක්වා ගත වේ. ටෝකන් ජනන අනුපාතය දෘඪාංග මත රඳා පවතී (</w:t>
      </w:r>
      <w:r>
        <w:rPr>
          <w:rFonts w:ascii="Times New Roman" w:hAnsi="Times New Roman" w:cs="Times New Roman" w:eastAsia="Times New Roman"/>
          <w:b w:val="0"/>
          <w:color w:val="000000"/>
          <w:sz w:val="24"/>
          <w:szCs w:val="24"/>
        </w:rPr>
        <w:t xml:space="preserve">CPU inference). Inference </w:t>
      </w:r>
      <w:r>
        <w:rPr>
          <w:rFonts w:ascii="Iskoola Pota" w:hAnsi="Iskoola Pota" w:cs="Iskoola Pota" w:eastAsia="Iskoola Pota"/>
          <w:b w:val="0"/>
          <w:color w:val="000000"/>
          <w:sz w:val="24"/>
          <w:szCs w:val="24"/>
        </w:rPr>
        <w:t xml:space="preserve">කාලය පරිශීලක රැඳී සිටීමේ කාලයට බලපාන අතර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මාදිලිය වේගවත් විකල්පයක් සපයයි.</w:t>
      </w:r>
    </w:p>
    <w:p>
      <w:pPr>
        <w:spacing w:lineRule="auto" w:line="360" w:after="120"/>
      </w:pPr>
      <w:r>
        <w:rPr>
          <w:rFonts w:ascii="Iskoola Pota" w:hAnsi="Iskoola Pota" w:cs="Iskoola Pota" w:eastAsia="Iskoola Pota"/>
          <w:b w:val="0"/>
          <w:color w:val="000000"/>
          <w:sz w:val="24"/>
          <w:szCs w:val="24"/>
        </w:rPr>
        <w:t xml:space="preserve">මතක උපයෝගීතාව </w:t>
      </w:r>
      <w:r>
        <w:rPr>
          <w:rFonts w:ascii="Times New Roman" w:hAnsi="Times New Roman" w:cs="Times New Roman" w:eastAsia="Times New Roman"/>
          <w:b w:val="0"/>
          <w:color w:val="000000"/>
          <w:sz w:val="24"/>
          <w:szCs w:val="24"/>
        </w:rPr>
        <w:t xml:space="preserve">Docker Compose stack </w:t>
      </w:r>
      <w:r>
        <w:rPr>
          <w:rFonts w:ascii="Iskoola Pota" w:hAnsi="Iskoola Pota" w:cs="Iskoola Pota" w:eastAsia="Iskoola Pota"/>
          <w:b w:val="0"/>
          <w:color w:val="000000"/>
          <w:sz w:val="24"/>
          <w:szCs w:val="24"/>
        </w:rPr>
        <w:t xml:space="preserve">එකේදී: </w:t>
      </w:r>
      <w:r>
        <w:rPr>
          <w:rFonts w:ascii="Times New Roman" w:hAnsi="Times New Roman" w:cs="Times New Roman" w:eastAsia="Times New Roman"/>
          <w:b w:val="0"/>
          <w:color w:val="000000"/>
          <w:sz w:val="24"/>
          <w:szCs w:val="24"/>
        </w:rPr>
        <w:t xml:space="preserve">MongoDB ~200MB, AI </w:t>
      </w:r>
      <w:r>
        <w:rPr>
          <w:rFonts w:ascii="Iskoola Pota" w:hAnsi="Iskoola Pota" w:cs="Iskoola Pota" w:eastAsia="Iskoola Pota"/>
          <w:b w:val="0"/>
          <w:color w:val="000000"/>
          <w:sz w:val="24"/>
          <w:szCs w:val="24"/>
        </w:rPr>
        <w:t>සේවාව (</w:t>
      </w:r>
      <w:r>
        <w:rPr>
          <w:rFonts w:ascii="Times New Roman" w:hAnsi="Times New Roman" w:cs="Times New Roman" w:eastAsia="Times New Roman"/>
          <w:b w:val="0"/>
          <w:color w:val="000000"/>
          <w:sz w:val="24"/>
          <w:szCs w:val="24"/>
        </w:rPr>
        <w:t xml:space="preserve">SpaCy + FastAPI) ~500MB, Ollama </w:t>
      </w:r>
      <w:r>
        <w:rPr>
          <w:rFonts w:ascii="Iskoola Pota" w:hAnsi="Iskoola Pota" w:cs="Iskoola Pota" w:eastAsia="Iskoola Pota"/>
          <w:b w:val="0"/>
          <w:color w:val="000000"/>
          <w:sz w:val="24"/>
          <w:szCs w:val="24"/>
        </w:rPr>
        <w:t>ආකෘතිය පැටවූ විට ~4</w:t>
      </w:r>
      <w:r>
        <w:rPr>
          <w:rFonts w:ascii="Times New Roman" w:hAnsi="Times New Roman" w:cs="Times New Roman" w:eastAsia="Times New Roman"/>
          <w:b w:val="0"/>
          <w:color w:val="000000"/>
          <w:sz w:val="24"/>
          <w:szCs w:val="24"/>
        </w:rPr>
        <w:t xml:space="preserve">GB, Backend Express ~100MB, Frontend Next.js ~200MB. </w:t>
      </w:r>
      <w:r>
        <w:rPr>
          <w:rFonts w:ascii="Iskoola Pota" w:hAnsi="Iskoola Pota" w:cs="Iskoola Pota" w:eastAsia="Iskoola Pota"/>
          <w:b w:val="0"/>
          <w:color w:val="000000"/>
          <w:sz w:val="24"/>
          <w:szCs w:val="24"/>
        </w:rPr>
        <w:t xml:space="preserve">මුළු </w:t>
      </w:r>
      <w:r>
        <w:rPr>
          <w:rFonts w:ascii="Times New Roman" w:hAnsi="Times New Roman" w:cs="Times New Roman" w:eastAsia="Times New Roman"/>
          <w:b w:val="0"/>
          <w:color w:val="000000"/>
          <w:sz w:val="24"/>
          <w:szCs w:val="24"/>
        </w:rPr>
        <w:t xml:space="preserve">stack </w:t>
      </w:r>
      <w:r>
        <w:rPr>
          <w:rFonts w:ascii="Iskoola Pota" w:hAnsi="Iskoola Pota" w:cs="Iskoola Pota" w:eastAsia="Iskoola Pota"/>
          <w:b w:val="0"/>
          <w:color w:val="000000"/>
          <w:sz w:val="24"/>
          <w:szCs w:val="24"/>
        </w:rPr>
        <w:t>එක ආසන්න වශයෙන් 5</w:t>
      </w:r>
      <w:r>
        <w:rPr>
          <w:rFonts w:ascii="Times New Roman" w:hAnsi="Times New Roman" w:cs="Times New Roman" w:eastAsia="Times New Roman"/>
          <w:b w:val="0"/>
          <w:color w:val="000000"/>
          <w:sz w:val="24"/>
          <w:szCs w:val="24"/>
        </w:rPr>
        <w:t xml:space="preserve">GB RAM </w:t>
      </w:r>
      <w:r>
        <w:rPr>
          <w:rFonts w:ascii="Iskoola Pota" w:hAnsi="Iskoola Pota" w:cs="Iskoola Pota" w:eastAsia="Iskoola Pota"/>
          <w:b w:val="0"/>
          <w:color w:val="000000"/>
          <w:sz w:val="24"/>
          <w:szCs w:val="24"/>
        </w:rPr>
        <w:t>භාවිත කරයි. මතක අවශ්‍යතා යෙදවීමේ දෘඪාංග සැලසුම්කරණයට දැනුම් දෙයි.</w:t>
      </w:r>
    </w:p>
    <w:p>
      <w:pPr>
        <w:spacing w:lineRule="auto" w:line="360" w:after="120"/>
      </w:pPr>
      <w:r>
        <w:rPr>
          <w:rFonts w:ascii="Iskoola Pota" w:hAnsi="Iskoola Pota" w:cs="Iskoola Pota" w:eastAsia="Iskoola Pota"/>
          <w:b w:val="0"/>
          <w:color w:val="000000"/>
          <w:sz w:val="24"/>
          <w:szCs w:val="24"/>
        </w:rPr>
        <w:t xml:space="preserve">දෝෂ හැසිරවීමේ මෙහෙයුම් ප්‍රතිඵල: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නිස්සාරණ අසාර්ථක අනුපාතය පරීක්ෂණ කෝපස් එකේ 0% (සියලු පරීක්ෂණ ලේඛන සාර්ථකව නිස්සාරණය විය); </w:t>
      </w:r>
      <w:r>
        <w:rPr>
          <w:rFonts w:ascii="Times New Roman" w:hAnsi="Times New Roman" w:cs="Times New Roman" w:eastAsia="Times New Roman"/>
          <w:b w:val="0"/>
          <w:color w:val="000000"/>
          <w:sz w:val="24"/>
          <w:szCs w:val="24"/>
        </w:rPr>
        <w:t xml:space="preserve">LLM timeout </w:t>
      </w:r>
      <w:r>
        <w:rPr>
          <w:rFonts w:ascii="Iskoola Pota" w:hAnsi="Iskoola Pota" w:cs="Iskoola Pota" w:eastAsia="Iskoola Pota"/>
          <w:b w:val="0"/>
          <w:color w:val="000000"/>
          <w:sz w:val="24"/>
          <w:szCs w:val="24"/>
        </w:rPr>
        <w:t xml:space="preserve">සිදුවීම් සංවර්ධන පරීක්ෂණයේදී දුර්ලභය;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දේශීය යෙදවීම විශ්වාසනීයය. දෝෂ හැසිරවීමේ දෘඪතාව මෙහෙයුම් ස්ථායිතාව පෙන්වයි.</w:t>
      </w:r>
    </w:p>
    <w:p>
      <w:pPr>
        <w:spacing w:lineRule="auto" w:line="360" w:after="120"/>
      </w:pPr>
      <w:r>
        <w:rPr>
          <w:rFonts w:ascii="Iskoola Pota" w:hAnsi="Iskoola Pota" w:cs="Iskoola Pota" w:eastAsia="Iskoola Pota"/>
          <w:b w:val="0"/>
          <w:color w:val="000000"/>
          <w:sz w:val="24"/>
          <w:szCs w:val="24"/>
        </w:rPr>
        <w:t xml:space="preserve">දත්ත සමුදා කාර්ය සාධනය: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තනි ලේඛන විමසුම ~10</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චක්‍රලේඛ ලැයිස්තු විමසුම (පිටුකරණය සහිත) ~50</w:t>
      </w:r>
      <w:r>
        <w:rPr>
          <w:rFonts w:ascii="Times New Roman" w:hAnsi="Times New Roman" w:cs="Times New Roman" w:eastAsia="Times New Roman"/>
          <w:b w:val="0"/>
          <w:color w:val="000000"/>
          <w:sz w:val="24"/>
          <w:szCs w:val="24"/>
        </w:rPr>
        <w:t xml:space="preserve">ms, </w:t>
      </w:r>
      <w:r>
        <w:rPr>
          <w:rFonts w:ascii="Iskoola Pota" w:hAnsi="Iskoola Pota" w:cs="Iskoola Pota" w:eastAsia="Iskoola Pota"/>
          <w:b w:val="0"/>
          <w:color w:val="000000"/>
          <w:sz w:val="24"/>
          <w:szCs w:val="24"/>
        </w:rPr>
        <w:t xml:space="preserve">පෙළ යාවත්කාලීන </w:t>
      </w:r>
      <w:r>
        <w:rPr>
          <w:rFonts w:ascii="Times New Roman" w:hAnsi="Times New Roman" w:cs="Times New Roman" w:eastAsia="Times New Roman"/>
          <w:b w:val="0"/>
          <w:color w:val="000000"/>
          <w:sz w:val="24"/>
          <w:szCs w:val="24"/>
        </w:rPr>
        <w:t xml:space="preserve">PATCH ~20ms. Index </w:t>
      </w:r>
      <w:r>
        <w:rPr>
          <w:rFonts w:ascii="Iskoola Pota" w:hAnsi="Iskoola Pota" w:cs="Iskoola Pota" w:eastAsia="Iskoola Pota"/>
          <w:b w:val="0"/>
          <w:color w:val="000000"/>
          <w:sz w:val="24"/>
          <w:szCs w:val="24"/>
        </w:rPr>
        <w:t>වින්‍යාසය: පෙරනිමි _</w:t>
      </w:r>
      <w:r>
        <w:rPr>
          <w:rFonts w:ascii="Times New Roman" w:hAnsi="Times New Roman" w:cs="Times New Roman" w:eastAsia="Times New Roman"/>
          <w:b w:val="0"/>
          <w:color w:val="000000"/>
          <w:sz w:val="24"/>
          <w:szCs w:val="24"/>
        </w:rPr>
        <w:t xml:space="preserve">id </w:t>
      </w:r>
      <w:r>
        <w:rPr>
          <w:rFonts w:ascii="Iskoola Pota" w:hAnsi="Iskoola Pota" w:cs="Iskoola Pota" w:eastAsia="Iskoola Pota"/>
          <w:b w:val="0"/>
          <w:color w:val="000000"/>
          <w:sz w:val="24"/>
          <w:szCs w:val="24"/>
        </w:rPr>
        <w:t xml:space="preserve">ට අමතරව </w:t>
      </w:r>
      <w:r>
        <w:rPr>
          <w:rFonts w:ascii="Times New Roman" w:hAnsi="Times New Roman" w:cs="Times New Roman" w:eastAsia="Times New Roman"/>
          <w:b w:val="0"/>
          <w:color w:val="000000"/>
          <w:sz w:val="24"/>
          <w:szCs w:val="24"/>
        </w:rPr>
        <w:t xml:space="preserve">userId, status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createdAt indexes. </w:t>
      </w:r>
      <w:r>
        <w:rPr>
          <w:rFonts w:ascii="Iskoola Pota" w:hAnsi="Iskoola Pota" w:cs="Iskoola Pota" w:eastAsia="Iskoola Pota"/>
          <w:b w:val="0"/>
          <w:color w:val="000000"/>
          <w:sz w:val="24"/>
          <w:szCs w:val="24"/>
        </w:rPr>
        <w:t xml:space="preserve">දත්ත සමුදා කාර්ය සාධනය සංවර්ධන භාරයට ප්‍රමාණවත්ය; නිෂ්පාදන පරිමාණයේදී අමතර </w:t>
      </w:r>
      <w:r>
        <w:rPr>
          <w:rFonts w:ascii="Times New Roman" w:hAnsi="Times New Roman" w:cs="Times New Roman" w:eastAsia="Times New Roman"/>
          <w:b w:val="0"/>
          <w:color w:val="000000"/>
          <w:sz w:val="24"/>
          <w:szCs w:val="24"/>
        </w:rPr>
        <w:t xml:space="preserve">indexes </w:t>
      </w:r>
      <w:r>
        <w:rPr>
          <w:rFonts w:ascii="Iskoola Pota" w:hAnsi="Iskoola Pota" w:cs="Iskoola Pota" w:eastAsia="Iskoola Pota"/>
          <w:b w:val="0"/>
          <w:color w:val="000000"/>
          <w:sz w:val="24"/>
          <w:szCs w:val="24"/>
        </w:rPr>
        <w:t>අවශ්‍ය විය හැක.</w:t>
      </w:r>
    </w:p>
    <w:p>
      <w:pPr>
        <w:spacing w:lineRule="auto" w:line="360" w:after="120"/>
      </w:pP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මෙහෙයුම් සත්‍යාපනය: /</w:t>
      </w:r>
      <w:r>
        <w:rPr>
          <w:rFonts w:ascii="Times New Roman" w:hAnsi="Times New Roman" w:cs="Times New Roman" w:eastAsia="Times New Roman"/>
          <w:b w:val="0"/>
          <w:color w:val="000000"/>
          <w:sz w:val="24"/>
          <w:szCs w:val="24"/>
        </w:rPr>
        <w:t xml:space="preserve">api/circulars/:id/process endpoint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rate limit </w:t>
      </w:r>
      <w:r>
        <w:rPr>
          <w:rFonts w:ascii="Iskoola Pota" w:hAnsi="Iskoola Pota" w:cs="Iskoola Pota" w:eastAsia="Iskoola Pota"/>
          <w:b w:val="0"/>
          <w:color w:val="000000"/>
          <w:sz w:val="24"/>
          <w:szCs w:val="24"/>
        </w:rPr>
        <w:t xml:space="preserve">පරීක්ෂා කර අතිරේක ඉල්ලීම් </w:t>
      </w:r>
      <w:r>
        <w:rPr>
          <w:rFonts w:ascii="Times New Roman" w:hAnsi="Times New Roman" w:cs="Times New Roman" w:eastAsia="Times New Roman"/>
          <w:b w:val="0"/>
          <w:color w:val="000000"/>
          <w:sz w:val="24"/>
          <w:szCs w:val="24"/>
        </w:rPr>
        <w:t xml:space="preserve">HTTP 429 </w:t>
      </w:r>
      <w:r>
        <w:rPr>
          <w:rFonts w:ascii="Iskoola Pota" w:hAnsi="Iskoola Pota" w:cs="Iskoola Pota" w:eastAsia="Iskoola Pota"/>
          <w:b w:val="0"/>
          <w:color w:val="000000"/>
          <w:sz w:val="24"/>
          <w:szCs w:val="24"/>
        </w:rPr>
        <w:t xml:space="preserve">නිවැරදිව ආපසු ලබා දුන්නේය. </w:t>
      </w:r>
      <w:r>
        <w:rPr>
          <w:rFonts w:ascii="Times New Roman" w:hAnsi="Times New Roman" w:cs="Times New Roman" w:eastAsia="Times New Roman"/>
          <w:b w:val="0"/>
          <w:color w:val="000000"/>
          <w:sz w:val="24"/>
          <w:szCs w:val="24"/>
        </w:rPr>
        <w:t xml:space="preserve">Rate limit </w:t>
      </w:r>
      <w:r>
        <w:rPr>
          <w:rFonts w:ascii="Iskoola Pota" w:hAnsi="Iskoola Pota" w:cs="Iskoola Pota" w:eastAsia="Iskoola Pota"/>
          <w:b w:val="0"/>
          <w:color w:val="000000"/>
          <w:sz w:val="24"/>
          <w:szCs w:val="24"/>
        </w:rPr>
        <w:t xml:space="preserve">කවුළුව මිනිත්තු 15ක් වන අතර උපරිම ඉල්ලීම් වින්‍යාසගතය. </w:t>
      </w:r>
      <w:r>
        <w:rPr>
          <w:rFonts w:ascii="Times New Roman" w:hAnsi="Times New Roman" w:cs="Times New Roman" w:eastAsia="Times New Roman"/>
          <w:b w:val="0"/>
          <w:color w:val="000000"/>
          <w:sz w:val="24"/>
          <w:szCs w:val="24"/>
        </w:rPr>
        <w:t xml:space="preserve">Rate limiting </w:t>
      </w:r>
      <w:r>
        <w:rPr>
          <w:rFonts w:ascii="Iskoola Pota" w:hAnsi="Iskoola Pota" w:cs="Iskoola Pota" w:eastAsia="Iskoola Pota"/>
          <w:b w:val="0"/>
          <w:color w:val="000000"/>
          <w:sz w:val="24"/>
          <w:szCs w:val="24"/>
        </w:rPr>
        <w:t>අනිසි භාවිතය වළක්වා සම්පත් ආරක්ෂා කරයි.</w:t>
      </w:r>
    </w:p>
    <w:p>
      <w:pPr>
        <w:spacing w:lineRule="auto" w:line="360" w:after="120"/>
      </w:pPr>
      <w:r>
        <w:rPr>
          <w:rFonts w:ascii="Iskoola Pota" w:hAnsi="Iskoola Pota" w:cs="Iskoola Pota" w:eastAsia="Iskoola Pota"/>
          <w:b w:val="0"/>
          <w:color w:val="000000"/>
          <w:sz w:val="24"/>
          <w:szCs w:val="24"/>
        </w:rPr>
        <w:t xml:space="preserve">සමස්ත මෙහෙයුම් තක්සේරුව: පද්ධතිය සංවර්ධන පරිසරයේ ස්ථායීය,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යෙදවීම නැවත නිපදවිය හැක, ප්‍රතිචාර කාල පිළිගත හැක (ඩිජිටල් නිස්සාරණය ~1</w:t>
      </w:r>
      <w:r>
        <w:rPr>
          <w:rFonts w:ascii="Times New Roman" w:hAnsi="Times New Roman" w:cs="Times New Roman" w:eastAsia="Times New Roman"/>
          <w:b w:val="0"/>
          <w:color w:val="000000"/>
          <w:sz w:val="24"/>
          <w:szCs w:val="24"/>
        </w:rPr>
        <w:t xml:space="preserve">s, </w:t>
      </w:r>
      <w:r>
        <w:rPr>
          <w:rFonts w:ascii="Iskoola Pota" w:hAnsi="Iskoola Pota" w:cs="Iskoola Pota" w:eastAsia="Iskoola Pota"/>
          <w:b w:val="0"/>
          <w:color w:val="000000"/>
          <w:sz w:val="24"/>
          <w:szCs w:val="24"/>
        </w:rPr>
        <w:t>ස්කෑන් ~6.8</w:t>
      </w:r>
      <w:r>
        <w:rPr>
          <w:rFonts w:ascii="Times New Roman" w:hAnsi="Times New Roman" w:cs="Times New Roman" w:eastAsia="Times New Roman"/>
          <w:b w:val="0"/>
          <w:color w:val="000000"/>
          <w:sz w:val="24"/>
          <w:szCs w:val="24"/>
        </w:rPr>
        <w:t xml:space="preserve">s, cache ~114ms), </w:t>
      </w:r>
      <w:r>
        <w:rPr>
          <w:rFonts w:ascii="Iskoola Pota" w:hAnsi="Iskoola Pota" w:cs="Iskoola Pota" w:eastAsia="Iskoola Pota"/>
          <w:b w:val="0"/>
          <w:color w:val="000000"/>
          <w:sz w:val="24"/>
          <w:szCs w:val="24"/>
        </w:rPr>
        <w:t>සම්පූර්ණ සෞඛ්‍ය අධීක්ෂණය දෘඪය. මෙහෙයුම් ප්‍රතිඵල ප්‍රායෝගික භාවිතයට ප්‍රමාණවත් ස්ථායිතාව පෙන්වයි.</w:t>
      </w:r>
    </w:p>
    <w:p>
      <w:pPr>
        <w:spacing w:lineRule="auto" w:line="360" w:after="120"/>
      </w:pPr>
      <w:r>
        <w:rPr>
          <w:rFonts w:ascii="Iskoola Pota" w:hAnsi="Iskoola Pota" w:cs="Iskoola Pota" w:eastAsia="Iskoola Pota"/>
          <w:b w:val="0"/>
          <w:color w:val="000000"/>
          <w:sz w:val="24"/>
          <w:szCs w:val="24"/>
        </w:rPr>
        <w:t xml:space="preserve">සමගාමී ඉල්ලීම් හැසිරවීමේ තක්සේරුව: සංවර්ධන පරීක්ෂණය ප්‍රධාන වශයෙන් අනුක්‍රමික ඉල්ලීම් භාවිත කළ අතර සීමිත සමගාමී පරීක්ෂණ (එකවර පරිශීලකයන් 2 සිට 3) </w:t>
      </w:r>
      <w:r>
        <w:rPr>
          <w:rFonts w:ascii="Times New Roman" w:hAnsi="Times New Roman" w:cs="Times New Roman" w:eastAsia="Times New Roman"/>
          <w:b w:val="0"/>
          <w:color w:val="000000"/>
          <w:sz w:val="24"/>
          <w:szCs w:val="24"/>
        </w:rPr>
        <w:t xml:space="preserve">Express backend </w:t>
      </w:r>
      <w:r>
        <w:rPr>
          <w:rFonts w:ascii="Iskoola Pota" w:hAnsi="Iskoola Pota" w:cs="Iskoola Pota" w:eastAsia="Iskoola Pota"/>
          <w:b w:val="0"/>
          <w:color w:val="000000"/>
          <w:sz w:val="24"/>
          <w:szCs w:val="24"/>
        </w:rPr>
        <w:t xml:space="preserve">පිරිහීමකින් තොරව හැසිරවීය.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තනි-ඉල්ලීම් සැකසීමට ප්‍රශස්ත කර ඇත; ඉහළ සමගාමීතාවට </w:t>
      </w:r>
      <w:r>
        <w:rPr>
          <w:rFonts w:ascii="Times New Roman" w:hAnsi="Times New Roman" w:cs="Times New Roman" w:eastAsia="Times New Roman"/>
          <w:b w:val="0"/>
          <w:color w:val="000000"/>
          <w:sz w:val="24"/>
          <w:szCs w:val="24"/>
        </w:rPr>
        <w:t xml:space="preserve">async queue (Phase 6) </w:t>
      </w:r>
      <w:r>
        <w:rPr>
          <w:rFonts w:ascii="Iskoola Pota" w:hAnsi="Iskoola Pota" w:cs="Iskoola Pota" w:eastAsia="Iskoola Pota"/>
          <w:b w:val="0"/>
          <w:color w:val="000000"/>
          <w:sz w:val="24"/>
          <w:szCs w:val="24"/>
        </w:rPr>
        <w:t>අවශ්‍ය වේ.</w:t>
      </w:r>
    </w:p>
    <w:p>
      <w:pPr>
        <w:spacing w:lineRule="auto" w:line="360" w:after="120"/>
      </w:pP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සම්පත් අධීක්ෂණය: </w:t>
      </w:r>
      <w:r>
        <w:rPr>
          <w:rFonts w:ascii="Times New Roman" w:hAnsi="Times New Roman" w:cs="Times New Roman" w:eastAsia="Times New Roman"/>
          <w:b w:val="0"/>
          <w:color w:val="000000"/>
          <w:sz w:val="24"/>
          <w:szCs w:val="24"/>
        </w:rPr>
        <w:t xml:space="preserve">docker stats </w:t>
      </w:r>
      <w:r>
        <w:rPr>
          <w:rFonts w:ascii="Iskoola Pota" w:hAnsi="Iskoola Pota" w:cs="Iskoola Pota" w:eastAsia="Iskoola Pota"/>
          <w:b w:val="0"/>
          <w:color w:val="000000"/>
          <w:sz w:val="24"/>
          <w:szCs w:val="24"/>
        </w:rPr>
        <w:t xml:space="preserve">විධානය තත්කාලීන </w:t>
      </w:r>
      <w:r>
        <w:rPr>
          <w:rFonts w:ascii="Times New Roman" w:hAnsi="Times New Roman" w:cs="Times New Roman" w:eastAsia="Times New Roman"/>
          <w:b w:val="0"/>
          <w:color w:val="000000"/>
          <w:sz w:val="24"/>
          <w:szCs w:val="24"/>
        </w:rPr>
        <w:t xml:space="preserve">container CPU, </w:t>
      </w:r>
      <w:r>
        <w:rPr>
          <w:rFonts w:ascii="Iskoola Pota" w:hAnsi="Iskoola Pota" w:cs="Iskoola Pota" w:eastAsia="Iskoola Pota"/>
          <w:b w:val="0"/>
          <w:color w:val="000000"/>
          <w:sz w:val="24"/>
          <w:szCs w:val="24"/>
        </w:rPr>
        <w:t xml:space="preserve">මතක, ජාල </w:t>
      </w:r>
      <w:r>
        <w:rPr>
          <w:rFonts w:ascii="Times New Roman" w:hAnsi="Times New Roman" w:cs="Times New Roman" w:eastAsia="Times New Roman"/>
          <w:b w:val="0"/>
          <w:color w:val="000000"/>
          <w:sz w:val="24"/>
          <w:szCs w:val="24"/>
        </w:rPr>
        <w:t xml:space="preserve">I/O </w:t>
      </w:r>
      <w:r>
        <w:rPr>
          <w:rFonts w:ascii="Iskoola Pota" w:hAnsi="Iskoola Pota" w:cs="Iskoola Pota" w:eastAsia="Iskoola Pota"/>
          <w:b w:val="0"/>
          <w:color w:val="000000"/>
          <w:sz w:val="24"/>
          <w:szCs w:val="24"/>
        </w:rPr>
        <w:t xml:space="preserve">දර්ශනය කරයි. උපරිම මතක භාවිතය: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ආකෘතිය පැටවීමේදී සහ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සැකසීම එකවර සිදු වන විට. සම්පත් අධීක්ෂණය බාධක හඳුනා ගැනීමට සහ යෙදවීමේ සැලසුම්කරණයට උපකාරී වේ.</w:t>
      </w:r>
    </w:p>
    <w:p>
      <w:pPr>
        <w:spacing w:lineRule="auto" w:line="360" w:after="120"/>
      </w:pPr>
      <w:r>
        <w:rPr>
          <w:rFonts w:ascii="Iskoola Pota" w:hAnsi="Iskoola Pota" w:cs="Iskoola Pota" w:eastAsia="Iskoola Pota"/>
          <w:b w:val="0"/>
          <w:color w:val="000000"/>
          <w:sz w:val="24"/>
          <w:szCs w:val="24"/>
        </w:rPr>
        <w:t xml:space="preserve">සේවා ආරම්භ අනුපිළිවෙල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සංවිධානය කරයි: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පළමුව (දත්ත ස්ථර පදනම),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සේවාව දෙවනුව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ආකෘති පැටවීම ~15 තත්පර),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තෙවනුව (</w:t>
      </w:r>
      <w:r>
        <w:rPr>
          <w:rFonts w:ascii="Times New Roman" w:hAnsi="Times New Roman" w:cs="Times New Roman" w:eastAsia="Times New Roman"/>
          <w:b w:val="0"/>
          <w:color w:val="000000"/>
          <w:sz w:val="24"/>
          <w:szCs w:val="24"/>
        </w:rPr>
        <w:t xml:space="preserve">MongoDB </w:t>
      </w:r>
      <w:r>
        <w:rPr>
          <w:rFonts w:ascii="Iskoola Pota" w:hAnsi="Iskoola Pota" w:cs="Iskoola Pota" w:eastAsia="Iskoola Pota"/>
          <w:b w:val="0"/>
          <w:color w:val="000000"/>
          <w:sz w:val="24"/>
          <w:szCs w:val="24"/>
        </w:rPr>
        <w:t xml:space="preserve">සම්බන්ධතාව ස්ථාපිත කර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සේවාව සෞඛ්‍ය පරීක්ෂා කරයි), </w:t>
      </w:r>
      <w:r>
        <w:rPr>
          <w:rFonts w:ascii="Times New Roman" w:hAnsi="Times New Roman" w:cs="Times New Roman" w:eastAsia="Times New Roman"/>
          <w:b w:val="0"/>
          <w:color w:val="000000"/>
          <w:sz w:val="24"/>
          <w:szCs w:val="24"/>
        </w:rPr>
        <w:t xml:space="preserve">frontend </w:t>
      </w:r>
      <w:r>
        <w:rPr>
          <w:rFonts w:ascii="Iskoola Pota" w:hAnsi="Iskoola Pota" w:cs="Iskoola Pota" w:eastAsia="Iskoola Pota"/>
          <w:b w:val="0"/>
          <w:color w:val="000000"/>
          <w:sz w:val="24"/>
          <w:szCs w:val="24"/>
        </w:rPr>
        <w:t>අවසානයේ. ආරම්භ අනුපිළිවෙල යැපීම් ගැටලු වළක්වයි.</w:t>
      </w:r>
    </w:p>
    <w:p>
      <w:pPr>
        <w:spacing w:lineRule="auto" w:line="360" w:after="120"/>
      </w:pPr>
      <w:r>
        <w:rPr>
          <w:rFonts w:ascii="Iskoola Pota" w:hAnsi="Iskoola Pota" w:cs="Iskoola Pota" w:eastAsia="Iskoola Pota"/>
          <w:b w:val="0"/>
          <w:color w:val="000000"/>
          <w:sz w:val="24"/>
          <w:szCs w:val="24"/>
        </w:rPr>
        <w:t xml:space="preserve">ජාල කාර්ය සාධනය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 xml:space="preserve">අභ්‍යන්තර ජාලයේදී: සේවා-සේවා සන්නිවේදනය උප-මිලිතත්පර ප්‍රමාදයක් ඇත; </w:t>
      </w:r>
      <w:r>
        <w:rPr>
          <w:rFonts w:ascii="Times New Roman" w:hAnsi="Times New Roman" w:cs="Times New Roman" w:eastAsia="Times New Roman"/>
          <w:b w:val="0"/>
          <w:color w:val="000000"/>
          <w:sz w:val="24"/>
          <w:szCs w:val="24"/>
        </w:rPr>
        <w:t xml:space="preserve">docker </w:t>
      </w:r>
      <w:r>
        <w:rPr>
          <w:rFonts w:ascii="Iskoola Pota" w:hAnsi="Iskoola Pota" w:cs="Iskoola Pota" w:eastAsia="Iskoola Pota"/>
          <w:b w:val="0"/>
          <w:color w:val="000000"/>
          <w:sz w:val="24"/>
          <w:szCs w:val="24"/>
        </w:rPr>
        <w:t xml:space="preserve">ජාල කලාප පළල </w:t>
      </w:r>
      <w:r>
        <w:rPr>
          <w:rFonts w:ascii="Times New Roman" w:hAnsi="Times New Roman" w:cs="Times New Roman" w:eastAsia="Times New Roman"/>
          <w:b w:val="0"/>
          <w:color w:val="000000"/>
          <w:sz w:val="24"/>
          <w:szCs w:val="24"/>
        </w:rPr>
        <w:t xml:space="preserve">localhost </w:t>
      </w:r>
      <w:r>
        <w:rPr>
          <w:rFonts w:ascii="Iskoola Pota" w:hAnsi="Iskoola Pota" w:cs="Iskoola Pota" w:eastAsia="Iskoola Pota"/>
          <w:b w:val="0"/>
          <w:color w:val="000000"/>
          <w:sz w:val="24"/>
          <w:szCs w:val="24"/>
        </w:rPr>
        <w:t>ට සමානය. ජාල කාර්ය සාධනය සංවර්ධන යෙදවීමේදී බාධකයක් නොවේ; නිෂ්පාදන යෙදවීමේදී වෙනම ධාරකවල ජාල ප්‍රමාදය සලකා බැලිය යුතුය.</w:t>
      </w:r>
    </w:p>
    <w:p>
      <w:pPr>
        <w:spacing w:lineRule="auto" w:line="360" w:after="120"/>
      </w:pP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විශ්ලේෂණය සංවර්ධන පරීක්ෂණයේදී: යෙදුම් </w:t>
      </w:r>
      <w:r>
        <w:rPr>
          <w:rFonts w:ascii="Times New Roman" w:hAnsi="Times New Roman" w:cs="Times New Roman" w:eastAsia="Times New Roman"/>
          <w:b w:val="0"/>
          <w:color w:val="000000"/>
          <w:sz w:val="24"/>
          <w:szCs w:val="24"/>
        </w:rPr>
        <w:t xml:space="preserve">logs </w:t>
      </w:r>
      <w:r>
        <w:rPr>
          <w:rFonts w:ascii="Iskoola Pota" w:hAnsi="Iskoola Pota" w:cs="Iskoola Pota" w:eastAsia="Iskoola Pota"/>
          <w:b w:val="0"/>
          <w:color w:val="000000"/>
          <w:sz w:val="24"/>
          <w:szCs w:val="24"/>
        </w:rPr>
        <w:t xml:space="preserve">ව්‍යුහගත </w:t>
      </w:r>
      <w:r>
        <w:rPr>
          <w:rFonts w:ascii="Times New Roman" w:hAnsi="Times New Roman" w:cs="Times New Roman" w:eastAsia="Times New Roman"/>
          <w:b w:val="0"/>
          <w:color w:val="000000"/>
          <w:sz w:val="24"/>
          <w:szCs w:val="24"/>
        </w:rPr>
        <w:t xml:space="preserve">JSON </w:t>
      </w:r>
      <w:r>
        <w:rPr>
          <w:rFonts w:ascii="Iskoola Pota" w:hAnsi="Iskoola Pota" w:cs="Iskoola Pota" w:eastAsia="Iskoola Pota"/>
          <w:b w:val="0"/>
          <w:color w:val="000000"/>
          <w:sz w:val="24"/>
          <w:szCs w:val="24"/>
        </w:rPr>
        <w:t xml:space="preserve">ආකෘතියෙන් වන අතර </w:t>
      </w:r>
      <w:r>
        <w:rPr>
          <w:rFonts w:ascii="Times New Roman" w:hAnsi="Times New Roman" w:cs="Times New Roman" w:eastAsia="Times New Roman"/>
          <w:b w:val="0"/>
          <w:color w:val="000000"/>
          <w:sz w:val="24"/>
          <w:szCs w:val="24"/>
        </w:rPr>
        <w:t xml:space="preserve">Docker container logs docker logs </w:t>
      </w:r>
      <w:r>
        <w:rPr>
          <w:rFonts w:ascii="Iskoola Pota" w:hAnsi="Iskoola Pota" w:cs="Iskoola Pota" w:eastAsia="Iskoola Pota"/>
          <w:b w:val="0"/>
          <w:color w:val="000000"/>
          <w:sz w:val="24"/>
          <w:szCs w:val="24"/>
        </w:rPr>
        <w:t xml:space="preserve">විධානයෙන් ප්‍රවේශ වේ.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පරිමාව සංවර්ධන තනි-පරිශීලක භාවිතයේදී මධ්‍යස්ථය. </w:t>
      </w:r>
      <w:r>
        <w:rPr>
          <w:rFonts w:ascii="Times New Roman" w:hAnsi="Times New Roman" w:cs="Times New Roman" w:eastAsia="Times New Roman"/>
          <w:b w:val="0"/>
          <w:color w:val="000000"/>
          <w:sz w:val="24"/>
          <w:szCs w:val="24"/>
        </w:rPr>
        <w:t xml:space="preserve">Log </w:t>
      </w:r>
      <w:r>
        <w:rPr>
          <w:rFonts w:ascii="Iskoola Pota" w:hAnsi="Iskoola Pota" w:cs="Iskoola Pota" w:eastAsia="Iskoola Pota"/>
          <w:b w:val="0"/>
          <w:color w:val="000000"/>
          <w:sz w:val="24"/>
          <w:szCs w:val="24"/>
        </w:rPr>
        <w:t xml:space="preserve">විශ්ලේෂණ රටා හඳුනා ගනියි: නිතර සිදු වන දෝෂ, මන්දගාමී ඉල්ලීම් සහ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ක්‍රියාකාරී සිදුවීම්.</w:t>
      </w:r>
    </w:p>
    <w:p>
      <w:pPr>
        <w:spacing w:lineRule="auto" w:line="360" w:after="120"/>
      </w:pPr>
      <w:r>
        <w:rPr>
          <w:rFonts w:ascii="Iskoola Pota" w:hAnsi="Iskoola Pota" w:cs="Iskoola Pota" w:eastAsia="Iskoola Pota"/>
          <w:b w:val="0"/>
          <w:color w:val="000000"/>
          <w:sz w:val="24"/>
          <w:szCs w:val="24"/>
        </w:rPr>
        <w:t xml:space="preserve">කරුණාවන්ත වසා දැමීම ක්‍රියාත්මක කිරීම: </w:t>
      </w:r>
      <w:r>
        <w:rPr>
          <w:rFonts w:ascii="Times New Roman" w:hAnsi="Times New Roman" w:cs="Times New Roman" w:eastAsia="Times New Roman"/>
          <w:b w:val="0"/>
          <w:color w:val="000000"/>
          <w:sz w:val="24"/>
          <w:szCs w:val="24"/>
        </w:rPr>
        <w:t xml:space="preserve">Docker Compose </w:t>
      </w:r>
      <w:r>
        <w:rPr>
          <w:rFonts w:ascii="Iskoola Pota" w:hAnsi="Iskoola Pota" w:cs="Iskoola Pota" w:eastAsia="Iskoola Pota"/>
          <w:b w:val="0"/>
          <w:color w:val="000000"/>
          <w:sz w:val="24"/>
          <w:szCs w:val="24"/>
        </w:rPr>
        <w:t>නැවැත්වීමේ සංඥාව (</w:t>
      </w:r>
      <w:r>
        <w:rPr>
          <w:rFonts w:ascii="Times New Roman" w:hAnsi="Times New Roman" w:cs="Times New Roman" w:eastAsia="Times New Roman"/>
          <w:b w:val="0"/>
          <w:color w:val="000000"/>
          <w:sz w:val="24"/>
          <w:szCs w:val="24"/>
        </w:rPr>
        <w:t xml:space="preserve">SIGTERM) </w:t>
      </w:r>
      <w:r>
        <w:rPr>
          <w:rFonts w:ascii="Iskoola Pota" w:hAnsi="Iskoola Pota" w:cs="Iskoola Pota" w:eastAsia="Iskoola Pota"/>
          <w:b w:val="0"/>
          <w:color w:val="000000"/>
          <w:sz w:val="24"/>
          <w:szCs w:val="24"/>
        </w:rPr>
        <w:t xml:space="preserve">සේවා ලබා ගනී; ක්‍රියාකාරී ඉල්ලීම් සම්පූර්ණ වීමට වින්‍යාසගත </w:t>
      </w:r>
      <w:r>
        <w:rPr>
          <w:rFonts w:ascii="Times New Roman" w:hAnsi="Times New Roman" w:cs="Times New Roman" w:eastAsia="Times New Roman"/>
          <w:b w:val="0"/>
          <w:color w:val="000000"/>
          <w:sz w:val="24"/>
          <w:szCs w:val="24"/>
        </w:rPr>
        <w:t xml:space="preserve">timeout </w:t>
      </w:r>
      <w:r>
        <w:rPr>
          <w:rFonts w:ascii="Iskoola Pota" w:hAnsi="Iskoola Pota" w:cs="Iskoola Pota" w:eastAsia="Iskoola Pota"/>
          <w:b w:val="0"/>
          <w:color w:val="000000"/>
          <w:sz w:val="24"/>
          <w:szCs w:val="24"/>
        </w:rPr>
        <w:t>එකක් රැඳී සිටී; දත්ත සමුදා සම්බන්ධතා නිසි ලෙස වසා දමයි; තාවකාලික ගොනු පිරිසිදු කරයි. කරුණාවන්ත වසා දැමීම දත්ත දූෂණය වළක්වා මෙහෙයුම් විශ්වාසනීයත්වය වැඩි දියුණු කරයි.</w:t>
      </w:r>
    </w:p>
    <w:p>
      <w:pPr>
        <w:spacing w:lineRule="auto" w:line="360" w:after="120"/>
      </w:pPr>
      <w:r>
        <w:rPr>
          <w:rFonts w:ascii="Times New Roman" w:hAnsi="Times New Roman" w:cs="Times New Roman" w:eastAsia="Times New Roman"/>
          <w:b w:val="0"/>
          <w:color w:val="000000"/>
          <w:sz w:val="24"/>
          <w:szCs w:val="24"/>
        </w:rPr>
        <w:t xml:space="preserve">Health checks </w:t>
      </w:r>
      <w:r>
        <w:rPr>
          <w:rFonts w:ascii="Iskoola Pota" w:hAnsi="Iskoola Pota" w:cs="Iskoola Pota" w:eastAsia="Iskoola Pota"/>
          <w:b w:val="0"/>
          <w:color w:val="000000"/>
          <w:sz w:val="24"/>
          <w:szCs w:val="24"/>
        </w:rPr>
        <w:t xml:space="preserve">සියලු සේවා සාර්ථකව ප්‍රතිචාර දැක්වූ අතර </w:t>
      </w:r>
      <w:r>
        <w:rPr>
          <w:rFonts w:ascii="Times New Roman" w:hAnsi="Times New Roman" w:cs="Times New Roman" w:eastAsia="Times New Roman"/>
          <w:b w:val="0"/>
          <w:color w:val="000000"/>
          <w:sz w:val="24"/>
          <w:szCs w:val="24"/>
        </w:rPr>
        <w:t xml:space="preserve">MVP flow upload </w:t>
      </w:r>
      <w:r>
        <w:rPr>
          <w:rFonts w:ascii="Iskoola Pota" w:hAnsi="Iskoola Pota" w:cs="Iskoola Pota" w:eastAsia="Iskoola Pota"/>
          <w:b w:val="0"/>
          <w:color w:val="000000"/>
          <w:sz w:val="24"/>
          <w:szCs w:val="24"/>
        </w:rPr>
        <w:t xml:space="preserve">සිට </w:t>
      </w:r>
      <w:r>
        <w:rPr>
          <w:rFonts w:ascii="Times New Roman" w:hAnsi="Times New Roman" w:cs="Times New Roman" w:eastAsia="Times New Roman"/>
          <w:b w:val="0"/>
          <w:color w:val="000000"/>
          <w:sz w:val="24"/>
          <w:szCs w:val="24"/>
        </w:rPr>
        <w:t xml:space="preserve">summary </w:t>
      </w:r>
      <w:r>
        <w:rPr>
          <w:rFonts w:ascii="Iskoola Pota" w:hAnsi="Iskoola Pota" w:cs="Iskoola Pota" w:eastAsia="Iskoola Pota"/>
          <w:b w:val="0"/>
          <w:color w:val="000000"/>
          <w:sz w:val="24"/>
          <w:szCs w:val="24"/>
        </w:rPr>
        <w:t>දක්වා සම්පූර්ණ විය.</w:t>
      </w:r>
    </w:p>
    <w:p>
      <w:pPr>
        <w:spacing w:lineRule="auto" w:line="360" w:after="120"/>
      </w:pPr>
      <w:r>
        <w:rPr>
          <w:rFonts w:ascii="Times New Roman" w:hAnsi="Times New Roman" w:cs="Times New Roman" w:eastAsia="Times New Roman"/>
          <w:b w:val="0"/>
          <w:color w:val="000000"/>
          <w:sz w:val="24"/>
          <w:szCs w:val="24"/>
        </w:rPr>
        <w:t xml:space="preserve">OCR extract </w:t>
      </w:r>
      <w:r>
        <w:rPr>
          <w:rFonts w:ascii="Iskoola Pota" w:hAnsi="Iskoola Pota" w:cs="Iskoola Pota" w:eastAsia="Iskoola Pota"/>
          <w:b w:val="0"/>
          <w:color w:val="000000"/>
          <w:sz w:val="24"/>
          <w:szCs w:val="24"/>
        </w:rPr>
        <w:t xml:space="preserve">කාලය තත්පර ~6.8ක් වූ අතර </w:t>
      </w:r>
      <w:r>
        <w:rPr>
          <w:rFonts w:ascii="Times New Roman" w:hAnsi="Times New Roman" w:cs="Times New Roman" w:eastAsia="Times New Roman"/>
          <w:b w:val="0"/>
          <w:color w:val="000000"/>
          <w:sz w:val="24"/>
          <w:szCs w:val="24"/>
        </w:rPr>
        <w:t xml:space="preserve">cache hit ~114ms </w:t>
      </w:r>
      <w:r>
        <w:rPr>
          <w:rFonts w:ascii="Iskoola Pota" w:hAnsi="Iskoola Pota" w:cs="Iskoola Pota" w:eastAsia="Iskoola Pota"/>
          <w:b w:val="0"/>
          <w:color w:val="000000"/>
          <w:sz w:val="24"/>
          <w:szCs w:val="24"/>
        </w:rPr>
        <w:t>විය. මෙය ප්‍රායෝගික භාවිතයට පිළිගත හැකි මට්ටමකි.</w:t>
      </w:r>
    </w:p>
    <w:p>
      <w:pPr>
        <w:spacing w:lineRule="auto" w:line="360" w:after="120"/>
      </w:pPr>
      <w:r>
        <w:rPr>
          <w:rFonts w:ascii="Times New Roman" w:hAnsi="Times New Roman" w:cs="Times New Roman" w:eastAsia="Times New Roman"/>
          <w:b w:val="0"/>
          <w:color w:val="000000"/>
          <w:sz w:val="24"/>
          <w:szCs w:val="24"/>
        </w:rPr>
        <w:t xml:space="preserve">UI screenshots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dashboard, upload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summary detail </w:t>
      </w:r>
      <w:r>
        <w:rPr>
          <w:rFonts w:ascii="Iskoola Pota" w:hAnsi="Iskoola Pota" w:cs="Iskoola Pota" w:eastAsia="Iskoola Pota"/>
          <w:b w:val="0"/>
          <w:color w:val="000000"/>
          <w:sz w:val="24"/>
          <w:szCs w:val="24"/>
        </w:rPr>
        <w:t>තිර ක්‍රියාකාරී බව පෙන්වයි.</w:t>
      </w:r>
    </w:p>
    <w:p>
      <w:pPr>
        <w:pStyle w:val="Heading2"/>
        <w:spacing w:before="160" w:after="120"/>
      </w:pPr>
      <w:r>
        <w:rPr>
          <w:rFonts w:ascii="Times New Roman" w:hAnsi="Times New Roman" w:cs="Times New Roman" w:eastAsia="Times New Roman"/>
          <w:b/>
          <w:color w:val="000000"/>
          <w:sz w:val="28"/>
          <w:szCs w:val="28"/>
          <w:bCs/>
        </w:rPr>
        <w:t xml:space="preserve">5.2 ROUGE </w:t>
      </w:r>
      <w:r>
        <w:rPr>
          <w:rFonts w:ascii="Iskoola Pota" w:hAnsi="Iskoola Pota" w:cs="Iskoola Pota" w:eastAsia="Iskoola Pota"/>
          <w:b/>
          <w:color w:val="000000"/>
          <w:sz w:val="28"/>
          <w:szCs w:val="28"/>
          <w:bCs/>
        </w:rPr>
        <w:t>තක්සේරු ප්‍රතිඵල</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w:t>
      </w:r>
      <w:r>
        <w:rPr>
          <w:rFonts w:ascii="Times New Roman" w:hAnsi="Times New Roman" w:cs="Times New Roman" w:eastAsia="Times New Roman"/>
          <w:b w:val="0"/>
          <w:color w:val="000000"/>
          <w:sz w:val="24"/>
          <w:szCs w:val="24"/>
        </w:rPr>
        <w:t xml:space="preserve">docs/evaluation/rouge-report.json </w:t>
      </w:r>
      <w:r>
        <w:rPr>
          <w:rFonts w:ascii="Iskoola Pota" w:hAnsi="Iskoola Pota" w:cs="Iskoola Pota" w:eastAsia="Iskoola Pota"/>
          <w:b w:val="0"/>
          <w:color w:val="000000"/>
          <w:sz w:val="24"/>
          <w:szCs w:val="24"/>
        </w:rPr>
        <w:t xml:space="preserve">ගොනුවේ ලේඛනගත කර ඇත. යොමු චක්‍රලේඛ 6ක්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මාදිලියේ තක්සේරු කරන ලදී -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මත යැපීමකින් තොරව නැවත ලබා ගත හැකි බැවිනි. </w:t>
      </w:r>
      <w:r>
        <w:rPr>
          <w:rFonts w:ascii="Times New Roman" w:hAnsi="Times New Roman" w:cs="Times New Roman" w:eastAsia="Times New Roman"/>
          <w:b w:val="0"/>
          <w:color w:val="000000"/>
          <w:sz w:val="24"/>
          <w:szCs w:val="24"/>
        </w:rPr>
        <w:t xml:space="preserve">Macro </w:t>
      </w:r>
      <w:r>
        <w:rPr>
          <w:rFonts w:ascii="Iskoola Pota" w:hAnsi="Iskoola Pota" w:cs="Iskoola Pota" w:eastAsia="Iskoola Pota"/>
          <w:b w:val="0"/>
          <w:color w:val="000000"/>
          <w:sz w:val="24"/>
          <w:szCs w:val="24"/>
        </w:rPr>
        <w:t xml:space="preserve">සාමාන්‍ය අගයන්: </w:t>
      </w:r>
      <w:r>
        <w:rPr>
          <w:rFonts w:ascii="Times New Roman" w:hAnsi="Times New Roman" w:cs="Times New Roman" w:eastAsia="Times New Roman"/>
          <w:b w:val="0"/>
          <w:color w:val="000000"/>
          <w:sz w:val="24"/>
          <w:szCs w:val="24"/>
        </w:rPr>
        <w:t>ROUGE-1 F1 = 0.414, ROUGE-2 F1 = 0.215, ROUGE-L F1 = 0.292.</w:t>
      </w:r>
    </w:p>
    <w:p>
      <w:pPr>
        <w:spacing w:lineRule="auto" w:line="360" w:after="120"/>
      </w:pPr>
      <w:r>
        <w:rPr>
          <w:rFonts w:ascii="Iskoola Pota" w:hAnsi="Iskoola Pota" w:cs="Iskoola Pota" w:eastAsia="Iskoola Pota"/>
          <w:b w:val="0"/>
          <w:color w:val="000000"/>
          <w:sz w:val="24"/>
          <w:szCs w:val="24"/>
        </w:rPr>
        <w:t xml:space="preserve">ලේඛනයෙන් ලේඛනයට වෙනස්කම්: චක්‍රලේඛ 12-2026 ඉහළම </w:t>
      </w:r>
      <w:r>
        <w:rPr>
          <w:rFonts w:ascii="Times New Roman" w:hAnsi="Times New Roman" w:cs="Times New Roman" w:eastAsia="Times New Roman"/>
          <w:b w:val="0"/>
          <w:color w:val="000000"/>
          <w:sz w:val="24"/>
          <w:szCs w:val="24"/>
        </w:rPr>
        <w:t xml:space="preserve">ROUGE-1 </w:t>
      </w:r>
      <w:r>
        <w:rPr>
          <w:rFonts w:ascii="Iskoola Pota" w:hAnsi="Iskoola Pota" w:cs="Iskoola Pota" w:eastAsia="Iskoola Pota"/>
          <w:b w:val="0"/>
          <w:color w:val="000000"/>
          <w:sz w:val="24"/>
          <w:szCs w:val="24"/>
        </w:rPr>
        <w:t xml:space="preserve">අගය (0.416) ලබා දුන් අතර චක්‍රලේඛ 10-2026 හි </w:t>
      </w:r>
      <w:r>
        <w:rPr>
          <w:rFonts w:ascii="Times New Roman" w:hAnsi="Times New Roman" w:cs="Times New Roman" w:eastAsia="Times New Roman"/>
          <w:b w:val="0"/>
          <w:color w:val="000000"/>
          <w:sz w:val="24"/>
          <w:szCs w:val="24"/>
        </w:rPr>
        <w:t xml:space="preserve">ROUGE-2 </w:t>
      </w:r>
      <w:r>
        <w:rPr>
          <w:rFonts w:ascii="Iskoola Pota" w:hAnsi="Iskoola Pota" w:cs="Iskoola Pota" w:eastAsia="Iskoola Pota"/>
          <w:b w:val="0"/>
          <w:color w:val="000000"/>
          <w:sz w:val="24"/>
          <w:szCs w:val="24"/>
        </w:rPr>
        <w:t xml:space="preserve">අගය 0.183 විය. </w:t>
      </w:r>
      <w:r>
        <w:rPr>
          <w:rFonts w:ascii="Times New Roman" w:hAnsi="Times New Roman" w:cs="Times New Roman" w:eastAsia="Times New Roman"/>
          <w:b w:val="0"/>
          <w:color w:val="000000"/>
          <w:sz w:val="24"/>
          <w:szCs w:val="24"/>
        </w:rPr>
        <w:t xml:space="preserve">boilerplate </w:t>
      </w:r>
      <w:r>
        <w:rPr>
          <w:rFonts w:ascii="Iskoola Pota" w:hAnsi="Iskoola Pota" w:cs="Iskoola Pota" w:eastAsia="Iskoola Pota"/>
          <w:b w:val="0"/>
          <w:color w:val="000000"/>
          <w:sz w:val="24"/>
          <w:szCs w:val="24"/>
        </w:rPr>
        <w:t xml:space="preserve">පෙළ වැඩි දිගු ලේඛනවල </w:t>
      </w:r>
      <w:r>
        <w:rPr>
          <w:rFonts w:ascii="Times New Roman" w:hAnsi="Times New Roman" w:cs="Times New Roman" w:eastAsia="Times New Roman"/>
          <w:b w:val="0"/>
          <w:color w:val="000000"/>
          <w:sz w:val="24"/>
          <w:szCs w:val="24"/>
        </w:rPr>
        <w:t xml:space="preserve">ROUGE-2 </w:t>
      </w:r>
      <w:r>
        <w:rPr>
          <w:rFonts w:ascii="Iskoola Pota" w:hAnsi="Iskoola Pota" w:cs="Iskoola Pota" w:eastAsia="Iskoola Pota"/>
          <w:b w:val="0"/>
          <w:color w:val="000000"/>
          <w:sz w:val="24"/>
          <w:szCs w:val="24"/>
        </w:rPr>
        <w:t xml:space="preserve">අගය අඩු වේ - </w:t>
      </w:r>
      <w:r>
        <w:rPr>
          <w:rFonts w:ascii="Times New Roman" w:hAnsi="Times New Roman" w:cs="Times New Roman" w:eastAsia="Times New Roman"/>
          <w:b w:val="0"/>
          <w:color w:val="000000"/>
          <w:sz w:val="24"/>
          <w:szCs w:val="24"/>
        </w:rPr>
        <w:t xml:space="preserve">bigram </w:t>
      </w:r>
      <w:r>
        <w:rPr>
          <w:rFonts w:ascii="Iskoola Pota" w:hAnsi="Iskoola Pota" w:cs="Iskoola Pota" w:eastAsia="Iskoola Pota"/>
          <w:b w:val="0"/>
          <w:color w:val="000000"/>
          <w:sz w:val="24"/>
          <w:szCs w:val="24"/>
        </w:rPr>
        <w:t>අතිච්ඡාදනය පරිපාලන වාක්‍ය රටාවලට ඉතා සංවේදී වන බැවිනි.</w:t>
      </w:r>
    </w:p>
    <w:p>
      <w:pPr>
        <w:spacing w:lineRule="auto" w:line="360" w:after="120"/>
      </w:pPr>
      <w:r>
        <w:rPr>
          <w:rFonts w:ascii="Iskoola Pota" w:hAnsi="Iskoola Pota" w:cs="Iskoola Pota" w:eastAsia="Iskoola Pota"/>
          <w:b w:val="0"/>
          <w:color w:val="000000"/>
          <w:sz w:val="24"/>
          <w:szCs w:val="24"/>
        </w:rPr>
        <w:t xml:space="preserve">සාකච්ඡාව: </w:t>
      </w:r>
      <w:r>
        <w:rPr>
          <w:rFonts w:ascii="Times New Roman" w:hAnsi="Times New Roman" w:cs="Times New Roman" w:eastAsia="Times New Roman"/>
          <w:b w:val="0"/>
          <w:color w:val="000000"/>
          <w:sz w:val="24"/>
          <w:szCs w:val="24"/>
        </w:rPr>
        <w:t xml:space="preserve">ROUGE-1 </w:t>
      </w:r>
      <w:r>
        <w:rPr>
          <w:rFonts w:ascii="Iskoola Pota" w:hAnsi="Iskoola Pota" w:cs="Iskoola Pota" w:eastAsia="Iskoola Pota"/>
          <w:b w:val="0"/>
          <w:color w:val="000000"/>
          <w:sz w:val="24"/>
          <w:szCs w:val="24"/>
        </w:rPr>
        <w:t xml:space="preserve">අගය ආසන්න වශයෙන් 0.41 වීම මානව යොමු සාරාංශ සමඟ මධ්‍යම මට්ටමේ </w:t>
      </w:r>
      <w:r>
        <w:rPr>
          <w:rFonts w:ascii="Times New Roman" w:hAnsi="Times New Roman" w:cs="Times New Roman" w:eastAsia="Times New Roman"/>
          <w:b w:val="0"/>
          <w:color w:val="000000"/>
          <w:sz w:val="24"/>
          <w:szCs w:val="24"/>
        </w:rPr>
        <w:t xml:space="preserve">unigram </w:t>
      </w:r>
      <w:r>
        <w:rPr>
          <w:rFonts w:ascii="Iskoola Pota" w:hAnsi="Iskoola Pota" w:cs="Iskoola Pota" w:eastAsia="Iskoola Pota"/>
          <w:b w:val="0"/>
          <w:color w:val="000000"/>
          <w:sz w:val="24"/>
          <w:szCs w:val="24"/>
        </w:rPr>
        <w:t xml:space="preserve">අතිච්ඡාදනයක් පෙන්වයි -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එකක් සඳහා පිළිගත හැකි පදනමකි. </w:t>
      </w:r>
      <w:r>
        <w:rPr>
          <w:rFonts w:ascii="Times New Roman" w:hAnsi="Times New Roman" w:cs="Times New Roman" w:eastAsia="Times New Roman"/>
          <w:b w:val="0"/>
          <w:color w:val="000000"/>
          <w:sz w:val="24"/>
          <w:szCs w:val="24"/>
        </w:rPr>
        <w:t xml:space="preserve">ROUGE-2 </w:t>
      </w:r>
      <w:r>
        <w:rPr>
          <w:rFonts w:ascii="Iskoola Pota" w:hAnsi="Iskoola Pota" w:cs="Iskoola Pota" w:eastAsia="Iskoola Pota"/>
          <w:b w:val="0"/>
          <w:color w:val="000000"/>
          <w:sz w:val="24"/>
          <w:szCs w:val="24"/>
        </w:rPr>
        <w:t xml:space="preserve">අගය ආසන්න වශයෙන් 0.22 දක්වා අඩු වන්නේ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මාදිලියේ පවා වාක්‍ය තෝරා ගැනීම මානව සාරාංශයේ තෝරා ගැනීමෙන් වෙනස් වන බැවිනි. </w:t>
      </w:r>
      <w:r>
        <w:rPr>
          <w:rFonts w:ascii="Times New Roman" w:hAnsi="Times New Roman" w:cs="Times New Roman" w:eastAsia="Times New Roman"/>
          <w:b w:val="0"/>
          <w:color w:val="000000"/>
          <w:sz w:val="24"/>
          <w:szCs w:val="24"/>
        </w:rPr>
        <w:t xml:space="preserve">ROUGE-L </w:t>
      </w:r>
      <w:r>
        <w:rPr>
          <w:rFonts w:ascii="Iskoola Pota" w:hAnsi="Iskoola Pota" w:cs="Iskoola Pota" w:eastAsia="Iskoola Pota"/>
          <w:b w:val="0"/>
          <w:color w:val="000000"/>
          <w:sz w:val="24"/>
          <w:szCs w:val="24"/>
        </w:rPr>
        <w:t>අගය ආසන්න වශයෙන් 0.29 වීම අර්ධ ව්‍යුහාත්මක අනුකූලතාවක් නිරූපණය කරයි.</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තක්සේරුව අමාත්‍යාංශ නියමු චක්‍රලේඛ 6ක් මානව-රචිත යොමු සාරාංශ සමඟ සංසන්දනය කර පද්ධති-ජනිත සාරාංශ ගුණාත්මකභාවය ප්‍රමාණනය කරයි. තක්සේරු දත්ත කට්ටල චක්‍රලේඛ </w:t>
      </w:r>
      <w:r>
        <w:rPr>
          <w:rFonts w:ascii="Times New Roman" w:hAnsi="Times New Roman" w:cs="Times New Roman" w:eastAsia="Times New Roman"/>
          <w:b w:val="0"/>
          <w:color w:val="000000"/>
          <w:sz w:val="24"/>
          <w:szCs w:val="24"/>
        </w:rPr>
        <w:t xml:space="preserve">IDs: 10-2026 </w:t>
      </w:r>
      <w:r>
        <w:rPr>
          <w:rFonts w:ascii="Iskoola Pota" w:hAnsi="Iskoola Pota" w:cs="Iskoola Pota" w:eastAsia="Iskoola Pota"/>
          <w:b w:val="0"/>
          <w:color w:val="000000"/>
          <w:sz w:val="24"/>
          <w:szCs w:val="24"/>
        </w:rPr>
        <w:t xml:space="preserve">සහ 12-2026 ශ්‍රේණිය; ප්‍රධාන වශයෙන් ඉංග්‍රීසි අන්තර්ගතය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සහ සාරාංශකරණයට සුදුසුය. තක්සේරුව ප්‍රමාණාත්මක සාරාංශ ගුණාත්මකභාව සාධකයක් සපයයි.</w:t>
      </w:r>
    </w:p>
    <w:p>
      <w:pPr>
        <w:spacing w:lineRule="auto" w:line="360" w:after="120"/>
      </w:pPr>
      <w:r>
        <w:rPr>
          <w:rFonts w:ascii="Iskoola Pota" w:hAnsi="Iskoola Pota" w:cs="Iskoola Pota" w:eastAsia="Iskoola Pota"/>
          <w:b w:val="0"/>
          <w:color w:val="000000"/>
          <w:sz w:val="24"/>
          <w:szCs w:val="24"/>
        </w:rPr>
        <w:t xml:space="preserve">තක්සේරු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scripts/evaluate-rouge.mjs </w:t>
      </w:r>
      <w:r>
        <w:rPr>
          <w:rFonts w:ascii="Iskoola Pota" w:hAnsi="Iskoola Pota" w:cs="Iskoola Pota" w:eastAsia="Iskoola Pota"/>
          <w:b w:val="0"/>
          <w:color w:val="000000"/>
          <w:sz w:val="24"/>
          <w:szCs w:val="24"/>
        </w:rPr>
        <w:t xml:space="preserve">ක්‍රියාත්මක කිරීම: එක් එක් චක්‍රලේඛයේ පද්ධති-ජනිත සාරාංශය යොමු සාරාංශය සමඟ සංසන්දනය කර </w:t>
      </w:r>
      <w:r>
        <w:rPr>
          <w:rFonts w:ascii="Times New Roman" w:hAnsi="Times New Roman" w:cs="Times New Roman" w:eastAsia="Times New Roman"/>
          <w:b w:val="0"/>
          <w:color w:val="000000"/>
          <w:sz w:val="24"/>
          <w:szCs w:val="24"/>
        </w:rPr>
        <w:t xml:space="preserve">ROUGE-1, ROUGE-2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ROUGE-L precision, recall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F1 </w:t>
      </w:r>
      <w:r>
        <w:rPr>
          <w:rFonts w:ascii="Iskoola Pota" w:hAnsi="Iskoola Pota" w:cs="Iskoola Pota" w:eastAsia="Iskoola Pota"/>
          <w:b w:val="0"/>
          <w:color w:val="000000"/>
          <w:sz w:val="24"/>
          <w:szCs w:val="24"/>
        </w:rPr>
        <w:t xml:space="preserve">ගණනය කරයි; ලේඛන-මට්ටමේ ලකුණු වාර්තා කර </w:t>
      </w:r>
      <w:r>
        <w:rPr>
          <w:rFonts w:ascii="Times New Roman" w:hAnsi="Times New Roman" w:cs="Times New Roman" w:eastAsia="Times New Roman"/>
          <w:b w:val="0"/>
          <w:color w:val="000000"/>
          <w:sz w:val="24"/>
          <w:szCs w:val="24"/>
        </w:rPr>
        <w:t xml:space="preserve">macro-average </w:t>
      </w:r>
      <w:r>
        <w:rPr>
          <w:rFonts w:ascii="Iskoola Pota" w:hAnsi="Iskoola Pota" w:cs="Iskoola Pota" w:eastAsia="Iskoola Pota"/>
          <w:b w:val="0"/>
          <w:color w:val="000000"/>
          <w:sz w:val="24"/>
          <w:szCs w:val="24"/>
        </w:rPr>
        <w:t xml:space="preserve">එකතු ලකුණු ගණනය කරයි.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rouge-report.json </w:t>
      </w:r>
      <w:r>
        <w:rPr>
          <w:rFonts w:ascii="Iskoola Pota" w:hAnsi="Iskoola Pota" w:cs="Iskoola Pota" w:eastAsia="Iskoola Pota"/>
          <w:b w:val="0"/>
          <w:color w:val="000000"/>
          <w:sz w:val="24"/>
          <w:szCs w:val="24"/>
        </w:rPr>
        <w:t>ප්‍රතිදානය ජනනය කරයි.</w:t>
      </w:r>
    </w:p>
    <w:p>
      <w:pPr>
        <w:spacing w:lineRule="auto" w:line="360" w:after="120"/>
      </w:pPr>
      <w:r>
        <w:rPr>
          <w:rFonts w:ascii="Times New Roman" w:hAnsi="Times New Roman" w:cs="Times New Roman" w:eastAsia="Times New Roman"/>
          <w:b w:val="0"/>
          <w:color w:val="000000"/>
          <w:sz w:val="24"/>
          <w:szCs w:val="24"/>
        </w:rPr>
        <w:t xml:space="preserve">ROUGE-1 unigram </w:t>
      </w:r>
      <w:r>
        <w:rPr>
          <w:rFonts w:ascii="Iskoola Pota" w:hAnsi="Iskoola Pota" w:cs="Iskoola Pota" w:eastAsia="Iskoola Pota"/>
          <w:b w:val="0"/>
          <w:color w:val="000000"/>
          <w:sz w:val="24"/>
          <w:szCs w:val="24"/>
        </w:rPr>
        <w:t xml:space="preserve">ප්‍රතිඵල: </w:t>
      </w:r>
      <w:r>
        <w:rPr>
          <w:rFonts w:ascii="Times New Roman" w:hAnsi="Times New Roman" w:cs="Times New Roman" w:eastAsia="Times New Roman"/>
          <w:b w:val="0"/>
          <w:color w:val="000000"/>
          <w:sz w:val="24"/>
          <w:szCs w:val="24"/>
        </w:rPr>
        <w:t xml:space="preserve">macro F1 </w:t>
      </w:r>
      <w:r>
        <w:rPr>
          <w:rFonts w:ascii="Iskoola Pota" w:hAnsi="Iskoola Pota" w:cs="Iskoola Pota" w:eastAsia="Iskoola Pota"/>
          <w:b w:val="0"/>
          <w:color w:val="000000"/>
          <w:sz w:val="24"/>
          <w:szCs w:val="24"/>
        </w:rPr>
        <w:t xml:space="preserve">අගය 0.414. තනි ලේඛන ලකුණු 0.32 සිට 0.52 දක්වා පරාසයක පවතී. </w:t>
      </w:r>
      <w:r>
        <w:rPr>
          <w:rFonts w:ascii="Times New Roman" w:hAnsi="Times New Roman" w:cs="Times New Roman" w:eastAsia="Times New Roman"/>
          <w:b w:val="0"/>
          <w:color w:val="000000"/>
          <w:sz w:val="24"/>
          <w:szCs w:val="24"/>
        </w:rPr>
        <w:t xml:space="preserve">ROUGE-1 </w:t>
      </w:r>
      <w:r>
        <w:rPr>
          <w:rFonts w:ascii="Iskoola Pota" w:hAnsi="Iskoola Pota" w:cs="Iskoola Pota" w:eastAsia="Iskoola Pota"/>
          <w:b w:val="0"/>
          <w:color w:val="000000"/>
          <w:sz w:val="24"/>
          <w:szCs w:val="24"/>
        </w:rPr>
        <w:t xml:space="preserve">අන්තර්ගත වචන අතිච්ඡාදනය මනින අතර 0.414 ලකුණු මධ්‍යස්ථ ආවරණයක් දක්වයි (ආසන්න වශයෙන් 41.4% </w:t>
      </w:r>
      <w:r>
        <w:rPr>
          <w:rFonts w:ascii="Times New Roman" w:hAnsi="Times New Roman" w:cs="Times New Roman" w:eastAsia="Times New Roman"/>
          <w:b w:val="0"/>
          <w:color w:val="000000"/>
          <w:sz w:val="24"/>
          <w:szCs w:val="24"/>
        </w:rPr>
        <w:t xml:space="preserve">unigram </w:t>
      </w:r>
      <w:r>
        <w:rPr>
          <w:rFonts w:ascii="Iskoola Pota" w:hAnsi="Iskoola Pota" w:cs="Iskoola Pota" w:eastAsia="Iskoola Pota"/>
          <w:b w:val="0"/>
          <w:color w:val="000000"/>
          <w:sz w:val="24"/>
          <w:szCs w:val="24"/>
        </w:rPr>
        <w:t xml:space="preserve">අතිච්ඡාදනය). මෙම ලකුණු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සාරාංශකරණයට පිළිගත හැකි මට්ටමකි.</w:t>
      </w:r>
    </w:p>
    <w:p>
      <w:pPr>
        <w:spacing w:lineRule="auto" w:line="360" w:after="120"/>
      </w:pPr>
      <w:r>
        <w:rPr>
          <w:rFonts w:ascii="Times New Roman" w:hAnsi="Times New Roman" w:cs="Times New Roman" w:eastAsia="Times New Roman"/>
          <w:b w:val="0"/>
          <w:color w:val="000000"/>
          <w:sz w:val="24"/>
          <w:szCs w:val="24"/>
        </w:rPr>
        <w:t xml:space="preserve">ROUGE-2 bigram </w:t>
      </w:r>
      <w:r>
        <w:rPr>
          <w:rFonts w:ascii="Iskoola Pota" w:hAnsi="Iskoola Pota" w:cs="Iskoola Pota" w:eastAsia="Iskoola Pota"/>
          <w:b w:val="0"/>
          <w:color w:val="000000"/>
          <w:sz w:val="24"/>
          <w:szCs w:val="24"/>
        </w:rPr>
        <w:t xml:space="preserve">ප්‍රතිඵල: </w:t>
      </w:r>
      <w:r>
        <w:rPr>
          <w:rFonts w:ascii="Times New Roman" w:hAnsi="Times New Roman" w:cs="Times New Roman" w:eastAsia="Times New Roman"/>
          <w:b w:val="0"/>
          <w:color w:val="000000"/>
          <w:sz w:val="24"/>
          <w:szCs w:val="24"/>
        </w:rPr>
        <w:t xml:space="preserve">macro F1 </w:t>
      </w:r>
      <w:r>
        <w:rPr>
          <w:rFonts w:ascii="Iskoola Pota" w:hAnsi="Iskoola Pota" w:cs="Iskoola Pota" w:eastAsia="Iskoola Pota"/>
          <w:b w:val="0"/>
          <w:color w:val="000000"/>
          <w:sz w:val="24"/>
          <w:szCs w:val="24"/>
        </w:rPr>
        <w:t xml:space="preserve">අගය 0.215. </w:t>
      </w:r>
      <w:r>
        <w:rPr>
          <w:rFonts w:ascii="Times New Roman" w:hAnsi="Times New Roman" w:cs="Times New Roman" w:eastAsia="Times New Roman"/>
          <w:b w:val="0"/>
          <w:color w:val="000000"/>
          <w:sz w:val="24"/>
          <w:szCs w:val="24"/>
        </w:rPr>
        <w:t xml:space="preserve">Bigram </w:t>
      </w:r>
      <w:r>
        <w:rPr>
          <w:rFonts w:ascii="Iskoola Pota" w:hAnsi="Iskoola Pota" w:cs="Iskoola Pota" w:eastAsia="Iskoola Pota"/>
          <w:b w:val="0"/>
          <w:color w:val="000000"/>
          <w:sz w:val="24"/>
          <w:szCs w:val="24"/>
        </w:rPr>
        <w:t xml:space="preserve">අතිච්ඡාදනය දැඩි මිනුමක් වන අතර අනුක්‍රමික වචන යුගල ගැලපීම අවශ්‍ය කරයි. 0.215 ලකුණු වාක්‍යාංශ සමානතාව මධ්‍යස්ථ-අඩු ලෙස දක්වයි.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සාරාංශ මුල් වාක්‍යාංශ සංරක්ෂණය කරන අතර යොමු සාරාංශ </w:t>
      </w:r>
      <w:r>
        <w:rPr>
          <w:rFonts w:ascii="Times New Roman" w:hAnsi="Times New Roman" w:cs="Times New Roman" w:eastAsia="Times New Roman"/>
          <w:b w:val="0"/>
          <w:color w:val="000000"/>
          <w:sz w:val="24"/>
          <w:szCs w:val="24"/>
        </w:rPr>
        <w:t xml:space="preserve">paraphrase </w:t>
      </w:r>
      <w:r>
        <w:rPr>
          <w:rFonts w:ascii="Iskoola Pota" w:hAnsi="Iskoola Pota" w:cs="Iskoola Pota" w:eastAsia="Iskoola Pota"/>
          <w:b w:val="0"/>
          <w:color w:val="000000"/>
          <w:sz w:val="24"/>
          <w:szCs w:val="24"/>
        </w:rPr>
        <w:t xml:space="preserve">කර ඇති බැවින් </w:t>
      </w:r>
      <w:r>
        <w:rPr>
          <w:rFonts w:ascii="Times New Roman" w:hAnsi="Times New Roman" w:cs="Times New Roman" w:eastAsia="Times New Roman"/>
          <w:b w:val="0"/>
          <w:color w:val="000000"/>
          <w:sz w:val="24"/>
          <w:szCs w:val="24"/>
        </w:rPr>
        <w:t xml:space="preserve">bigram </w:t>
      </w:r>
      <w:r>
        <w:rPr>
          <w:rFonts w:ascii="Iskoola Pota" w:hAnsi="Iskoola Pota" w:cs="Iskoola Pota" w:eastAsia="Iskoola Pota"/>
          <w:b w:val="0"/>
          <w:color w:val="000000"/>
          <w:sz w:val="24"/>
          <w:szCs w:val="24"/>
        </w:rPr>
        <w:t>ලකුණු අඩු වේ.</w:t>
      </w:r>
    </w:p>
    <w:p>
      <w:pPr>
        <w:spacing w:lineRule="auto" w:line="360" w:after="120"/>
      </w:pPr>
      <w:r>
        <w:rPr>
          <w:rFonts w:ascii="Times New Roman" w:hAnsi="Times New Roman" w:cs="Times New Roman" w:eastAsia="Times New Roman"/>
          <w:b w:val="0"/>
          <w:color w:val="000000"/>
          <w:sz w:val="24"/>
          <w:szCs w:val="24"/>
        </w:rPr>
        <w:t xml:space="preserve">ROUGE-L </w:t>
      </w:r>
      <w:r>
        <w:rPr>
          <w:rFonts w:ascii="Iskoola Pota" w:hAnsi="Iskoola Pota" w:cs="Iskoola Pota" w:eastAsia="Iskoola Pota"/>
          <w:b w:val="0"/>
          <w:color w:val="000000"/>
          <w:sz w:val="24"/>
          <w:szCs w:val="24"/>
        </w:rPr>
        <w:t xml:space="preserve">දිගම පොදු උප-අනුක්‍රම ප්‍රතිඵල: </w:t>
      </w:r>
      <w:r>
        <w:rPr>
          <w:rFonts w:ascii="Times New Roman" w:hAnsi="Times New Roman" w:cs="Times New Roman" w:eastAsia="Times New Roman"/>
          <w:b w:val="0"/>
          <w:color w:val="000000"/>
          <w:sz w:val="24"/>
          <w:szCs w:val="24"/>
        </w:rPr>
        <w:t xml:space="preserve">macro F1 </w:t>
      </w:r>
      <w:r>
        <w:rPr>
          <w:rFonts w:ascii="Iskoola Pota" w:hAnsi="Iskoola Pota" w:cs="Iskoola Pota" w:eastAsia="Iskoola Pota"/>
          <w:b w:val="0"/>
          <w:color w:val="000000"/>
          <w:sz w:val="24"/>
          <w:szCs w:val="24"/>
        </w:rPr>
        <w:t xml:space="preserve">අගය 0.292. </w:t>
      </w:r>
      <w:r>
        <w:rPr>
          <w:rFonts w:ascii="Times New Roman" w:hAnsi="Times New Roman" w:cs="Times New Roman" w:eastAsia="Times New Roman"/>
          <w:b w:val="0"/>
          <w:color w:val="000000"/>
          <w:sz w:val="24"/>
          <w:szCs w:val="24"/>
        </w:rPr>
        <w:t xml:space="preserve">LCS </w:t>
      </w:r>
      <w:r>
        <w:rPr>
          <w:rFonts w:ascii="Iskoola Pota" w:hAnsi="Iskoola Pota" w:cs="Iskoola Pota" w:eastAsia="Iskoola Pota"/>
          <w:b w:val="0"/>
          <w:color w:val="000000"/>
          <w:sz w:val="24"/>
          <w:szCs w:val="24"/>
        </w:rPr>
        <w:t xml:space="preserve">වාක්‍ය ව්‍යුහ සමානතාව මනින අතර වචන අනුපිළිවෙල සංරක්ෂණය තක්සේරු කරයි. 0.292 ලකුණු මධ්‍යස්ථ ව්‍යුහ සමානතාව දක්වයි.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වාක්‍ය තේරීම මුල් අනුපිළිවෙල පවත්වා ගන්නා නමුත් යොමු සාරාංශයේ ව්‍යුහයට සම්පූර්ණයෙන් නොගැලපේ.</w:t>
      </w:r>
    </w:p>
    <w:p>
      <w:pPr>
        <w:spacing w:lineRule="auto" w:line="360" w:after="120"/>
      </w:pPr>
      <w:r>
        <w:rPr>
          <w:rFonts w:ascii="Iskoola Pota" w:hAnsi="Iskoola Pota" w:cs="Iskoola Pota" w:eastAsia="Iskoola Pota"/>
          <w:b w:val="0"/>
          <w:color w:val="000000"/>
          <w:sz w:val="24"/>
          <w:szCs w:val="24"/>
        </w:rPr>
        <w:t xml:space="preserve">ලේඛන-මට්ටමේ විශ්ලේෂණය ලේඛන-විශේෂිත රටා හෙළි කරයි: කෙටි චක්‍රලේඛ (පිටු 3 සිට 5) ඉහළ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ලබා ගනියි මන්ද ප්‍රධාන අන්තර්ගත අනුපාතය ඉහළය; දිගු චක්‍රලේඛ (පිටු 10කට වැඩි) අඩු ලකුණු ලබා ගනියි මන්ද සාරාංශ සම්පීඩන අනුපාතය ඉහළය. ලේඛන දිග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ලකුණුවලට බලපාන සාධකයකි.</w:t>
      </w:r>
    </w:p>
    <w:p>
      <w:pPr>
        <w:spacing w:lineRule="auto" w:line="360" w:after="120"/>
      </w:pPr>
      <w:r>
        <w:rPr>
          <w:rFonts w:ascii="Times New Roman" w:hAnsi="Times New Roman" w:cs="Times New Roman" w:eastAsia="Times New Roman"/>
          <w:b w:val="0"/>
          <w:color w:val="000000"/>
          <w:sz w:val="24"/>
          <w:szCs w:val="24"/>
        </w:rPr>
        <w:t xml:space="preserve">Fallback extractive </w:t>
      </w:r>
      <w:r>
        <w:rPr>
          <w:rFonts w:ascii="Iskoola Pota" w:hAnsi="Iskoola Pota" w:cs="Iskoola Pota" w:eastAsia="Iskoola Pota"/>
          <w:b w:val="0"/>
          <w:color w:val="000000"/>
          <w:sz w:val="24"/>
          <w:szCs w:val="24"/>
        </w:rPr>
        <w:t xml:space="preserve">මාදිලිය විරුද්ධව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 සංසන්දනය: තක්සේරුව ප්‍රධාන වශයෙන්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සිදු කර නැවත නිපදවිය හැකිබව සහතික කරයි;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ප්‍රතිදානය අනිර්ණයාත්මකය. සීමිත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 පරීක්ෂණ විචල්‍ය ප්‍රතිඵල පෙන්වයි: සමහර ලේඛනවල ඉහළ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සමහරකදී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වෙත ආපසු යාම. ප්‍රාථමික වාර්තාකරණය </w:t>
      </w:r>
      <w:r>
        <w:rPr>
          <w:rFonts w:ascii="Times New Roman" w:hAnsi="Times New Roman" w:cs="Times New Roman" w:eastAsia="Times New Roman"/>
          <w:b w:val="0"/>
          <w:color w:val="000000"/>
          <w:sz w:val="24"/>
          <w:szCs w:val="24"/>
        </w:rPr>
        <w:t xml:space="preserve">fallback baseline </w:t>
      </w:r>
      <w:r>
        <w:rPr>
          <w:rFonts w:ascii="Iskoola Pota" w:hAnsi="Iskoola Pota" w:cs="Iskoola Pota" w:eastAsia="Iskoola Pota"/>
          <w:b w:val="0"/>
          <w:color w:val="000000"/>
          <w:sz w:val="24"/>
          <w:szCs w:val="24"/>
        </w:rPr>
        <w:t>මත පදනම් වේ.</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ලකුණු සන්දර්භීය අර්ථකථනය: ශාස්ත්‍රීය සාරාංශකරණ මිනුම්කෝදණ්ඩ (</w:t>
      </w:r>
      <w:r>
        <w:rPr>
          <w:rFonts w:ascii="Times New Roman" w:hAnsi="Times New Roman" w:cs="Times New Roman" w:eastAsia="Times New Roman"/>
          <w:b w:val="0"/>
          <w:color w:val="000000"/>
          <w:sz w:val="24"/>
          <w:szCs w:val="24"/>
        </w:rPr>
        <w:t xml:space="preserve">CNN/DailyMail) ROUGE-1 0.40 </w:t>
      </w:r>
      <w:r>
        <w:rPr>
          <w:rFonts w:ascii="Iskoola Pota" w:hAnsi="Iskoola Pota" w:cs="Iskoola Pota" w:eastAsia="Iskoola Pota"/>
          <w:b w:val="0"/>
          <w:color w:val="000000"/>
          <w:sz w:val="24"/>
          <w:szCs w:val="24"/>
        </w:rPr>
        <w:t xml:space="preserve">සිට 0.45 පරාසය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ආකෘතිවලට සාමාන්‍යය.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අමාත්‍යාංශ චක්‍රලේඛ වසමට සෘජු මිනුම්කෝදණ්ඩයක් නොමැත; ලකුණු අභ්‍යන්තර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ලෙස ව්‍යාපෘති ගුණාත්මකභාව ලුහුබැඳීමට සේවය කරයි. සන්දර්භ රහිත ලකුණු සංසන්දනය නුසුදුසුය.</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සීමා පිළිගනු ලැබේ: ලේඛන 6ක නියැදි ප්‍රමාණය සීමිතය (විශාල කෝපස් වඩා දෘඪ ඇස්තමේන්තු සපයයි); යොමු සාරාංශ තනි සටහන්කරුවකුගේ (අන්තර්-සටහන්කරු එකඟතාව මනින ලද්දේ නැත);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ප්‍රධාන වශයෙන් තක්සේරු කර ඇත. සීමා තිබුණද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ප්‍රතිඵල නැවත නිපදවිය හැකි ප්‍රමාණාත්මක සාධකයක් සපයයි.</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ප්‍රතිඵල නිබන්ධන දායකත්වය: පද්ධති සාරාංශකරණ හැකියාවේ ප්‍රමාණාත්මක සාධක පෙන්වයි, අනාගත වැඩිදියුණු කිරීම් සංසන්දනය කිරීමට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 xml:space="preserve">මිනුම් ස්ථාපිත කරයි, ස්වයංක්‍රීය තක්සේරු ක්‍රමවේදය ස්ථාපිත කරයි (නැවත නිපදවිය හැකි </w:t>
      </w:r>
      <w:r>
        <w:rPr>
          <w:rFonts w:ascii="Times New Roman" w:hAnsi="Times New Roman" w:cs="Times New Roman" w:eastAsia="Times New Roman"/>
          <w:b w:val="0"/>
          <w:color w:val="000000"/>
          <w:sz w:val="24"/>
          <w:szCs w:val="24"/>
        </w:rPr>
        <w:t xml:space="preserve">scripts). ROUGE </w:t>
      </w:r>
      <w:r>
        <w:rPr>
          <w:rFonts w:ascii="Iskoola Pota" w:hAnsi="Iskoola Pota" w:cs="Iskoola Pota" w:eastAsia="Iskoola Pota"/>
          <w:b w:val="0"/>
          <w:color w:val="000000"/>
          <w:sz w:val="24"/>
          <w:szCs w:val="24"/>
        </w:rPr>
        <w:t xml:space="preserve">නීතිමය වලංගුතා සාධනයක් ලෙස ඉදිරිපත් නොකරයි; එය ස්වයංක්‍රීය ගුණාත්මකභාව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එකකි.</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වැඩිදියුණු කිරීමේ උපාය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 xml:space="preserve">ට ඇතුළත් වේ: </w:t>
      </w:r>
      <w:r>
        <w:rPr>
          <w:rFonts w:ascii="Times New Roman" w:hAnsi="Times New Roman" w:cs="Times New Roman" w:eastAsia="Times New Roman"/>
          <w:b w:val="0"/>
          <w:color w:val="000000"/>
          <w:sz w:val="24"/>
          <w:szCs w:val="24"/>
        </w:rPr>
        <w:t>entity-</w:t>
      </w:r>
      <w:r>
        <w:rPr>
          <w:rFonts w:ascii="Iskoola Pota" w:hAnsi="Iskoola Pota" w:cs="Iskoola Pota" w:eastAsia="Iskoola Pota"/>
          <w:b w:val="0"/>
          <w:color w:val="000000"/>
          <w:sz w:val="24"/>
          <w:szCs w:val="24"/>
        </w:rPr>
        <w:t>දැනුවත් සාරාංශකරණය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අඩංගු වාක්‍යවලට ඉහළ බර), යොමු සාරාංශ පෙළගැස්ම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මාදිලිය යොමු ලිවීමේ ශෛලියට ගැලපීම), ලේඛන-විශේෂිත සීරුමාරුව (චක්‍රලේඛ වර්ග අනුව). වැඩිදියුණු කිරීම් උපාය වත්මන්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මත ගොඩනැගේ.</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ස්වයංක්‍රීයකරණයේ වටිනාකම: අතින් සාරාංශ සංසන්දනය ආත්මීයය, කාලය ගත කරයි සහ නැවත නිපදවිය නොහැක. ස්වයංක්‍රීය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ක්‍රියාත්මක කිරීම තත්පර කිහිපයකින් සම්පූර්ණ වන අතර ප්‍රතිඵල වෛෂයික, නැවත නිපදවිය හැකි සහ සංවර්ධන පුනරාවර්තන හරහා සංසන්දනය කළ හැක. තක්සේරු ස්වයංක්‍රීයකරණය අඛණ්ඩ ගුණාත්මකභාව ලුහුබැඳීම සක්‍රීය කරයි.</w:t>
      </w:r>
    </w:p>
    <w:p>
      <w:pPr>
        <w:spacing w:lineRule="auto" w:line="360" w:after="120"/>
      </w:pPr>
      <w:r>
        <w:rPr>
          <w:rFonts w:ascii="Iskoola Pota" w:hAnsi="Iskoola Pota" w:cs="Iskoola Pota" w:eastAsia="Iskoola Pota"/>
          <w:b w:val="0"/>
          <w:color w:val="000000"/>
          <w:sz w:val="24"/>
          <w:szCs w:val="24"/>
        </w:rPr>
        <w:t xml:space="preserve">ලේඛන-මට්ටමේ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විචල්‍යතා විශ්ලේෂණය: ලේඛන 6 හරහා සම්මත විචලනය </w:t>
      </w:r>
      <w:r>
        <w:rPr>
          <w:rFonts w:ascii="Times New Roman" w:hAnsi="Times New Roman" w:cs="Times New Roman" w:eastAsia="Times New Roman"/>
          <w:b w:val="0"/>
          <w:color w:val="000000"/>
          <w:sz w:val="24"/>
          <w:szCs w:val="24"/>
        </w:rPr>
        <w:t xml:space="preserve">ROUGE-1 F1 ~0.08, ROUGE-2 F1 ~0.05, ROUGE-L F1 ~0.06. </w:t>
      </w:r>
      <w:r>
        <w:rPr>
          <w:rFonts w:ascii="Iskoola Pota" w:hAnsi="Iskoola Pota" w:cs="Iskoola Pota" w:eastAsia="Iskoola Pota"/>
          <w:b w:val="0"/>
          <w:color w:val="000000"/>
          <w:sz w:val="24"/>
          <w:szCs w:val="24"/>
        </w:rPr>
        <w:t>මධ්‍යස්ථ විචල්‍යතාව ලේඛන ලක්ෂණ බලපෑම දක්වයි: සමජාතීය නියැදියකට වඩා විවිධ චක්‍රලේඛ වර්ග ඇතුළත් වේ. විචල්‍යතා විශ්ලේෂණය තක්සේරු නියැදි විවිධත්වය පිළිබිඹු කරයි.</w:t>
      </w:r>
    </w:p>
    <w:p>
      <w:pPr>
        <w:spacing w:lineRule="auto" w:line="360" w:after="120"/>
      </w:pPr>
      <w:r>
        <w:rPr>
          <w:rFonts w:ascii="Times New Roman" w:hAnsi="Times New Roman" w:cs="Times New Roman" w:eastAsia="Times New Roman"/>
          <w:b w:val="0"/>
          <w:color w:val="000000"/>
          <w:sz w:val="24"/>
          <w:szCs w:val="24"/>
        </w:rPr>
        <w:t xml:space="preserve">ROUGE precision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 xml:space="preserve">recall </w:t>
      </w:r>
      <w:r>
        <w:rPr>
          <w:rFonts w:ascii="Iskoola Pota" w:hAnsi="Iskoola Pota" w:cs="Iskoola Pota" w:eastAsia="Iskoola Pota"/>
          <w:b w:val="0"/>
          <w:color w:val="000000"/>
          <w:sz w:val="24"/>
          <w:szCs w:val="24"/>
        </w:rPr>
        <w:t xml:space="preserve">විශ්ලේෂණය: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සාරාංශ සාමාන්‍යයෙන් ඉහළ </w:t>
      </w:r>
      <w:r>
        <w:rPr>
          <w:rFonts w:ascii="Times New Roman" w:hAnsi="Times New Roman" w:cs="Times New Roman" w:eastAsia="Times New Roman"/>
          <w:b w:val="0"/>
          <w:color w:val="000000"/>
          <w:sz w:val="24"/>
          <w:szCs w:val="24"/>
        </w:rPr>
        <w:t xml:space="preserve">precision </w:t>
      </w:r>
      <w:r>
        <w:rPr>
          <w:rFonts w:ascii="Iskoola Pota" w:hAnsi="Iskoola Pota" w:cs="Iskoola Pota" w:eastAsia="Iskoola Pota"/>
          <w:b w:val="0"/>
          <w:color w:val="000000"/>
          <w:sz w:val="24"/>
          <w:szCs w:val="24"/>
        </w:rPr>
        <w:t xml:space="preserve">ලබා ගනියි (තෝරා ගත් වාක්‍ය නිවැරදිය) නමුත් අඩු </w:t>
      </w:r>
      <w:r>
        <w:rPr>
          <w:rFonts w:ascii="Times New Roman" w:hAnsi="Times New Roman" w:cs="Times New Roman" w:eastAsia="Times New Roman"/>
          <w:b w:val="0"/>
          <w:color w:val="000000"/>
          <w:sz w:val="24"/>
          <w:szCs w:val="24"/>
        </w:rPr>
        <w:t>recall (</w:t>
      </w:r>
      <w:r>
        <w:rPr>
          <w:rFonts w:ascii="Iskoola Pota" w:hAnsi="Iskoola Pota" w:cs="Iskoola Pota" w:eastAsia="Iskoola Pota"/>
          <w:b w:val="0"/>
          <w:color w:val="000000"/>
          <w:sz w:val="24"/>
          <w:szCs w:val="24"/>
        </w:rPr>
        <w:t xml:space="preserve">යොමු සාරාංශ ආවරණය සීමිතය). </w:t>
      </w:r>
      <w:r>
        <w:rPr>
          <w:rFonts w:ascii="Times New Roman" w:hAnsi="Times New Roman" w:cs="Times New Roman" w:eastAsia="Times New Roman"/>
          <w:b w:val="0"/>
          <w:color w:val="000000"/>
          <w:sz w:val="24"/>
          <w:szCs w:val="24"/>
        </w:rPr>
        <w:t xml:space="preserve">EasyCircular ROUGE F1 </w:t>
      </w:r>
      <w:r>
        <w:rPr>
          <w:rFonts w:ascii="Iskoola Pota" w:hAnsi="Iskoola Pota" w:cs="Iskoola Pota" w:eastAsia="Iskoola Pota"/>
          <w:b w:val="0"/>
          <w:color w:val="000000"/>
          <w:sz w:val="24"/>
          <w:szCs w:val="24"/>
        </w:rPr>
        <w:t xml:space="preserve">සමබර මිනුමක් ලෙස </w:t>
      </w:r>
      <w:r>
        <w:rPr>
          <w:rFonts w:ascii="Times New Roman" w:hAnsi="Times New Roman" w:cs="Times New Roman" w:eastAsia="Times New Roman"/>
          <w:b w:val="0"/>
          <w:color w:val="000000"/>
          <w:sz w:val="24"/>
          <w:szCs w:val="24"/>
        </w:rPr>
        <w:t xml:space="preserve">precision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recall </w:t>
      </w:r>
      <w:r>
        <w:rPr>
          <w:rFonts w:ascii="Iskoola Pota" w:hAnsi="Iskoola Pota" w:cs="Iskoola Pota" w:eastAsia="Iskoola Pota"/>
          <w:b w:val="0"/>
          <w:color w:val="000000"/>
          <w:sz w:val="24"/>
          <w:szCs w:val="24"/>
        </w:rPr>
        <w:t xml:space="preserve">යන දෙකම සලකා බලයි. </w:t>
      </w:r>
      <w:r>
        <w:rPr>
          <w:rFonts w:ascii="Times New Roman" w:hAnsi="Times New Roman" w:cs="Times New Roman" w:eastAsia="Times New Roman"/>
          <w:b w:val="0"/>
          <w:color w:val="000000"/>
          <w:sz w:val="24"/>
          <w:szCs w:val="24"/>
        </w:rPr>
        <w:t xml:space="preserve">F1 </w:t>
      </w:r>
      <w:r>
        <w:rPr>
          <w:rFonts w:ascii="Iskoola Pota" w:hAnsi="Iskoola Pota" w:cs="Iskoola Pota" w:eastAsia="Iskoola Pota"/>
          <w:b w:val="0"/>
          <w:color w:val="000000"/>
          <w:sz w:val="24"/>
          <w:szCs w:val="24"/>
        </w:rPr>
        <w:t>වාර්තාකරණය තනි මානයකට අධික අවධානය වළක්වයි.</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තක්සේරු නැවත නිපදවිය හැකිබව සත්‍යාපනය: තක්සේරු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 xml:space="preserve">එක තුන් වරක් ක්‍රියාත්මක කර ප්‍රතිඵල සමාන බව තහවුරු කර ඇත;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 xml:space="preserve">මාදිලිය නිර්ණයාත්මකය. නැවත නිපදවිය හැකිබව විද්‍යාත්මක දැඩිබවට අත්‍යවශ්‍යය: ඕනෑම පර්යේෂකයකුට එකම </w:t>
      </w:r>
      <w:r>
        <w:rPr>
          <w:rFonts w:ascii="Times New Roman" w:hAnsi="Times New Roman" w:cs="Times New Roman" w:eastAsia="Times New Roman"/>
          <w:b w:val="0"/>
          <w:color w:val="000000"/>
          <w:sz w:val="24"/>
          <w:szCs w:val="24"/>
        </w:rPr>
        <w:t xml:space="preserve">script </w:t>
      </w:r>
      <w:r>
        <w:rPr>
          <w:rFonts w:ascii="Iskoola Pota" w:hAnsi="Iskoola Pota" w:cs="Iskoola Pota" w:eastAsia="Iskoola Pota"/>
          <w:b w:val="0"/>
          <w:color w:val="000000"/>
          <w:sz w:val="24"/>
          <w:szCs w:val="24"/>
        </w:rPr>
        <w:t>එක සහ එකම දත්ත සමඟ සමාන ප්‍රතිඵල ලබා ගත හැක.</w:t>
      </w:r>
    </w:p>
    <w:p>
      <w:pPr>
        <w:spacing w:lineRule="auto" w:line="360" w:after="120"/>
      </w:pPr>
      <w:r>
        <w:rPr>
          <w:rFonts w:ascii="Times New Roman" w:hAnsi="Times New Roman" w:cs="Times New Roman" w:eastAsia="Times New Roman"/>
          <w:b w:val="0"/>
          <w:color w:val="000000"/>
          <w:sz w:val="24"/>
          <w:szCs w:val="24"/>
        </w:rPr>
        <w:t xml:space="preserve">ROUGE baseline </w:t>
      </w:r>
      <w:r>
        <w:rPr>
          <w:rFonts w:ascii="Iskoola Pota" w:hAnsi="Iskoola Pota" w:cs="Iskoola Pota" w:eastAsia="Iskoola Pota"/>
          <w:b w:val="0"/>
          <w:color w:val="000000"/>
          <w:sz w:val="24"/>
          <w:szCs w:val="24"/>
        </w:rPr>
        <w:t xml:space="preserve">සංසන්දනය: අහඹු වාක්‍ය තේරීමේ </w:t>
      </w:r>
      <w:r>
        <w:rPr>
          <w:rFonts w:ascii="Times New Roman" w:hAnsi="Times New Roman" w:cs="Times New Roman" w:eastAsia="Times New Roman"/>
          <w:b w:val="0"/>
          <w:color w:val="000000"/>
          <w:sz w:val="24"/>
          <w:szCs w:val="24"/>
        </w:rPr>
        <w:t>baseline (</w:t>
      </w:r>
      <w:r>
        <w:rPr>
          <w:rFonts w:ascii="Iskoola Pota" w:hAnsi="Iskoola Pota" w:cs="Iskoola Pota" w:eastAsia="Iskoola Pota"/>
          <w:b w:val="0"/>
          <w:color w:val="000000"/>
          <w:sz w:val="24"/>
          <w:szCs w:val="24"/>
        </w:rPr>
        <w:t xml:space="preserve">ලේඛනයකට අහඹු වාක්‍ය 3ක්) </w:t>
      </w:r>
      <w:r>
        <w:rPr>
          <w:rFonts w:ascii="Times New Roman" w:hAnsi="Times New Roman" w:cs="Times New Roman" w:eastAsia="Times New Roman"/>
          <w:b w:val="0"/>
          <w:color w:val="000000"/>
          <w:sz w:val="24"/>
          <w:szCs w:val="24"/>
        </w:rPr>
        <w:t xml:space="preserve">ROUGE-1 F1 ~0.25 </w:t>
      </w:r>
      <w:r>
        <w:rPr>
          <w:rFonts w:ascii="Iskoola Pota" w:hAnsi="Iskoola Pota" w:cs="Iskoola Pota" w:eastAsia="Iskoola Pota"/>
          <w:b w:val="0"/>
          <w:color w:val="000000"/>
          <w:sz w:val="24"/>
          <w:szCs w:val="24"/>
        </w:rPr>
        <w:t xml:space="preserve">ඇස්තමේන්තුවකි.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 xml:space="preserve">තේරීම අහඹුට වඩා වැඩිදියුණු කිරීමකි: 0.414 විරුද්ධව 0.25 (ආසන්න වශයෙන් 65.6% සාපේක්ෂ වැඩිදියුණු කිරීම).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සංසන්දනය පද්ධති දායකත්වය ප්‍රමාණනය කරයි.</w:t>
      </w:r>
    </w:p>
    <w:p>
      <w:pPr>
        <w:spacing w:lineRule="auto" w:line="360" w:after="120"/>
      </w:pP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ලකුණු පරිපාලන පෙළ සඳහා සාධාරණ </w:t>
      </w:r>
      <w:r>
        <w:rPr>
          <w:rFonts w:ascii="Times New Roman" w:hAnsi="Times New Roman" w:cs="Times New Roman" w:eastAsia="Times New Roman"/>
          <w:b w:val="0"/>
          <w:color w:val="000000"/>
          <w:sz w:val="24"/>
          <w:szCs w:val="24"/>
        </w:rPr>
        <w:t xml:space="preserve">baseline </w:t>
      </w:r>
      <w:r>
        <w:rPr>
          <w:rFonts w:ascii="Iskoola Pota" w:hAnsi="Iskoola Pota" w:cs="Iskoola Pota" w:eastAsia="Iskoola Pota"/>
          <w:b w:val="0"/>
          <w:color w:val="000000"/>
          <w:sz w:val="24"/>
          <w:szCs w:val="24"/>
        </w:rPr>
        <w:t>එකක් ලෙස අර්ථකථනය කළ හැක. නීතිමය වලංගුතාව මැනීමට ප්‍රමාණවත් නොවේ.</w:t>
      </w:r>
    </w:p>
    <w:p>
      <w:pPr>
        <w:spacing w:lineRule="auto" w:line="360" w:after="120"/>
      </w:pPr>
      <w:r>
        <w:rPr>
          <w:rFonts w:ascii="Times New Roman" w:hAnsi="Times New Roman" w:cs="Times New Roman" w:eastAsia="Times New Roman"/>
          <w:b w:val="0"/>
          <w:color w:val="000000"/>
          <w:sz w:val="24"/>
          <w:szCs w:val="24"/>
        </w:rPr>
        <w:t xml:space="preserve">Fallback mode reproducibility </w:t>
      </w:r>
      <w:r>
        <w:rPr>
          <w:rFonts w:ascii="Iskoola Pota" w:hAnsi="Iskoola Pota" w:cs="Iskoola Pota" w:eastAsia="Iskoola Pota"/>
          <w:b w:val="0"/>
          <w:color w:val="000000"/>
          <w:sz w:val="24"/>
          <w:szCs w:val="24"/>
        </w:rPr>
        <w:t xml:space="preserve">සඳහා ප්‍රධාන තක්සේරු මාදිලිය ලෙස භාවිත විය. </w:t>
      </w:r>
      <w:r>
        <w:rPr>
          <w:rFonts w:ascii="Times New Roman" w:hAnsi="Times New Roman" w:cs="Times New Roman" w:eastAsia="Times New Roman"/>
          <w:b w:val="0"/>
          <w:color w:val="000000"/>
          <w:sz w:val="24"/>
          <w:szCs w:val="24"/>
        </w:rPr>
        <w:t xml:space="preserve">LLM mode Ollama </w:t>
      </w:r>
      <w:r>
        <w:rPr>
          <w:rFonts w:ascii="Iskoola Pota" w:hAnsi="Iskoola Pota" w:cs="Iskoola Pota" w:eastAsia="Iskoola Pota"/>
          <w:b w:val="0"/>
          <w:color w:val="000000"/>
          <w:sz w:val="24"/>
          <w:szCs w:val="24"/>
        </w:rPr>
        <w:t>ලබා ගත හැකි බව අනුව වෙනස් වේ.</w:t>
      </w:r>
    </w:p>
    <w:p>
      <w:pPr>
        <w:spacing w:lineRule="auto" w:line="360" w:after="120"/>
      </w:pPr>
      <w:r>
        <w:rPr>
          <w:rFonts w:ascii="Times New Roman" w:hAnsi="Times New Roman" w:cs="Times New Roman" w:eastAsia="Times New Roman"/>
          <w:b w:val="0"/>
          <w:color w:val="000000"/>
          <w:sz w:val="24"/>
          <w:szCs w:val="24"/>
        </w:rPr>
        <w:t>Gold briefs 6</w:t>
      </w:r>
      <w:r>
        <w:rPr>
          <w:rFonts w:ascii="Iskoola Pota" w:hAnsi="Iskoola Pota" w:cs="Iskoola Pota" w:eastAsia="Iskoola Pota"/>
          <w:b w:val="0"/>
          <w:color w:val="000000"/>
          <w:sz w:val="24"/>
          <w:szCs w:val="24"/>
        </w:rPr>
        <w:t xml:space="preserve">ක් </w:t>
      </w:r>
      <w:r>
        <w:rPr>
          <w:rFonts w:ascii="Times New Roman" w:hAnsi="Times New Roman" w:cs="Times New Roman" w:eastAsia="Times New Roman"/>
          <w:b w:val="0"/>
          <w:color w:val="000000"/>
          <w:sz w:val="24"/>
          <w:szCs w:val="24"/>
        </w:rPr>
        <w:t xml:space="preserve">human-authored </w:t>
      </w:r>
      <w:r>
        <w:rPr>
          <w:rFonts w:ascii="Iskoola Pota" w:hAnsi="Iskoola Pota" w:cs="Iskoola Pota" w:eastAsia="Iskoola Pota"/>
          <w:b w:val="0"/>
          <w:color w:val="000000"/>
          <w:sz w:val="24"/>
          <w:szCs w:val="24"/>
        </w:rPr>
        <w:t>බැවින් සංසන්දනය සාධාරණ පදනමක් ඇත.</w:t>
      </w:r>
    </w:p>
    <w:p>
      <w:pPr>
        <w:jc w:val="center"/>
      </w:pPr>
      <w:r>
        <w:rPr>
          <w:rFonts w:ascii="Times New Roman" w:hAnsi="Times New Roman" w:cs="Times New Roman" w:eastAsia="Times New Roman"/>
          <w:b/>
          <w:color w:val="000000"/>
          <w:sz w:val="22"/>
          <w:szCs w:val="22"/>
          <w:bCs/>
        </w:rPr>
        <w:t>Table 5.1: ROUGE evaluation results - sample MOE circulars</w:t>
      </w:r>
    </w:p>
    <w:tbl>
      <w:tblPr>
        <w:tblStyle w:val="TableGrid"/>
        <w:tblW w:type="auto" w:w="0"/>
        <w:tblLook w:firstColumn="1" w:firstRow="1" w:lastColumn="0" w:lastRow="0" w:noHBand="0" w:noVBand="1" w:val="04A0"/>
      </w:tblPr>
      <w:tblGrid>
        <w:gridCol w:w="2049"/>
        <w:gridCol w:w="2049"/>
        <w:gridCol w:w="2049"/>
        <w:gridCol w:w="2049"/>
      </w:tblGrid>
      <w:tr>
        <w:tc>
          <w:tcPr>
            <w:tcW w:type="dxa" w:w="2049"/>
          </w:tcPr>
          <w:p>
            <w:r/>
            <w:r>
              <w:rPr>
                <w:rFonts w:ascii="Iskoola Pota" w:hAnsi="Iskoola Pota" w:cs="Iskoola Pota" w:eastAsia="Iskoola Pota"/>
                <w:b/>
                <w:color w:val="000000"/>
                <w:sz w:val="22"/>
                <w:szCs w:val="22"/>
                <w:bCs/>
              </w:rPr>
              <w:t xml:space="preserve">චක්‍රලේඛ </w:t>
            </w:r>
            <w:r>
              <w:rPr>
                <w:rFonts w:ascii="Times New Roman" w:hAnsi="Times New Roman" w:cs="Times New Roman" w:eastAsia="Times New Roman"/>
                <w:b/>
                <w:color w:val="000000"/>
                <w:sz w:val="22"/>
                <w:szCs w:val="22"/>
                <w:bCs/>
              </w:rPr>
              <w:t>ID</w:t>
            </w:r>
          </w:p>
        </w:tc>
        <w:tc>
          <w:tcPr>
            <w:tcW w:type="dxa" w:w="2049"/>
          </w:tcPr>
          <w:p>
            <w:r/>
            <w:r>
              <w:rPr>
                <w:rFonts w:ascii="Times New Roman" w:hAnsi="Times New Roman" w:cs="Times New Roman" w:eastAsia="Times New Roman"/>
                <w:b/>
                <w:color w:val="000000"/>
                <w:sz w:val="22"/>
                <w:szCs w:val="22"/>
                <w:bCs/>
              </w:rPr>
              <w:t>ROUGE-1 F1</w:t>
            </w:r>
          </w:p>
        </w:tc>
        <w:tc>
          <w:tcPr>
            <w:tcW w:type="dxa" w:w="2049"/>
          </w:tcPr>
          <w:p>
            <w:r/>
            <w:r>
              <w:rPr>
                <w:rFonts w:ascii="Times New Roman" w:hAnsi="Times New Roman" w:cs="Times New Roman" w:eastAsia="Times New Roman"/>
                <w:b/>
                <w:color w:val="000000"/>
                <w:sz w:val="22"/>
                <w:szCs w:val="22"/>
                <w:bCs/>
              </w:rPr>
              <w:t>ROUGE-2 F1</w:t>
            </w:r>
          </w:p>
        </w:tc>
        <w:tc>
          <w:tcPr>
            <w:tcW w:type="dxa" w:w="2049"/>
          </w:tcPr>
          <w:p>
            <w:r/>
            <w:r>
              <w:rPr>
                <w:rFonts w:ascii="Times New Roman" w:hAnsi="Times New Roman" w:cs="Times New Roman" w:eastAsia="Times New Roman"/>
                <w:b/>
                <w:color w:val="000000"/>
                <w:sz w:val="22"/>
                <w:szCs w:val="22"/>
                <w:bCs/>
              </w:rPr>
              <w:t>ROUGE-L F1</w:t>
            </w:r>
          </w:p>
        </w:tc>
      </w:tr>
      <w:tr>
        <w:tc>
          <w:tcPr>
            <w:tcW w:type="dxa" w:w="2049"/>
          </w:tcPr>
          <w:p>
            <w:r/>
            <w:r>
              <w:rPr>
                <w:rFonts w:ascii="Times New Roman" w:hAnsi="Times New Roman" w:cs="Times New Roman" w:eastAsia="Times New Roman"/>
                <w:b w:val="0"/>
                <w:color w:val="000000"/>
                <w:sz w:val="22"/>
                <w:szCs w:val="22"/>
              </w:rPr>
              <w:t>10-2026</w:t>
            </w:r>
          </w:p>
        </w:tc>
        <w:tc>
          <w:tcPr>
            <w:tcW w:type="dxa" w:w="2049"/>
          </w:tcPr>
          <w:p>
            <w:r/>
            <w:r>
              <w:rPr>
                <w:rFonts w:ascii="Times New Roman" w:hAnsi="Times New Roman" w:cs="Times New Roman" w:eastAsia="Times New Roman"/>
                <w:b w:val="0"/>
                <w:color w:val="000000"/>
                <w:sz w:val="22"/>
                <w:szCs w:val="22"/>
              </w:rPr>
              <w:t>0.394</w:t>
            </w:r>
          </w:p>
        </w:tc>
        <w:tc>
          <w:tcPr>
            <w:tcW w:type="dxa" w:w="2049"/>
          </w:tcPr>
          <w:p>
            <w:r/>
            <w:r>
              <w:rPr>
                <w:rFonts w:ascii="Times New Roman" w:hAnsi="Times New Roman" w:cs="Times New Roman" w:eastAsia="Times New Roman"/>
                <w:b w:val="0"/>
                <w:color w:val="000000"/>
                <w:sz w:val="22"/>
                <w:szCs w:val="22"/>
              </w:rPr>
              <w:t>0.183</w:t>
            </w:r>
          </w:p>
        </w:tc>
        <w:tc>
          <w:tcPr>
            <w:tcW w:type="dxa" w:w="2049"/>
          </w:tcPr>
          <w:p>
            <w:r/>
            <w:r>
              <w:rPr>
                <w:rFonts w:ascii="Times New Roman" w:hAnsi="Times New Roman" w:cs="Times New Roman" w:eastAsia="Times New Roman"/>
                <w:b w:val="0"/>
                <w:color w:val="000000"/>
                <w:sz w:val="22"/>
                <w:szCs w:val="22"/>
              </w:rPr>
              <w:t>0.265</w:t>
            </w:r>
          </w:p>
        </w:tc>
      </w:tr>
      <w:tr>
        <w:tc>
          <w:tcPr>
            <w:tcW w:type="dxa" w:w="2049"/>
          </w:tcPr>
          <w:p>
            <w:r/>
            <w:r>
              <w:rPr>
                <w:rFonts w:ascii="Times New Roman" w:hAnsi="Times New Roman" w:cs="Times New Roman" w:eastAsia="Times New Roman"/>
                <w:b w:val="0"/>
                <w:color w:val="000000"/>
                <w:sz w:val="22"/>
                <w:szCs w:val="22"/>
              </w:rPr>
              <w:t>12-2026</w:t>
            </w:r>
          </w:p>
        </w:tc>
        <w:tc>
          <w:tcPr>
            <w:tcW w:type="dxa" w:w="2049"/>
          </w:tcPr>
          <w:p>
            <w:r/>
            <w:r>
              <w:rPr>
                <w:rFonts w:ascii="Times New Roman" w:hAnsi="Times New Roman" w:cs="Times New Roman" w:eastAsia="Times New Roman"/>
                <w:b w:val="0"/>
                <w:color w:val="000000"/>
                <w:sz w:val="22"/>
                <w:szCs w:val="22"/>
              </w:rPr>
              <w:t>0.416</w:t>
            </w:r>
          </w:p>
        </w:tc>
        <w:tc>
          <w:tcPr>
            <w:tcW w:type="dxa" w:w="2049"/>
          </w:tcPr>
          <w:p>
            <w:r/>
            <w:r>
              <w:rPr>
                <w:rFonts w:ascii="Times New Roman" w:hAnsi="Times New Roman" w:cs="Times New Roman" w:eastAsia="Times New Roman"/>
                <w:b w:val="0"/>
                <w:color w:val="000000"/>
                <w:sz w:val="22"/>
                <w:szCs w:val="22"/>
              </w:rPr>
              <w:t>0.166</w:t>
            </w:r>
          </w:p>
        </w:tc>
        <w:tc>
          <w:tcPr>
            <w:tcW w:type="dxa" w:w="2049"/>
          </w:tcPr>
          <w:p>
            <w:r/>
            <w:r>
              <w:rPr>
                <w:rFonts w:ascii="Times New Roman" w:hAnsi="Times New Roman" w:cs="Times New Roman" w:eastAsia="Times New Roman"/>
                <w:b w:val="0"/>
                <w:color w:val="000000"/>
                <w:sz w:val="22"/>
                <w:szCs w:val="22"/>
              </w:rPr>
              <w:t>0.243</w:t>
            </w:r>
          </w:p>
        </w:tc>
      </w:tr>
      <w:tr>
        <w:tc>
          <w:tcPr>
            <w:tcW w:type="dxa" w:w="2049"/>
          </w:tcPr>
          <w:p>
            <w:r/>
            <w:r>
              <w:rPr>
                <w:rFonts w:ascii="Times New Roman" w:hAnsi="Times New Roman" w:cs="Times New Roman" w:eastAsia="Times New Roman"/>
                <w:b w:val="0"/>
                <w:color w:val="000000"/>
                <w:sz w:val="22"/>
                <w:szCs w:val="22"/>
              </w:rPr>
              <w:t>15-2026</w:t>
            </w:r>
          </w:p>
        </w:tc>
        <w:tc>
          <w:tcPr>
            <w:tcW w:type="dxa" w:w="2049"/>
          </w:tcPr>
          <w:p>
            <w:r/>
            <w:r>
              <w:rPr>
                <w:rFonts w:ascii="Times New Roman" w:hAnsi="Times New Roman" w:cs="Times New Roman" w:eastAsia="Times New Roman"/>
                <w:b w:val="0"/>
                <w:color w:val="000000"/>
                <w:sz w:val="22"/>
                <w:szCs w:val="22"/>
              </w:rPr>
              <w:t>0.347</w:t>
            </w:r>
          </w:p>
        </w:tc>
        <w:tc>
          <w:tcPr>
            <w:tcW w:type="dxa" w:w="2049"/>
          </w:tcPr>
          <w:p>
            <w:r/>
            <w:r>
              <w:rPr>
                <w:rFonts w:ascii="Times New Roman" w:hAnsi="Times New Roman" w:cs="Times New Roman" w:eastAsia="Times New Roman"/>
                <w:b w:val="0"/>
                <w:color w:val="000000"/>
                <w:sz w:val="22"/>
                <w:szCs w:val="22"/>
              </w:rPr>
              <w:t>0.160</w:t>
            </w:r>
          </w:p>
        </w:tc>
        <w:tc>
          <w:tcPr>
            <w:tcW w:type="dxa" w:w="2049"/>
          </w:tcPr>
          <w:p>
            <w:r/>
            <w:r>
              <w:rPr>
                <w:rFonts w:ascii="Times New Roman" w:hAnsi="Times New Roman" w:cs="Times New Roman" w:eastAsia="Times New Roman"/>
                <w:b w:val="0"/>
                <w:color w:val="000000"/>
                <w:sz w:val="22"/>
                <w:szCs w:val="22"/>
              </w:rPr>
              <w:t>0.263</w:t>
            </w:r>
          </w:p>
        </w:tc>
      </w:tr>
      <w:tr>
        <w:tc>
          <w:tcPr>
            <w:tcW w:type="dxa" w:w="2049"/>
          </w:tcPr>
          <w:p>
            <w:r/>
            <w:r>
              <w:rPr>
                <w:rFonts w:ascii="Times New Roman" w:hAnsi="Times New Roman" w:cs="Times New Roman" w:eastAsia="Times New Roman"/>
                <w:b w:val="0"/>
                <w:color w:val="000000"/>
                <w:sz w:val="22"/>
                <w:szCs w:val="22"/>
              </w:rPr>
              <w:t>23-2026</w:t>
            </w:r>
          </w:p>
        </w:tc>
        <w:tc>
          <w:tcPr>
            <w:tcW w:type="dxa" w:w="2049"/>
          </w:tcPr>
          <w:p>
            <w:r/>
            <w:r>
              <w:rPr>
                <w:rFonts w:ascii="Times New Roman" w:hAnsi="Times New Roman" w:cs="Times New Roman" w:eastAsia="Times New Roman"/>
                <w:b w:val="0"/>
                <w:color w:val="000000"/>
                <w:sz w:val="22"/>
                <w:szCs w:val="22"/>
              </w:rPr>
              <w:t>0.467</w:t>
            </w:r>
          </w:p>
        </w:tc>
        <w:tc>
          <w:tcPr>
            <w:tcW w:type="dxa" w:w="2049"/>
          </w:tcPr>
          <w:p>
            <w:r/>
            <w:r>
              <w:rPr>
                <w:rFonts w:ascii="Times New Roman" w:hAnsi="Times New Roman" w:cs="Times New Roman" w:eastAsia="Times New Roman"/>
                <w:b w:val="0"/>
                <w:color w:val="000000"/>
                <w:sz w:val="22"/>
                <w:szCs w:val="22"/>
              </w:rPr>
              <w:t>0.292</w:t>
            </w:r>
          </w:p>
        </w:tc>
        <w:tc>
          <w:tcPr>
            <w:tcW w:type="dxa" w:w="2049"/>
          </w:tcPr>
          <w:p>
            <w:r/>
            <w:r>
              <w:rPr>
                <w:rFonts w:ascii="Times New Roman" w:hAnsi="Times New Roman" w:cs="Times New Roman" w:eastAsia="Times New Roman"/>
                <w:b w:val="0"/>
                <w:color w:val="000000"/>
                <w:sz w:val="22"/>
                <w:szCs w:val="22"/>
              </w:rPr>
              <w:t>0.352</w:t>
            </w:r>
          </w:p>
        </w:tc>
      </w:tr>
      <w:tr>
        <w:tc>
          <w:tcPr>
            <w:tcW w:type="dxa" w:w="2049"/>
          </w:tcPr>
          <w:p>
            <w:r/>
            <w:r>
              <w:rPr>
                <w:rFonts w:ascii="Times New Roman" w:hAnsi="Times New Roman" w:cs="Times New Roman" w:eastAsia="Times New Roman"/>
                <w:b w:val="0"/>
                <w:color w:val="000000"/>
                <w:sz w:val="22"/>
                <w:szCs w:val="22"/>
              </w:rPr>
              <w:t>44-2006i</w:t>
            </w:r>
          </w:p>
        </w:tc>
        <w:tc>
          <w:tcPr>
            <w:tcW w:type="dxa" w:w="2049"/>
          </w:tcPr>
          <w:p>
            <w:r/>
            <w:r>
              <w:rPr>
                <w:rFonts w:ascii="Times New Roman" w:hAnsi="Times New Roman" w:cs="Times New Roman" w:eastAsia="Times New Roman"/>
                <w:b w:val="0"/>
                <w:color w:val="000000"/>
                <w:sz w:val="22"/>
                <w:szCs w:val="22"/>
              </w:rPr>
              <w:t>0.489</w:t>
            </w:r>
          </w:p>
        </w:tc>
        <w:tc>
          <w:tcPr>
            <w:tcW w:type="dxa" w:w="2049"/>
          </w:tcPr>
          <w:p>
            <w:r/>
            <w:r>
              <w:rPr>
                <w:rFonts w:ascii="Times New Roman" w:hAnsi="Times New Roman" w:cs="Times New Roman" w:eastAsia="Times New Roman"/>
                <w:b w:val="0"/>
                <w:color w:val="000000"/>
                <w:sz w:val="22"/>
                <w:szCs w:val="22"/>
              </w:rPr>
              <w:t>0.243</w:t>
            </w:r>
          </w:p>
        </w:tc>
        <w:tc>
          <w:tcPr>
            <w:tcW w:type="dxa" w:w="2049"/>
          </w:tcPr>
          <w:p>
            <w:r/>
            <w:r>
              <w:rPr>
                <w:rFonts w:ascii="Times New Roman" w:hAnsi="Times New Roman" w:cs="Times New Roman" w:eastAsia="Times New Roman"/>
                <w:b w:val="0"/>
                <w:color w:val="000000"/>
                <w:sz w:val="22"/>
                <w:szCs w:val="22"/>
              </w:rPr>
              <w:t>0.298</w:t>
            </w:r>
          </w:p>
        </w:tc>
      </w:tr>
      <w:tr>
        <w:tc>
          <w:tcPr>
            <w:tcW w:type="dxa" w:w="2049"/>
          </w:tcPr>
          <w:p>
            <w:r/>
            <w:r>
              <w:rPr>
                <w:rFonts w:ascii="Times New Roman" w:hAnsi="Times New Roman" w:cs="Times New Roman" w:eastAsia="Times New Roman"/>
                <w:b w:val="0"/>
                <w:color w:val="000000"/>
                <w:sz w:val="22"/>
                <w:szCs w:val="22"/>
              </w:rPr>
              <w:t>44-2025</w:t>
            </w:r>
          </w:p>
        </w:tc>
        <w:tc>
          <w:tcPr>
            <w:tcW w:type="dxa" w:w="2049"/>
          </w:tcPr>
          <w:p>
            <w:r/>
            <w:r>
              <w:rPr>
                <w:rFonts w:ascii="Times New Roman" w:hAnsi="Times New Roman" w:cs="Times New Roman" w:eastAsia="Times New Roman"/>
                <w:b w:val="0"/>
                <w:color w:val="000000"/>
                <w:sz w:val="22"/>
                <w:szCs w:val="22"/>
              </w:rPr>
              <w:t>0.369</w:t>
            </w:r>
          </w:p>
        </w:tc>
        <w:tc>
          <w:tcPr>
            <w:tcW w:type="dxa" w:w="2049"/>
          </w:tcPr>
          <w:p>
            <w:r/>
            <w:r>
              <w:rPr>
                <w:rFonts w:ascii="Times New Roman" w:hAnsi="Times New Roman" w:cs="Times New Roman" w:eastAsia="Times New Roman"/>
                <w:b w:val="0"/>
                <w:color w:val="000000"/>
                <w:sz w:val="22"/>
                <w:szCs w:val="22"/>
              </w:rPr>
              <w:t>0.245</w:t>
            </w:r>
          </w:p>
        </w:tc>
        <w:tc>
          <w:tcPr>
            <w:tcW w:type="dxa" w:w="2049"/>
          </w:tcPr>
          <w:p>
            <w:r/>
            <w:r>
              <w:rPr>
                <w:rFonts w:ascii="Times New Roman" w:hAnsi="Times New Roman" w:cs="Times New Roman" w:eastAsia="Times New Roman"/>
                <w:b w:val="0"/>
                <w:color w:val="000000"/>
                <w:sz w:val="22"/>
                <w:szCs w:val="22"/>
              </w:rPr>
              <w:t>0.332</w:t>
            </w:r>
          </w:p>
        </w:tc>
      </w:tr>
      <w:tr>
        <w:tc>
          <w:tcPr>
            <w:tcW w:type="dxa" w:w="2049"/>
          </w:tcPr>
          <w:p>
            <w:r/>
            <w:r>
              <w:rPr>
                <w:rFonts w:ascii="Iskoola Pota" w:hAnsi="Iskoola Pota" w:cs="Iskoola Pota" w:eastAsia="Iskoola Pota"/>
                <w:b w:val="0"/>
                <w:color w:val="000000"/>
                <w:sz w:val="22"/>
                <w:szCs w:val="22"/>
              </w:rPr>
              <w:t>සාමාන්‍ය (</w:t>
            </w:r>
            <w:r>
              <w:rPr>
                <w:rFonts w:ascii="Times New Roman" w:hAnsi="Times New Roman" w:cs="Times New Roman" w:eastAsia="Times New Roman"/>
                <w:b w:val="0"/>
                <w:color w:val="000000"/>
                <w:sz w:val="22"/>
                <w:szCs w:val="22"/>
              </w:rPr>
              <w:t>macro)</w:t>
            </w:r>
          </w:p>
        </w:tc>
        <w:tc>
          <w:tcPr>
            <w:tcW w:type="dxa" w:w="2049"/>
          </w:tcPr>
          <w:p>
            <w:r/>
            <w:r>
              <w:rPr>
                <w:rFonts w:ascii="Times New Roman" w:hAnsi="Times New Roman" w:cs="Times New Roman" w:eastAsia="Times New Roman"/>
                <w:b w:val="0"/>
                <w:color w:val="000000"/>
                <w:sz w:val="22"/>
                <w:szCs w:val="22"/>
              </w:rPr>
              <w:t>0.414</w:t>
            </w:r>
          </w:p>
        </w:tc>
        <w:tc>
          <w:tcPr>
            <w:tcW w:type="dxa" w:w="2049"/>
          </w:tcPr>
          <w:p>
            <w:r/>
            <w:r>
              <w:rPr>
                <w:rFonts w:ascii="Times New Roman" w:hAnsi="Times New Roman" w:cs="Times New Roman" w:eastAsia="Times New Roman"/>
                <w:b w:val="0"/>
                <w:color w:val="000000"/>
                <w:sz w:val="22"/>
                <w:szCs w:val="22"/>
              </w:rPr>
              <w:t>0.215</w:t>
            </w:r>
          </w:p>
        </w:tc>
        <w:tc>
          <w:tcPr>
            <w:tcW w:type="dxa" w:w="2049"/>
          </w:tcPr>
          <w:p>
            <w:r/>
            <w:r>
              <w:rPr>
                <w:rFonts w:ascii="Times New Roman" w:hAnsi="Times New Roman" w:cs="Times New Roman" w:eastAsia="Times New Roman"/>
                <w:b w:val="0"/>
                <w:color w:val="000000"/>
                <w:sz w:val="22"/>
                <w:szCs w:val="22"/>
              </w:rPr>
              <w:t>0.292</w:t>
            </w:r>
          </w:p>
        </w:tc>
      </w:tr>
    </w:tbl>
    <w:p/>
    <w:p>
      <w:pPr>
        <w:pStyle w:val="Heading2"/>
        <w:spacing w:before="160" w:after="120"/>
      </w:pPr>
      <w:r>
        <w:rPr>
          <w:rFonts w:ascii="Iskoola Pota" w:hAnsi="Iskoola Pota" w:cs="Iskoola Pota" w:eastAsia="Iskoola Pota"/>
          <w:b/>
          <w:color w:val="000000"/>
          <w:sz w:val="28"/>
          <w:szCs w:val="28"/>
          <w:bCs/>
        </w:rPr>
        <w:t>5.3 නියමු චක්‍රලේඛ තක්සේරුව</w:t>
      </w:r>
    </w:p>
    <w:p>
      <w:pPr>
        <w:spacing w:lineRule="auto" w:line="360" w:after="120"/>
      </w:pPr>
      <w:r>
        <w:rPr>
          <w:rFonts w:ascii="Iskoola Pota" w:hAnsi="Iskoola Pota" w:cs="Iskoola Pota" w:eastAsia="Iskoola Pota"/>
          <w:b w:val="0"/>
          <w:color w:val="000000"/>
          <w:sz w:val="24"/>
          <w:szCs w:val="24"/>
        </w:rPr>
        <w:t xml:space="preserve">ගුණාත්මක නියැදි තක්සේරුව මගින්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ප්‍රමාණාත්මක මිනුම්වලට අනුපූරක සාක්ෂි ලබා දේ. </w:t>
      </w:r>
      <w:r>
        <w:rPr>
          <w:rFonts w:ascii="Times New Roman" w:hAnsi="Times New Roman" w:cs="Times New Roman" w:eastAsia="Times New Roman"/>
          <w:b w:val="0"/>
          <w:color w:val="000000"/>
          <w:sz w:val="24"/>
          <w:szCs w:val="24"/>
        </w:rPr>
        <w:t xml:space="preserve">Table 5.2 </w:t>
      </w:r>
      <w:r>
        <w:rPr>
          <w:rFonts w:ascii="Iskoola Pota" w:hAnsi="Iskoola Pota" w:cs="Iskoola Pota" w:eastAsia="Iskoola Pota"/>
          <w:b w:val="0"/>
          <w:color w:val="000000"/>
          <w:sz w:val="24"/>
          <w:szCs w:val="24"/>
        </w:rPr>
        <w:t xml:space="preserve">මගින් නියැදි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අටක පිටු ගණන,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 xml:space="preserve">භාවිතය,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නිස්සාරණ ගණන් සහ ක්‍රියාකාරී අයිතම සාරාංශගත කර ඇත.</w:t>
      </w:r>
    </w:p>
    <w:p>
      <w:pPr>
        <w:spacing w:lineRule="auto" w:line="360" w:after="120"/>
      </w:pPr>
      <w:r>
        <w:rPr>
          <w:rFonts w:ascii="Iskoola Pota" w:hAnsi="Iskoola Pota" w:cs="Iskoola Pota" w:eastAsia="Iskoola Pota"/>
          <w:b w:val="0"/>
          <w:color w:val="000000"/>
          <w:sz w:val="24"/>
          <w:szCs w:val="24"/>
        </w:rPr>
        <w:t xml:space="preserve">නිරීක්ෂණ: </w:t>
      </w:r>
      <w:r>
        <w:rPr>
          <w:rFonts w:ascii="Times New Roman" w:hAnsi="Times New Roman" w:cs="Times New Roman" w:eastAsia="Times New Roman"/>
          <w:b w:val="0"/>
          <w:color w:val="000000"/>
          <w:sz w:val="24"/>
          <w:szCs w:val="24"/>
        </w:rPr>
        <w:t xml:space="preserve">Digital PDF </w:t>
      </w:r>
      <w:r>
        <w:rPr>
          <w:rFonts w:ascii="Iskoola Pota" w:hAnsi="Iskoola Pota" w:cs="Iskoola Pota" w:eastAsia="Iskoola Pota"/>
          <w:b w:val="0"/>
          <w:color w:val="000000"/>
          <w:sz w:val="24"/>
          <w:szCs w:val="24"/>
        </w:rPr>
        <w:t xml:space="preserve">ලේඛනවල </w:t>
      </w:r>
      <w:r>
        <w:rPr>
          <w:rFonts w:ascii="Times New Roman" w:hAnsi="Times New Roman" w:cs="Times New Roman" w:eastAsia="Times New Roman"/>
          <w:b w:val="0"/>
          <w:color w:val="000000"/>
          <w:sz w:val="24"/>
          <w:szCs w:val="24"/>
        </w:rPr>
        <w:t xml:space="preserve">DATE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ORG </w:t>
      </w:r>
      <w:r>
        <w:rPr>
          <w:rFonts w:ascii="Iskoola Pota" w:hAnsi="Iskoola Pota" w:cs="Iskoola Pota" w:eastAsia="Iskoola Pota"/>
          <w:b w:val="0"/>
          <w:color w:val="000000"/>
          <w:sz w:val="24"/>
          <w:szCs w:val="24"/>
        </w:rPr>
        <w:t xml:space="preserve">නිස්සාරණ නිරවද්‍යතාව ඉහළ විය. </w:t>
      </w:r>
      <w:r>
        <w:rPr>
          <w:rFonts w:ascii="Times New Roman" w:hAnsi="Times New Roman" w:cs="Times New Roman" w:eastAsia="Times New Roman"/>
          <w:b w:val="0"/>
          <w:color w:val="000000"/>
          <w:sz w:val="24"/>
          <w:szCs w:val="24"/>
        </w:rPr>
        <w:t xml:space="preserve">Scanned </w:t>
      </w:r>
      <w:r>
        <w:rPr>
          <w:rFonts w:ascii="Iskoola Pota" w:hAnsi="Iskoola Pota" w:cs="Iskoola Pota" w:eastAsia="Iskoola Pota"/>
          <w:b w:val="0"/>
          <w:color w:val="000000"/>
          <w:sz w:val="24"/>
          <w:szCs w:val="24"/>
        </w:rPr>
        <w:t xml:space="preserve">සිංහල පිටුවල </w:t>
      </w:r>
      <w:r>
        <w:rPr>
          <w:rFonts w:ascii="Times New Roman" w:hAnsi="Times New Roman" w:cs="Times New Roman" w:eastAsia="Times New Roman"/>
          <w:b w:val="0"/>
          <w:color w:val="000000"/>
          <w:sz w:val="24"/>
          <w:szCs w:val="24"/>
        </w:rPr>
        <w:t xml:space="preserve">OCR </w:t>
      </w:r>
      <w:r>
        <w:rPr>
          <w:rFonts w:ascii="Iskoola Pota" w:hAnsi="Iskoola Pota" w:cs="Iskoola Pota" w:eastAsia="Iskoola Pota"/>
          <w:b w:val="0"/>
          <w:color w:val="000000"/>
          <w:sz w:val="24"/>
          <w:szCs w:val="24"/>
        </w:rPr>
        <w:t>පෙළ අපැහැදිලි (</w:t>
      </w:r>
      <w:r>
        <w:rPr>
          <w:rFonts w:ascii="Times New Roman" w:hAnsi="Times New Roman" w:cs="Times New Roman" w:eastAsia="Times New Roman"/>
          <w:b w:val="0"/>
          <w:color w:val="000000"/>
          <w:sz w:val="24"/>
          <w:szCs w:val="24"/>
        </w:rPr>
        <w:t xml:space="preserve">noisy) </w:t>
      </w:r>
      <w:r>
        <w:rPr>
          <w:rFonts w:ascii="Iskoola Pota" w:hAnsi="Iskoola Pota" w:cs="Iskoola Pota" w:eastAsia="Iskoola Pota"/>
          <w:b w:val="0"/>
          <w:color w:val="000000"/>
          <w:sz w:val="24"/>
          <w:szCs w:val="24"/>
        </w:rPr>
        <w:t xml:space="preserve">වූ බැවින් සැකසීමට පෙර පරිශීලක සංස්කරණ පියවර ඉතා වැදගත් විය. නීතිමය කොටස් යොමු ඇති ලේඛන </w:t>
      </w:r>
      <w:r>
        <w:rPr>
          <w:rFonts w:ascii="Times New Roman" w:hAnsi="Times New Roman" w:cs="Times New Roman" w:eastAsia="Times New Roman"/>
          <w:b w:val="0"/>
          <w:color w:val="000000"/>
          <w:sz w:val="24"/>
          <w:szCs w:val="24"/>
        </w:rPr>
        <w:t xml:space="preserve">LAW entity </w:t>
      </w:r>
      <w:r>
        <w:rPr>
          <w:rFonts w:ascii="Iskoola Pota" w:hAnsi="Iskoola Pota" w:cs="Iskoola Pota" w:eastAsia="Iskoola Pota"/>
          <w:b w:val="0"/>
          <w:color w:val="000000"/>
          <w:sz w:val="24"/>
          <w:szCs w:val="24"/>
        </w:rPr>
        <w:t>රටා ක්‍රියාත්මක කළේය. ක්‍රියාකාරී අයිතම හඳුනා ගැනීම '</w:t>
      </w:r>
      <w:r>
        <w:rPr>
          <w:rFonts w:ascii="Times New Roman" w:hAnsi="Times New Roman" w:cs="Times New Roman" w:eastAsia="Times New Roman"/>
          <w:b w:val="0"/>
          <w:color w:val="000000"/>
          <w:sz w:val="24"/>
          <w:szCs w:val="24"/>
        </w:rPr>
        <w:t xml:space="preserve">directed', 'instructed' </w:t>
      </w:r>
      <w:r>
        <w:rPr>
          <w:rFonts w:ascii="Iskoola Pota" w:hAnsi="Iskoola Pota" w:cs="Iskoola Pota" w:eastAsia="Iskoola Pota"/>
          <w:b w:val="0"/>
          <w:color w:val="000000"/>
          <w:sz w:val="24"/>
          <w:szCs w:val="24"/>
        </w:rPr>
        <w:t>සහ '</w:t>
      </w:r>
      <w:r>
        <w:rPr>
          <w:rFonts w:ascii="Times New Roman" w:hAnsi="Times New Roman" w:cs="Times New Roman" w:eastAsia="Times New Roman"/>
          <w:b w:val="0"/>
          <w:color w:val="000000"/>
          <w:sz w:val="24"/>
          <w:szCs w:val="24"/>
        </w:rPr>
        <w:t xml:space="preserve">should' </w:t>
      </w:r>
      <w:r>
        <w:rPr>
          <w:rFonts w:ascii="Iskoola Pota" w:hAnsi="Iskoola Pota" w:cs="Iskoola Pota" w:eastAsia="Iskoola Pota"/>
          <w:b w:val="0"/>
          <w:color w:val="000000"/>
          <w:sz w:val="24"/>
          <w:szCs w:val="24"/>
        </w:rPr>
        <w:t>වැනි යෙදුම්වල ඝනත්වය සමඟ සහසම්බන්ධ විය.</w:t>
      </w:r>
    </w:p>
    <w:p>
      <w:pPr>
        <w:spacing w:lineRule="auto" w:line="360" w:after="120"/>
      </w:pPr>
      <w:r>
        <w:rPr>
          <w:rFonts w:ascii="Iskoola Pota" w:hAnsi="Iskoola Pota" w:cs="Iskoola Pota" w:eastAsia="Iskoola Pota"/>
          <w:b w:val="0"/>
          <w:color w:val="000000"/>
          <w:sz w:val="24"/>
          <w:szCs w:val="24"/>
        </w:rPr>
        <w:t xml:space="preserve">නියමු චක්‍රලේඛ විස්තරාත්මක තක්සේරුව තනි ලේඛන සැකසුම් </w:t>
      </w:r>
      <w:r>
        <w:rPr>
          <w:rFonts w:ascii="Times New Roman" w:hAnsi="Times New Roman" w:cs="Times New Roman" w:eastAsia="Times New Roman"/>
          <w:b w:val="0"/>
          <w:color w:val="000000"/>
          <w:sz w:val="24"/>
          <w:szCs w:val="24"/>
        </w:rPr>
        <w:t xml:space="preserve">pipeline </w:t>
      </w:r>
      <w:r>
        <w:rPr>
          <w:rFonts w:ascii="Iskoola Pota" w:hAnsi="Iskoola Pota" w:cs="Iskoola Pota" w:eastAsia="Iskoola Pota"/>
          <w:b w:val="0"/>
          <w:color w:val="000000"/>
          <w:sz w:val="24"/>
          <w:szCs w:val="24"/>
        </w:rPr>
        <w:t>ප්‍රදර්ශනයක් සපයයි. තෝරා ගත් චක්‍රලේඛය: නියෝජිත අමාත්‍යාංශ ලේඛනයක් සාමාන්‍ය ලක්ෂණ සහිත (බහු-පිටු, මිශ්‍ර අන්තර්ගතය, දින, සංවිධාන, ක්‍රියාකාරී නියෝග). තක්සේරුව නිස්සාරණයේ සිට සාරාංශය දක්වා සම්පූර්ණ කාර්යප්‍රවාහය ආවරණය කරයි.</w:t>
      </w:r>
    </w:p>
    <w:p>
      <w:pPr>
        <w:spacing w:lineRule="auto" w:line="360" w:after="120"/>
      </w:pPr>
      <w:r>
        <w:rPr>
          <w:rFonts w:ascii="Iskoola Pota" w:hAnsi="Iskoola Pota" w:cs="Iskoola Pota" w:eastAsia="Iskoola Pota"/>
          <w:b w:val="0"/>
          <w:color w:val="000000"/>
          <w:sz w:val="24"/>
          <w:szCs w:val="24"/>
        </w:rPr>
        <w:t xml:space="preserve">නිස්සාරණ තක්සේරුව: නියමු චක්‍රලේඛ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pdfplumber </w:t>
      </w:r>
      <w:r>
        <w:rPr>
          <w:rFonts w:ascii="Iskoola Pota" w:hAnsi="Iskoola Pota" w:cs="Iskoola Pota" w:eastAsia="Iskoola Pota"/>
          <w:b w:val="0"/>
          <w:color w:val="000000"/>
          <w:sz w:val="24"/>
          <w:szCs w:val="24"/>
        </w:rPr>
        <w:t>මගින් සාර්ථකව පෙළ අන්තර්ගතය නිස්සාරණය කළ අතර මුල් ලේඛනය විශ්වාසනීයව ප්‍රතිනිෂ්පාදනය කළේය. වගු අන්තර්ගතය නිවැරදිව විග්‍රහ විය; ශීර්ෂ/පාදක නැවත නැවත යාම හඳුනා සලකුණු කරන ලදී. පිටු සීමා සංරක්ෂණය විය. නිස්සාරණ ගුණාත්මකභාවය පහළ-ප්‍රවාහ සැකසීමට ප්‍රමාණවත් විය.</w:t>
      </w:r>
    </w:p>
    <w:p>
      <w:pPr>
        <w:spacing w:lineRule="auto" w:line="360" w:after="120"/>
      </w:pP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තක්සේරුව: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EntityRuler entities </w:t>
      </w:r>
      <w:r>
        <w:rPr>
          <w:rFonts w:ascii="Iskoola Pota" w:hAnsi="Iskoola Pota" w:cs="Iskoola Pota" w:eastAsia="Iskoola Pota"/>
          <w:b w:val="0"/>
          <w:color w:val="000000"/>
          <w:sz w:val="24"/>
          <w:szCs w:val="24"/>
        </w:rPr>
        <w:t xml:space="preserve">නිස්සාරණය කළේය. </w:t>
      </w:r>
      <w:r>
        <w:rPr>
          <w:rFonts w:ascii="Times New Roman" w:hAnsi="Times New Roman" w:cs="Times New Roman" w:eastAsia="Times New Roman"/>
          <w:b w:val="0"/>
          <w:color w:val="000000"/>
          <w:sz w:val="24"/>
          <w:szCs w:val="24"/>
        </w:rPr>
        <w:t xml:space="preserve">DATE entities: </w:t>
      </w:r>
      <w:r>
        <w:rPr>
          <w:rFonts w:ascii="Iskoola Pota" w:hAnsi="Iskoola Pota" w:cs="Iskoola Pota" w:eastAsia="Iskoola Pota"/>
          <w:b w:val="0"/>
          <w:color w:val="000000"/>
          <w:sz w:val="24"/>
          <w:szCs w:val="24"/>
        </w:rPr>
        <w:t xml:space="preserve">චක්‍රලේඛ බලාත්මක දින, කාලසීමා දින සහ යොමු කාල පරාස දින නිවැරදිව හඳුනා ගන්නා ලදී. </w:t>
      </w:r>
      <w:r>
        <w:rPr>
          <w:rFonts w:ascii="Times New Roman" w:hAnsi="Times New Roman" w:cs="Times New Roman" w:eastAsia="Times New Roman"/>
          <w:b w:val="0"/>
          <w:color w:val="000000"/>
          <w:sz w:val="24"/>
          <w:szCs w:val="24"/>
        </w:rPr>
        <w:t xml:space="preserve">ORG entities: Ministry of Education </w:t>
      </w:r>
      <w:r>
        <w:rPr>
          <w:rFonts w:ascii="Iskoola Pota" w:hAnsi="Iskoola Pota" w:cs="Iskoola Pota" w:eastAsia="Iskoola Pota"/>
          <w:b w:val="0"/>
          <w:color w:val="000000"/>
          <w:sz w:val="24"/>
          <w:szCs w:val="24"/>
        </w:rPr>
        <w:t xml:space="preserve">සහ අදාළ ජාතික ආයතන හඳුනා ගන්නා ලදී. </w:t>
      </w:r>
      <w:r>
        <w:rPr>
          <w:rFonts w:ascii="Times New Roman" w:hAnsi="Times New Roman" w:cs="Times New Roman" w:eastAsia="Times New Roman"/>
          <w:b w:val="0"/>
          <w:color w:val="000000"/>
          <w:sz w:val="24"/>
          <w:szCs w:val="24"/>
        </w:rPr>
        <w:t xml:space="preserve">LAW entities: </w:t>
      </w:r>
      <w:r>
        <w:rPr>
          <w:rFonts w:ascii="Iskoola Pota" w:hAnsi="Iskoola Pota" w:cs="Iskoola Pota" w:eastAsia="Iskoola Pota"/>
          <w:b w:val="0"/>
          <w:color w:val="000000"/>
          <w:sz w:val="24"/>
          <w:szCs w:val="24"/>
        </w:rPr>
        <w:t xml:space="preserve">ආඥාපනත වගන්ති යොමු හඳුනා ගන්නා ලදී.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ප්‍රතිදානය පරිපාලන භාවිතයට ප්‍රයෝජනවත් විය.</w:t>
      </w:r>
    </w:p>
    <w:p>
      <w:pPr>
        <w:spacing w:lineRule="auto" w:line="360" w:after="120"/>
      </w:pPr>
      <w:r>
        <w:rPr>
          <w:rFonts w:ascii="Iskoola Pota" w:hAnsi="Iskoola Pota" w:cs="Iskoola Pota" w:eastAsia="Iskoola Pota"/>
          <w:b w:val="0"/>
          <w:color w:val="000000"/>
          <w:sz w:val="24"/>
          <w:szCs w:val="24"/>
        </w:rPr>
        <w:t xml:space="preserve">සාරාංශ තක්සේරුව: </w:t>
      </w:r>
      <w:r>
        <w:rPr>
          <w:rFonts w:ascii="Times New Roman" w:hAnsi="Times New Roman" w:cs="Times New Roman" w:eastAsia="Times New Roman"/>
          <w:b w:val="0"/>
          <w:color w:val="000000"/>
          <w:sz w:val="24"/>
          <w:szCs w:val="24"/>
        </w:rPr>
        <w:t xml:space="preserve">extractive fallback </w:t>
      </w:r>
      <w:r>
        <w:rPr>
          <w:rFonts w:ascii="Iskoola Pota" w:hAnsi="Iskoola Pota" w:cs="Iskoola Pota" w:eastAsia="Iskoola Pota"/>
          <w:b w:val="0"/>
          <w:color w:val="000000"/>
          <w:sz w:val="24"/>
          <w:szCs w:val="24"/>
        </w:rPr>
        <w:t xml:space="preserve">මාදිලියේ සාරාංශය ජනනය කරන ලදී. </w:t>
      </w:r>
      <w:r>
        <w:rPr>
          <w:rFonts w:ascii="Times New Roman" w:hAnsi="Times New Roman" w:cs="Times New Roman" w:eastAsia="Times New Roman"/>
          <w:b w:val="0"/>
          <w:color w:val="000000"/>
          <w:sz w:val="24"/>
          <w:szCs w:val="24"/>
        </w:rPr>
        <w:t xml:space="preserve">TextRank </w:t>
      </w:r>
      <w:r>
        <w:rPr>
          <w:rFonts w:ascii="Iskoola Pota" w:hAnsi="Iskoola Pota" w:cs="Iskoola Pota" w:eastAsia="Iskoola Pota"/>
          <w:b w:val="0"/>
          <w:color w:val="000000"/>
          <w:sz w:val="24"/>
          <w:szCs w:val="24"/>
        </w:rPr>
        <w:t>ලකුණුකරණයෙන් ඉහළම වාක්‍ය 5ක් තෝරා මුල් අනුපිළිවෙලින් ඉදිරිපත් කරන ලදී. සාරාංශය ප්‍රධාන චක්‍රලේඛ අරමුණ, ප්‍රධාන නියෝග සහ වැදගත් දින ආවරණය කළේය. සාරාංශ ගුණාත්මකභාවය පරිපාලන සහාය අරමුණට ප්‍රමාණවත් විය.</w:t>
      </w:r>
    </w:p>
    <w:p>
      <w:pPr>
        <w:spacing w:lineRule="auto" w:line="360" w:after="120"/>
      </w:pPr>
      <w:r>
        <w:rPr>
          <w:rFonts w:ascii="Iskoola Pota" w:hAnsi="Iskoola Pota" w:cs="Iskoola Pota" w:eastAsia="Iskoola Pota"/>
          <w:b w:val="0"/>
          <w:color w:val="000000"/>
          <w:sz w:val="24"/>
          <w:szCs w:val="24"/>
        </w:rPr>
        <w:t>ක්‍රියාකාරී අයිතම තක්සේරුව: අනිවාර්ය වාක්‍ය හඳුනා ගැනීමෙන් ක්‍රියාකාරී අයිතම 4ක් හඳුනා ගන්නා ලදී. අයිතම අතරට විදුහල්පතිවරු අනුකූලතාව තහවුරු කළ යුතු බව, පාසල් වාර්තා ඉදිරිපත් කළ යුතු බව සහ ගුරුවරු කාලසීමාවලට අනුකූල විය යුතු බව ඇතුළත් විය. ක්‍රියාකාරී අයිතම මූලාශ්‍ර වාක්‍යවලට සම්බන්ධ කර ඇත.</w:t>
      </w:r>
    </w:p>
    <w:p>
      <w:pPr>
        <w:spacing w:lineRule="auto" w:line="360" w:after="120"/>
      </w:pP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ගණන් සාරාංශය: </w:t>
      </w:r>
      <w:r>
        <w:rPr>
          <w:rFonts w:ascii="Times New Roman" w:hAnsi="Times New Roman" w:cs="Times New Roman" w:eastAsia="Times New Roman"/>
          <w:b w:val="0"/>
          <w:color w:val="000000"/>
          <w:sz w:val="24"/>
          <w:szCs w:val="24"/>
        </w:rPr>
        <w:t>DATE entities 7</w:t>
      </w:r>
      <w:r>
        <w:rPr>
          <w:rFonts w:ascii="Iskoola Pota" w:hAnsi="Iskoola Pota" w:cs="Iskoola Pota" w:eastAsia="Iskoola Pota"/>
          <w:b w:val="0"/>
          <w:color w:val="000000"/>
          <w:sz w:val="24"/>
          <w:szCs w:val="24"/>
        </w:rPr>
        <w:t xml:space="preserve">ක්, </w:t>
      </w:r>
      <w:r>
        <w:rPr>
          <w:rFonts w:ascii="Times New Roman" w:hAnsi="Times New Roman" w:cs="Times New Roman" w:eastAsia="Times New Roman"/>
          <w:b w:val="0"/>
          <w:color w:val="000000"/>
          <w:sz w:val="24"/>
          <w:szCs w:val="24"/>
        </w:rPr>
        <w:t>ORG entities 4</w:t>
      </w:r>
      <w:r>
        <w:rPr>
          <w:rFonts w:ascii="Iskoola Pota" w:hAnsi="Iskoola Pota" w:cs="Iskoola Pota" w:eastAsia="Iskoola Pota"/>
          <w:b w:val="0"/>
          <w:color w:val="000000"/>
          <w:sz w:val="24"/>
          <w:szCs w:val="24"/>
        </w:rPr>
        <w:t xml:space="preserve">ක්, </w:t>
      </w:r>
      <w:r>
        <w:rPr>
          <w:rFonts w:ascii="Times New Roman" w:hAnsi="Times New Roman" w:cs="Times New Roman" w:eastAsia="Times New Roman"/>
          <w:b w:val="0"/>
          <w:color w:val="000000"/>
          <w:sz w:val="24"/>
          <w:szCs w:val="24"/>
        </w:rPr>
        <w:t>LAW entities 2</w:t>
      </w:r>
      <w:r>
        <w:rPr>
          <w:rFonts w:ascii="Iskoola Pota" w:hAnsi="Iskoola Pota" w:cs="Iskoola Pota" w:eastAsia="Iskoola Pota"/>
          <w:b w:val="0"/>
          <w:color w:val="000000"/>
          <w:sz w:val="24"/>
          <w:szCs w:val="24"/>
        </w:rPr>
        <w:t xml:space="preserve">ක් සහ </w:t>
      </w:r>
      <w:r>
        <w:rPr>
          <w:rFonts w:ascii="Times New Roman" w:hAnsi="Times New Roman" w:cs="Times New Roman" w:eastAsia="Times New Roman"/>
          <w:b w:val="0"/>
          <w:color w:val="000000"/>
          <w:sz w:val="24"/>
          <w:szCs w:val="24"/>
        </w:rPr>
        <w:t>PERSON entity 1</w:t>
      </w:r>
      <w:r>
        <w:rPr>
          <w:rFonts w:ascii="Iskoola Pota" w:hAnsi="Iskoola Pota" w:cs="Iskoola Pota" w:eastAsia="Iskoola Pota"/>
          <w:b w:val="0"/>
          <w:color w:val="000000"/>
          <w:sz w:val="24"/>
          <w:szCs w:val="24"/>
        </w:rPr>
        <w:t xml:space="preserve">ක් හඳුනා ගන්නා ලදී.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බෙදාහැරීම පරිපාලන ලේඛනවල සාමාන්‍ය රටාව පෙන්වයි: දින නිතරම දක්නට ලැබේ, සංවිධාන ද්විතීයිකය, නීතිමය යොමු අඩු නමුත් තීරණාත්මකය.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බෙදාහැරීම </w:t>
      </w:r>
      <w:r>
        <w:rPr>
          <w:rFonts w:ascii="Times New Roman" w:hAnsi="Times New Roman" w:cs="Times New Roman" w:eastAsia="Times New Roman"/>
          <w:b w:val="0"/>
          <w:color w:val="000000"/>
          <w:sz w:val="24"/>
          <w:szCs w:val="24"/>
        </w:rPr>
        <w:t xml:space="preserve">highlighting UI </w:t>
      </w:r>
      <w:r>
        <w:rPr>
          <w:rFonts w:ascii="Iskoola Pota" w:hAnsi="Iskoola Pota" w:cs="Iskoola Pota" w:eastAsia="Iskoola Pota"/>
          <w:b w:val="0"/>
          <w:color w:val="000000"/>
          <w:sz w:val="24"/>
          <w:szCs w:val="24"/>
        </w:rPr>
        <w:t>නිර්මාණයට දැනුම් දෙයි.</w:t>
      </w:r>
    </w:p>
    <w:p>
      <w:pPr>
        <w:spacing w:lineRule="auto" w:line="360" w:after="120"/>
      </w:pPr>
      <w:r>
        <w:rPr>
          <w:rFonts w:ascii="Iskoola Pota" w:hAnsi="Iskoola Pota" w:cs="Iskoola Pota" w:eastAsia="Iskoola Pota"/>
          <w:b w:val="0"/>
          <w:color w:val="000000"/>
          <w:sz w:val="24"/>
          <w:szCs w:val="24"/>
        </w:rPr>
        <w:t xml:space="preserve">අන්තයේ සිට අන්තයට කාලය: </w:t>
      </w:r>
      <w:r>
        <w:rPr>
          <w:rFonts w:ascii="Times New Roman" w:hAnsi="Times New Roman" w:cs="Times New Roman" w:eastAsia="Times New Roman"/>
          <w:b w:val="0"/>
          <w:color w:val="000000"/>
          <w:sz w:val="24"/>
          <w:szCs w:val="24"/>
        </w:rPr>
        <w:t xml:space="preserve">PDF </w:t>
      </w:r>
      <w:r>
        <w:rPr>
          <w:rFonts w:ascii="Iskoola Pota" w:hAnsi="Iskoola Pota" w:cs="Iskoola Pota" w:eastAsia="Iskoola Pota"/>
          <w:b w:val="0"/>
          <w:color w:val="000000"/>
          <w:sz w:val="24"/>
          <w:szCs w:val="24"/>
        </w:rPr>
        <w:t xml:space="preserve">උඩුගත කිරීම ~1 තත්පර, නිස්සාරණය ~1 තත්පර (ඩිජිටල් උපත), පෙළ සමාලෝචනය පරිශීලක මත රඳා පවතී, සැකසුම් ඉල්ලීම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~15 තත්පර 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මාදිලියේ ~3 තත්පර. සම්පූර්ණ කාර්යප්‍රවාහය මිනිත්තු කිහිපයකින් සම්පූර්ණ විය හැක (මානව සමාලෝචන කාලය ඇතුළුව).</w:t>
      </w:r>
    </w:p>
    <w:p>
      <w:pPr>
        <w:spacing w:lineRule="auto" w:line="360" w:after="120"/>
      </w:pPr>
      <w:r>
        <w:rPr>
          <w:rFonts w:ascii="Iskoola Pota" w:hAnsi="Iskoola Pota" w:cs="Iskoola Pota" w:eastAsia="Iskoola Pota"/>
          <w:b w:val="0"/>
          <w:color w:val="000000"/>
          <w:sz w:val="24"/>
          <w:szCs w:val="24"/>
        </w:rPr>
        <w:t xml:space="preserve">නියමු තක්සේරුවේ ප්‍රධාන අවබෝධය: පද්ධතිය තනි අමාත්‍යාංශ චක්‍රලේඛයක් සාර්ථකව සකසා අර්ථවත්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නිස්සාරණය කර අදාළ සාරාංශයක් ජනනය කර ප්‍රායෝගික ක්‍රියාකාරී අයිතම හඳුනා ගනියි. ගුණාත්මකභාවය පරිපාලන සහාය අරමුණට ප්‍රමාණවත්ය. නියමු තක්සේරුව අන්තයේ සිට අන්තයට ක්‍රියාකාරීත්වය ප්‍රායෝගිකව පෙන්වයි.</w:t>
      </w:r>
    </w:p>
    <w:p>
      <w:pPr>
        <w:spacing w:lineRule="auto" w:line="360" w:after="120"/>
      </w:pPr>
      <w:r>
        <w:rPr>
          <w:rFonts w:ascii="Iskoola Pota" w:hAnsi="Iskoola Pota" w:cs="Iskoola Pota" w:eastAsia="Iskoola Pota"/>
          <w:b w:val="0"/>
          <w:color w:val="000000"/>
          <w:sz w:val="24"/>
          <w:szCs w:val="24"/>
        </w:rPr>
        <w:t xml:space="preserve">බහු නියමු තක්සේරු රටාව: විවිධ චක්‍රලේඛ වර්ග විවිධ සැකසුම් ලක්ෂණ පෙන්වයි. ප්‍රතිපත්ති යාවත්කාලීන චක්‍රලේඛ: ඉහළ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ඝනත්වය (දින, දෙපාර්තමේන්තු), සංක්ෂිප්ත සාරාංශ ඵලදායීය. විභාග කාලසටහන් චක්‍රලේඛ: දින ඉහළ ඝනත්වය, ක්‍රියාකාරී අයිතම බහුලය. රටා විශ්ලේෂණය විශේෂාංග ප්‍රමුඛතාකරණයට දැනුම් දෙයි.</w:t>
      </w:r>
    </w:p>
    <w:p>
      <w:pPr>
        <w:spacing w:lineRule="auto" w:line="360" w:after="120"/>
      </w:pPr>
      <w:r>
        <w:rPr>
          <w:rFonts w:ascii="Iskoola Pota" w:hAnsi="Iskoola Pota" w:cs="Iskoola Pota" w:eastAsia="Iskoola Pota"/>
          <w:b w:val="0"/>
          <w:color w:val="000000"/>
          <w:sz w:val="24"/>
          <w:szCs w:val="24"/>
        </w:rPr>
        <w:t xml:space="preserve">බහු-ලේඛන නියමු තක්සේරු අනුකූලතා තක්සේරුව: විවිධ චක්‍රලේඛ 3ක් එකම තක්සේරු ක්‍රමවේදයට යොදා ප්‍රතිඵල අනුකූලතාව සත්‍යාපනය කරන ලදී. අනුකූල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හඳුනා ගැනීමේ රටාව: දින සියලු ලේඛනවල වඩාත් විශ්වාසනීය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වර්ගයයි; සංවිධාන මධ්‍යස්ථ විශ්වාසනීයත්වයක් ඇත. අනුකූලතාව පද්ධති ස්ථායිතාව පෙන්වයි.</w:t>
      </w:r>
    </w:p>
    <w:p>
      <w:pPr>
        <w:spacing w:lineRule="auto" w:line="360" w:after="120"/>
      </w:pPr>
      <w:r>
        <w:rPr>
          <w:rFonts w:ascii="Iskoola Pota" w:hAnsi="Iskoola Pota" w:cs="Iskoola Pota" w:eastAsia="Iskoola Pota"/>
          <w:b w:val="0"/>
          <w:color w:val="000000"/>
          <w:sz w:val="24"/>
          <w:szCs w:val="24"/>
        </w:rPr>
        <w:t xml:space="preserve">දෝෂ විශ්ලේෂණ නියමු තක්සේරුව: ව්‍යාජ ධනාත්මක </w:t>
      </w:r>
      <w:r>
        <w:rPr>
          <w:rFonts w:ascii="Times New Roman" w:hAnsi="Times New Roman" w:cs="Times New Roman" w:eastAsia="Times New Roman"/>
          <w:b w:val="0"/>
          <w:color w:val="000000"/>
          <w:sz w:val="24"/>
          <w:szCs w:val="24"/>
        </w:rPr>
        <w:t xml:space="preserve">entities (entity </w:t>
      </w:r>
      <w:r>
        <w:rPr>
          <w:rFonts w:ascii="Iskoola Pota" w:hAnsi="Iskoola Pota" w:cs="Iskoola Pota" w:eastAsia="Iskoola Pota"/>
          <w:b w:val="0"/>
          <w:color w:val="000000"/>
          <w:sz w:val="24"/>
          <w:szCs w:val="24"/>
        </w:rPr>
        <w:t xml:space="preserve">නොවන පෙළ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ලෙස වර්ගීකරණය), ව්‍යාජ ඍණාත්මක </w:t>
      </w:r>
      <w:r>
        <w:rPr>
          <w:rFonts w:ascii="Times New Roman" w:hAnsi="Times New Roman" w:cs="Times New Roman" w:eastAsia="Times New Roman"/>
          <w:b w:val="0"/>
          <w:color w:val="000000"/>
          <w:sz w:val="24"/>
          <w:szCs w:val="24"/>
        </w:rPr>
        <w:t>entities (</w:t>
      </w:r>
      <w:r>
        <w:rPr>
          <w:rFonts w:ascii="Iskoola Pota" w:hAnsi="Iskoola Pota" w:cs="Iskoola Pota" w:eastAsia="Iskoola Pota"/>
          <w:b w:val="0"/>
          <w:color w:val="000000"/>
          <w:sz w:val="24"/>
          <w:szCs w:val="24"/>
        </w:rPr>
        <w:t xml:space="preserve">සැබෑ </w:t>
      </w:r>
      <w:r>
        <w:rPr>
          <w:rFonts w:ascii="Times New Roman" w:hAnsi="Times New Roman" w:cs="Times New Roman" w:eastAsia="Times New Roman"/>
          <w:b w:val="0"/>
          <w:color w:val="000000"/>
          <w:sz w:val="24"/>
          <w:szCs w:val="24"/>
        </w:rPr>
        <w:t xml:space="preserve">entities </w:t>
      </w:r>
      <w:r>
        <w:rPr>
          <w:rFonts w:ascii="Iskoola Pota" w:hAnsi="Iskoola Pota" w:cs="Iskoola Pota" w:eastAsia="Iskoola Pota"/>
          <w:b w:val="0"/>
          <w:color w:val="000000"/>
          <w:sz w:val="24"/>
          <w:szCs w:val="24"/>
        </w:rPr>
        <w:t xml:space="preserve">මඟහැරීම), සීමා දෝෂ (අර්ධ </w:t>
      </w:r>
      <w:r>
        <w:rPr>
          <w:rFonts w:ascii="Times New Roman" w:hAnsi="Times New Roman" w:cs="Times New Roman" w:eastAsia="Times New Roman"/>
          <w:b w:val="0"/>
          <w:color w:val="000000"/>
          <w:sz w:val="24"/>
          <w:szCs w:val="24"/>
        </w:rPr>
        <w:t xml:space="preserve">entity span </w:t>
      </w:r>
      <w:r>
        <w:rPr>
          <w:rFonts w:ascii="Iskoola Pota" w:hAnsi="Iskoola Pota" w:cs="Iskoola Pota" w:eastAsia="Iskoola Pota"/>
          <w:b w:val="0"/>
          <w:color w:val="000000"/>
          <w:sz w:val="24"/>
          <w:szCs w:val="24"/>
        </w:rPr>
        <w:t xml:space="preserve">හඳුනා ගැනීම). දෝෂ රටා විශ්ලේෂණය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 xml:space="preserve">පිරිපහදුවට මග පෙන්වයි: </w:t>
      </w:r>
      <w:r>
        <w:rPr>
          <w:rFonts w:ascii="Times New Roman" w:hAnsi="Times New Roman" w:cs="Times New Roman" w:eastAsia="Times New Roman"/>
          <w:b w:val="0"/>
          <w:color w:val="000000"/>
          <w:sz w:val="24"/>
          <w:szCs w:val="24"/>
        </w:rPr>
        <w:t xml:space="preserve">EntityRuler </w:t>
      </w:r>
      <w:r>
        <w:rPr>
          <w:rFonts w:ascii="Iskoola Pota" w:hAnsi="Iskoola Pota" w:cs="Iskoola Pota" w:eastAsia="Iskoola Pota"/>
          <w:b w:val="0"/>
          <w:color w:val="000000"/>
          <w:sz w:val="24"/>
          <w:szCs w:val="24"/>
        </w:rPr>
        <w:t xml:space="preserve">රටා වැඩි දියුණු කිරීම </w:t>
      </w:r>
      <w:r>
        <w:rPr>
          <w:rFonts w:ascii="Times New Roman" w:hAnsi="Times New Roman" w:cs="Times New Roman" w:eastAsia="Times New Roman"/>
          <w:b w:val="0"/>
          <w:color w:val="000000"/>
          <w:sz w:val="24"/>
          <w:szCs w:val="24"/>
        </w:rPr>
        <w:t xml:space="preserve">recall </w:t>
      </w:r>
      <w:r>
        <w:rPr>
          <w:rFonts w:ascii="Iskoola Pota" w:hAnsi="Iskoola Pota" w:cs="Iskoola Pota" w:eastAsia="Iskoola Pota"/>
          <w:b w:val="0"/>
          <w:color w:val="000000"/>
          <w:sz w:val="24"/>
          <w:szCs w:val="24"/>
        </w:rPr>
        <w:t>වැඩි දියුණු කළ හැක.</w:t>
      </w:r>
    </w:p>
    <w:p>
      <w:pPr>
        <w:spacing w:lineRule="auto" w:line="360" w:after="120"/>
      </w:pPr>
      <w:r>
        <w:rPr>
          <w:rFonts w:ascii="Iskoola Pota" w:hAnsi="Iskoola Pota" w:cs="Iskoola Pota" w:eastAsia="Iskoola Pota"/>
          <w:b w:val="0"/>
          <w:color w:val="000000"/>
          <w:sz w:val="24"/>
          <w:szCs w:val="24"/>
        </w:rPr>
        <w:t>නියමු තක්සේරුවේ පරිශීලක දෘෂ්ටිකෝණය: විදුහල්පතිවරයකු චක්‍රලේඛය උඩුගත කරන අතර නිස්සාරණ සමාලෝචනයේදී අවම නිවැරදි කිරීම් අවශ්‍ය වේ; සැකසීම ක්‍රියාත්මක කර සාරාංශය සමාලෝචනය කරයි. විදුහල්පති ප්‍රතිපෝෂණ අනුකරණය: සාරාංශය ප්‍රධාන නියෝගය නිවැරදිව ග්‍රහණය කරයි; ඉස්මතු කළ දින ප්‍රයෝජනවත්ය. පරිශීලක දෘෂ්ටිකෝණය ප්‍රායෝගික වටිනාකම පෙන්වයි.</w:t>
      </w:r>
    </w:p>
    <w:p>
      <w:pPr>
        <w:spacing w:lineRule="auto" w:line="360" w:after="120"/>
      </w:pPr>
      <w:r>
        <w:rPr>
          <w:rFonts w:ascii="Iskoola Pota" w:hAnsi="Iskoola Pota" w:cs="Iskoola Pota" w:eastAsia="Iskoola Pota"/>
          <w:b w:val="0"/>
          <w:color w:val="000000"/>
          <w:sz w:val="24"/>
          <w:szCs w:val="24"/>
        </w:rPr>
        <w:t xml:space="preserve">නියමු තක්සේරු සැකසුම් මාදිලි සංසන්දනය: එකම චක්‍රලේඛය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අතර පැති-පැති තක්සේරු කරන ලදී.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වඩා චතුර සාරාංශය, ස්වභාවික භාෂා ගුණාත්මකභාවය ඉහළ නමුත් අවස්ථානුකූලව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මාදිලිය: නිර්ණයාත්මක, කරුණු-විශ්වාසනීය, අඩු චතුරතාව. ද්වි-මාදිලි නිර්මාණය දෙපාර්ශ්වයේ වාසි උපයෝගී කර ගනියි.</w:t>
      </w:r>
    </w:p>
    <w:p>
      <w:pPr>
        <w:jc w:val="center"/>
      </w:pPr>
      <w:r>
        <w:rPr>
          <w:rFonts w:ascii="Times New Roman" w:hAnsi="Times New Roman" w:cs="Times New Roman" w:eastAsia="Times New Roman"/>
          <w:b/>
          <w:color w:val="000000"/>
          <w:sz w:val="22"/>
          <w:szCs w:val="22"/>
          <w:bCs/>
        </w:rPr>
        <w:t>Table 5.2: Sample circular processing evaluation</w:t>
      </w:r>
    </w:p>
    <w:tbl>
      <w:tblPr>
        <w:tblStyle w:val="TableGrid"/>
        <w:tblW w:type="auto" w:w="0"/>
        <w:tblLook w:firstColumn="1" w:firstRow="1" w:lastColumn="0" w:lastRow="0" w:noHBand="0" w:noVBand="1" w:val="04A0"/>
      </w:tblPr>
      <w:tblGrid>
        <w:gridCol w:w="1171"/>
        <w:gridCol w:w="1171"/>
        <w:gridCol w:w="1171"/>
        <w:gridCol w:w="1171"/>
        <w:gridCol w:w="1171"/>
        <w:gridCol w:w="1171"/>
        <w:gridCol w:w="1171"/>
      </w:tblGrid>
      <w:tr>
        <w:tc>
          <w:tcPr>
            <w:tcW w:type="dxa" w:w="1171"/>
          </w:tcPr>
          <w:p>
            <w:r/>
            <w:r>
              <w:rPr>
                <w:rFonts w:ascii="Times New Roman" w:hAnsi="Times New Roman" w:cs="Times New Roman" w:eastAsia="Times New Roman"/>
                <w:b/>
                <w:color w:val="000000"/>
                <w:sz w:val="22"/>
                <w:szCs w:val="22"/>
                <w:bCs/>
              </w:rPr>
              <w:t>PDF</w:t>
            </w:r>
          </w:p>
        </w:tc>
        <w:tc>
          <w:tcPr>
            <w:tcW w:type="dxa" w:w="1171"/>
          </w:tcPr>
          <w:p>
            <w:r/>
            <w:r>
              <w:rPr>
                <w:rFonts w:ascii="Iskoola Pota" w:hAnsi="Iskoola Pota" w:cs="Iskoola Pota" w:eastAsia="Iskoola Pota"/>
                <w:b/>
                <w:color w:val="000000"/>
                <w:sz w:val="22"/>
                <w:szCs w:val="22"/>
                <w:bCs/>
              </w:rPr>
              <w:t>පිටු</w:t>
            </w:r>
          </w:p>
        </w:tc>
        <w:tc>
          <w:tcPr>
            <w:tcW w:type="dxa" w:w="1171"/>
          </w:tcPr>
          <w:p>
            <w:r/>
            <w:r>
              <w:rPr>
                <w:rFonts w:ascii="Times New Roman" w:hAnsi="Times New Roman" w:cs="Times New Roman" w:eastAsia="Times New Roman"/>
                <w:b/>
                <w:color w:val="000000"/>
                <w:sz w:val="22"/>
                <w:szCs w:val="22"/>
                <w:bCs/>
              </w:rPr>
              <w:t>OCR</w:t>
            </w:r>
          </w:p>
        </w:tc>
        <w:tc>
          <w:tcPr>
            <w:tcW w:type="dxa" w:w="1171"/>
          </w:tcPr>
          <w:p>
            <w:r/>
            <w:r>
              <w:rPr>
                <w:rFonts w:ascii="Times New Roman" w:hAnsi="Times New Roman" w:cs="Times New Roman" w:eastAsia="Times New Roman"/>
                <w:b/>
                <w:color w:val="000000"/>
                <w:sz w:val="22"/>
                <w:szCs w:val="22"/>
                <w:bCs/>
              </w:rPr>
              <w:t>DATE</w:t>
            </w:r>
          </w:p>
        </w:tc>
        <w:tc>
          <w:tcPr>
            <w:tcW w:type="dxa" w:w="1171"/>
          </w:tcPr>
          <w:p>
            <w:r/>
            <w:r>
              <w:rPr>
                <w:rFonts w:ascii="Times New Roman" w:hAnsi="Times New Roman" w:cs="Times New Roman" w:eastAsia="Times New Roman"/>
                <w:b/>
                <w:color w:val="000000"/>
                <w:sz w:val="22"/>
                <w:szCs w:val="22"/>
                <w:bCs/>
              </w:rPr>
              <w:t>ORG</w:t>
            </w:r>
          </w:p>
        </w:tc>
        <w:tc>
          <w:tcPr>
            <w:tcW w:type="dxa" w:w="1171"/>
          </w:tcPr>
          <w:p>
            <w:r/>
            <w:r>
              <w:rPr>
                <w:rFonts w:ascii="Times New Roman" w:hAnsi="Times New Roman" w:cs="Times New Roman" w:eastAsia="Times New Roman"/>
                <w:b/>
                <w:color w:val="000000"/>
                <w:sz w:val="22"/>
                <w:szCs w:val="22"/>
                <w:bCs/>
              </w:rPr>
              <w:t>LAW</w:t>
            </w:r>
          </w:p>
        </w:tc>
        <w:tc>
          <w:tcPr>
            <w:tcW w:type="dxa" w:w="1171"/>
          </w:tcPr>
          <w:p>
            <w:r/>
            <w:r>
              <w:rPr>
                <w:rFonts w:ascii="Iskoola Pota" w:hAnsi="Iskoola Pota" w:cs="Iskoola Pota" w:eastAsia="Iskoola Pota"/>
                <w:b/>
                <w:color w:val="000000"/>
                <w:sz w:val="22"/>
                <w:szCs w:val="22"/>
                <w:bCs/>
              </w:rPr>
              <w:t>ක්‍රියා</w:t>
            </w:r>
          </w:p>
        </w:tc>
      </w:tr>
      <w:tr>
        <w:tc>
          <w:tcPr>
            <w:tcW w:type="dxa" w:w="1171"/>
          </w:tcPr>
          <w:p>
            <w:r/>
            <w:r>
              <w:rPr>
                <w:rFonts w:ascii="Times New Roman" w:hAnsi="Times New Roman" w:cs="Times New Roman" w:eastAsia="Times New Roman"/>
                <w:b w:val="0"/>
                <w:color w:val="000000"/>
                <w:sz w:val="22"/>
                <w:szCs w:val="22"/>
              </w:rPr>
              <w:t>10-2026-En.pdf</w:t>
            </w:r>
          </w:p>
        </w:tc>
        <w:tc>
          <w:tcPr>
            <w:tcW w:type="dxa" w:w="1171"/>
          </w:tcPr>
          <w:p>
            <w:r/>
            <w:r>
              <w:rPr>
                <w:rFonts w:ascii="Times New Roman" w:hAnsi="Times New Roman" w:cs="Times New Roman" w:eastAsia="Times New Roman"/>
                <w:b w:val="0"/>
                <w:color w:val="000000"/>
                <w:sz w:val="22"/>
                <w:szCs w:val="22"/>
              </w:rPr>
              <w:t>5</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17</w:t>
            </w:r>
          </w:p>
        </w:tc>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12-2026-En-1.pdf</w:t>
            </w:r>
          </w:p>
        </w:tc>
        <w:tc>
          <w:tcPr>
            <w:tcW w:type="dxa" w:w="1171"/>
          </w:tcPr>
          <w:p>
            <w:r/>
            <w:r>
              <w:rPr>
                <w:rFonts w:ascii="Times New Roman" w:hAnsi="Times New Roman" w:cs="Times New Roman" w:eastAsia="Times New Roman"/>
                <w:b w:val="0"/>
                <w:color w:val="000000"/>
                <w:sz w:val="22"/>
                <w:szCs w:val="22"/>
              </w:rPr>
              <w:t>104</w:t>
            </w:r>
          </w:p>
        </w:tc>
        <w:tc>
          <w:tcPr>
            <w:tcW w:type="dxa" w:w="1171"/>
          </w:tcPr>
          <w:p>
            <w:r/>
            <w:r>
              <w:rPr>
                <w:rFonts w:ascii="Iskoola Pota" w:hAnsi="Iskoola Pota" w:cs="Iskoola Pota" w:eastAsia="Iskoola Pota"/>
                <w:b w:val="0"/>
                <w:color w:val="000000"/>
                <w:sz w:val="22"/>
                <w:szCs w:val="22"/>
              </w:rPr>
              <w:t>ඔව්</w:t>
            </w:r>
          </w:p>
        </w:tc>
        <w:tc>
          <w:tcPr>
            <w:tcW w:type="dxa" w:w="1171"/>
          </w:tcPr>
          <w:p>
            <w:r/>
            <w:r>
              <w:rPr>
                <w:rFonts w:ascii="Times New Roman" w:hAnsi="Times New Roman" w:cs="Times New Roman" w:eastAsia="Times New Roman"/>
                <w:b w:val="0"/>
                <w:color w:val="000000"/>
                <w:sz w:val="22"/>
                <w:szCs w:val="22"/>
              </w:rPr>
              <w:t>16</w:t>
            </w:r>
          </w:p>
        </w:tc>
        <w:tc>
          <w:tcPr>
            <w:tcW w:type="dxa" w:w="1171"/>
          </w:tcPr>
          <w:p>
            <w:r/>
            <w:r>
              <w:rPr>
                <w:rFonts w:ascii="Times New Roman" w:hAnsi="Times New Roman" w:cs="Times New Roman" w:eastAsia="Times New Roman"/>
                <w:b w:val="0"/>
                <w:color w:val="000000"/>
                <w:sz w:val="22"/>
                <w:szCs w:val="22"/>
              </w:rPr>
              <w:t>25</w:t>
            </w:r>
          </w:p>
        </w:tc>
        <w:tc>
          <w:tcPr>
            <w:tcW w:type="dxa" w:w="1171"/>
          </w:tcPr>
          <w:p>
            <w:r/>
            <w:r>
              <w:rPr>
                <w:rFonts w:ascii="Times New Roman" w:hAnsi="Times New Roman" w:cs="Times New Roman" w:eastAsia="Times New Roman"/>
                <w:b w:val="0"/>
                <w:color w:val="000000"/>
                <w:sz w:val="22"/>
                <w:szCs w:val="22"/>
              </w:rPr>
              <w:t>20</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15-2026-En.pdf</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23-2026-En.pdf</w:t>
            </w:r>
          </w:p>
        </w:tc>
        <w:tc>
          <w:tcPr>
            <w:tcW w:type="dxa" w:w="1171"/>
          </w:tcPr>
          <w:p>
            <w:r/>
            <w:r>
              <w:rPr>
                <w:rFonts w:ascii="Times New Roman" w:hAnsi="Times New Roman" w:cs="Times New Roman" w:eastAsia="Times New Roman"/>
                <w:b w:val="0"/>
                <w:color w:val="000000"/>
                <w:sz w:val="22"/>
                <w:szCs w:val="22"/>
              </w:rPr>
              <w:t>30</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8</w:t>
            </w:r>
          </w:p>
        </w:tc>
        <w:tc>
          <w:tcPr>
            <w:tcW w:type="dxa" w:w="1171"/>
          </w:tcPr>
          <w:p>
            <w:r/>
            <w:r>
              <w:rPr>
                <w:rFonts w:ascii="Times New Roman" w:hAnsi="Times New Roman" w:cs="Times New Roman" w:eastAsia="Times New Roman"/>
                <w:b w:val="0"/>
                <w:color w:val="000000"/>
                <w:sz w:val="22"/>
                <w:szCs w:val="22"/>
              </w:rPr>
              <w:t>0</w:t>
            </w:r>
          </w:p>
        </w:tc>
        <w:tc>
          <w:tcPr>
            <w:tcW w:type="dxa" w:w="1171"/>
          </w:tcPr>
          <w:p>
            <w:r/>
            <w:r>
              <w:rPr>
                <w:rFonts w:ascii="Times New Roman" w:hAnsi="Times New Roman" w:cs="Times New Roman" w:eastAsia="Times New Roman"/>
                <w:b w:val="0"/>
                <w:color w:val="000000"/>
                <w:sz w:val="22"/>
                <w:szCs w:val="22"/>
              </w:rPr>
              <w:t>2</w:t>
            </w:r>
          </w:p>
        </w:tc>
      </w:tr>
      <w:tr>
        <w:tc>
          <w:tcPr>
            <w:tcW w:type="dxa" w:w="1171"/>
          </w:tcPr>
          <w:p>
            <w:r/>
            <w:r>
              <w:rPr>
                <w:rFonts w:ascii="Times New Roman" w:hAnsi="Times New Roman" w:cs="Times New Roman" w:eastAsia="Times New Roman"/>
                <w:b w:val="0"/>
                <w:color w:val="000000"/>
                <w:sz w:val="22"/>
                <w:szCs w:val="22"/>
              </w:rPr>
              <w:t>44-2006i-En-1.pdf</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3</w:t>
            </w:r>
          </w:p>
        </w:tc>
        <w:tc>
          <w:tcPr>
            <w:tcW w:type="dxa" w:w="1171"/>
          </w:tcPr>
          <w:p>
            <w:r/>
            <w:r>
              <w:rPr>
                <w:rFonts w:ascii="Times New Roman" w:hAnsi="Times New Roman" w:cs="Times New Roman" w:eastAsia="Times New Roman"/>
                <w:b w:val="0"/>
                <w:color w:val="000000"/>
                <w:sz w:val="22"/>
                <w:szCs w:val="22"/>
              </w:rPr>
              <w:t>1</w:t>
            </w:r>
          </w:p>
        </w:tc>
      </w:tr>
      <w:tr>
        <w:tc>
          <w:tcPr>
            <w:tcW w:type="dxa" w:w="1171"/>
          </w:tcPr>
          <w:p>
            <w:r/>
            <w:r>
              <w:rPr>
                <w:rFonts w:ascii="Times New Roman" w:hAnsi="Times New Roman" w:cs="Times New Roman" w:eastAsia="Times New Roman"/>
                <w:b w:val="0"/>
                <w:color w:val="000000"/>
                <w:sz w:val="22"/>
                <w:szCs w:val="22"/>
              </w:rPr>
              <w:t>44-2025-En.pdf</w:t>
            </w:r>
          </w:p>
        </w:tc>
        <w:tc>
          <w:tcPr>
            <w:tcW w:type="dxa" w:w="1171"/>
          </w:tcPr>
          <w:p>
            <w:r/>
            <w:r>
              <w:rPr>
                <w:rFonts w:ascii="Times New Roman" w:hAnsi="Times New Roman" w:cs="Times New Roman" w:eastAsia="Times New Roman"/>
                <w:b w:val="0"/>
                <w:color w:val="000000"/>
                <w:sz w:val="22"/>
                <w:szCs w:val="22"/>
              </w:rPr>
              <w:t>4</w:t>
            </w:r>
          </w:p>
        </w:tc>
        <w:tc>
          <w:tcPr>
            <w:tcW w:type="dxa" w:w="1171"/>
          </w:tcPr>
          <w:p>
            <w:r/>
            <w:r>
              <w:rPr>
                <w:rFonts w:ascii="Iskoola Pota" w:hAnsi="Iskoola Pota" w:cs="Iskoola Pota" w:eastAsia="Iskoola Pota"/>
                <w:b w:val="0"/>
                <w:color w:val="000000"/>
                <w:sz w:val="22"/>
                <w:szCs w:val="22"/>
              </w:rPr>
              <w:t>ඔව්</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7</w:t>
            </w:r>
          </w:p>
        </w:tc>
        <w:tc>
          <w:tcPr>
            <w:tcW w:type="dxa" w:w="1171"/>
          </w:tcPr>
          <w:p>
            <w:r/>
            <w:r>
              <w:rPr>
                <w:rFonts w:ascii="Times New Roman" w:hAnsi="Times New Roman" w:cs="Times New Roman" w:eastAsia="Times New Roman"/>
                <w:b w:val="0"/>
                <w:color w:val="000000"/>
                <w:sz w:val="22"/>
                <w:szCs w:val="22"/>
              </w:rPr>
              <w:t>5</w:t>
            </w:r>
          </w:p>
        </w:tc>
        <w:tc>
          <w:tcPr>
            <w:tcW w:type="dxa" w:w="1171"/>
          </w:tcPr>
          <w:p>
            <w:r/>
            <w:r>
              <w:rPr>
                <w:rFonts w:ascii="Times New Roman" w:hAnsi="Times New Roman" w:cs="Times New Roman" w:eastAsia="Times New Roman"/>
                <w:b w:val="0"/>
                <w:color w:val="000000"/>
                <w:sz w:val="22"/>
                <w:szCs w:val="22"/>
              </w:rPr>
              <w:t>6</w:t>
            </w:r>
          </w:p>
        </w:tc>
      </w:tr>
      <w:tr>
        <w:tc>
          <w:tcPr>
            <w:tcW w:type="dxa" w:w="1171"/>
          </w:tcPr>
          <w:p>
            <w:r/>
            <w:r>
              <w:rPr>
                <w:rFonts w:ascii="Times New Roman" w:hAnsi="Times New Roman" w:cs="Times New Roman" w:eastAsia="Times New Roman"/>
                <w:b w:val="0"/>
                <w:color w:val="000000"/>
                <w:sz w:val="22"/>
                <w:szCs w:val="22"/>
              </w:rPr>
              <w:t>03-2014I.pdf</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Iskoola Pota" w:hAnsi="Iskoola Pota" w:cs="Iskoola Pota" w:eastAsia="Iskoola Pota"/>
                <w:b w:val="0"/>
                <w:color w:val="000000"/>
                <w:sz w:val="22"/>
                <w:szCs w:val="22"/>
              </w:rPr>
              <w:t>ඔව්</w:t>
            </w:r>
          </w:p>
        </w:tc>
        <w:tc>
          <w:tcPr>
            <w:tcW w:type="dxa" w:w="1171"/>
          </w:tcPr>
          <w:p>
            <w:r/>
            <w:r>
              <w:rPr>
                <w:rFonts w:ascii="Times New Roman" w:hAnsi="Times New Roman" w:cs="Times New Roman" w:eastAsia="Times New Roman"/>
                <w:b w:val="0"/>
                <w:color w:val="000000"/>
                <w:sz w:val="22"/>
                <w:szCs w:val="22"/>
              </w:rPr>
              <w:t>2</w:t>
            </w:r>
          </w:p>
        </w:tc>
        <w:tc>
          <w:tcPr>
            <w:tcW w:type="dxa" w:w="1171"/>
          </w:tcPr>
          <w:p>
            <w:r/>
            <w:r>
              <w:rPr>
                <w:rFonts w:ascii="Times New Roman" w:hAnsi="Times New Roman" w:cs="Times New Roman" w:eastAsia="Times New Roman"/>
                <w:b w:val="0"/>
                <w:color w:val="000000"/>
                <w:sz w:val="22"/>
                <w:szCs w:val="22"/>
              </w:rPr>
              <w:t>6</w:t>
            </w:r>
          </w:p>
        </w:tc>
        <w:tc>
          <w:tcPr>
            <w:tcW w:type="dxa" w:w="1171"/>
          </w:tcPr>
          <w:p>
            <w:r/>
            <w:r>
              <w:rPr>
                <w:rFonts w:ascii="Times New Roman" w:hAnsi="Times New Roman" w:cs="Times New Roman" w:eastAsia="Times New Roman"/>
                <w:b w:val="0"/>
                <w:color w:val="000000"/>
                <w:sz w:val="22"/>
                <w:szCs w:val="22"/>
              </w:rPr>
              <w:t>8</w:t>
            </w:r>
          </w:p>
        </w:tc>
        <w:tc>
          <w:tcPr>
            <w:tcW w:type="dxa" w:w="1171"/>
          </w:tcPr>
          <w:p>
            <w:r/>
            <w:r>
              <w:rPr>
                <w:rFonts w:ascii="Times New Roman" w:hAnsi="Times New Roman" w:cs="Times New Roman" w:eastAsia="Times New Roman"/>
                <w:b w:val="0"/>
                <w:color w:val="000000"/>
                <w:sz w:val="22"/>
                <w:szCs w:val="22"/>
              </w:rPr>
              <w:t>2</w:t>
            </w:r>
          </w:p>
        </w:tc>
      </w:tr>
      <w:tr>
        <w:tc>
          <w:tcPr>
            <w:tcW w:type="dxa" w:w="1171"/>
          </w:tcPr>
          <w:p>
            <w:r/>
            <w:r>
              <w:rPr>
                <w:rFonts w:ascii="Times New Roman" w:hAnsi="Times New Roman" w:cs="Times New Roman" w:eastAsia="Times New Roman"/>
                <w:b w:val="0"/>
                <w:color w:val="000000"/>
                <w:sz w:val="22"/>
                <w:szCs w:val="22"/>
              </w:rPr>
              <w:t>23-2026-Ta.pdf</w:t>
            </w:r>
          </w:p>
        </w:tc>
        <w:tc>
          <w:tcPr>
            <w:tcW w:type="dxa" w:w="1171"/>
          </w:tcPr>
          <w:p>
            <w:r/>
            <w:r>
              <w:rPr>
                <w:rFonts w:ascii="Times New Roman" w:hAnsi="Times New Roman" w:cs="Times New Roman" w:eastAsia="Times New Roman"/>
                <w:b w:val="0"/>
                <w:color w:val="000000"/>
                <w:sz w:val="22"/>
                <w:szCs w:val="22"/>
              </w:rPr>
              <w:t>30</w:t>
            </w:r>
          </w:p>
        </w:tc>
        <w:tc>
          <w:tcPr>
            <w:tcW w:type="dxa" w:w="1171"/>
          </w:tcPr>
          <w:p>
            <w:r/>
            <w:r>
              <w:rPr>
                <w:rFonts w:ascii="Iskoola Pota" w:hAnsi="Iskoola Pota" w:cs="Iskoola Pota" w:eastAsia="Iskoola Pota"/>
                <w:b w:val="0"/>
                <w:color w:val="000000"/>
                <w:sz w:val="22"/>
                <w:szCs w:val="22"/>
              </w:rPr>
              <w:t>නැත</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0</w:t>
            </w:r>
          </w:p>
        </w:tc>
        <w:tc>
          <w:tcPr>
            <w:tcW w:type="dxa" w:w="1171"/>
          </w:tcPr>
          <w:p>
            <w:r/>
            <w:r>
              <w:rPr>
                <w:rFonts w:ascii="Times New Roman" w:hAnsi="Times New Roman" w:cs="Times New Roman" w:eastAsia="Times New Roman"/>
                <w:b w:val="0"/>
                <w:color w:val="000000"/>
                <w:sz w:val="22"/>
                <w:szCs w:val="22"/>
              </w:rPr>
              <w:t>1</w:t>
            </w:r>
          </w:p>
        </w:tc>
        <w:tc>
          <w:tcPr>
            <w:tcW w:type="dxa" w:w="1171"/>
          </w:tcPr>
          <w:p>
            <w:r/>
            <w:r>
              <w:rPr>
                <w:rFonts w:ascii="Times New Roman" w:hAnsi="Times New Roman" w:cs="Times New Roman" w:eastAsia="Times New Roman"/>
                <w:b w:val="0"/>
                <w:color w:val="000000"/>
                <w:sz w:val="22"/>
                <w:szCs w:val="22"/>
              </w:rPr>
              <w:t>2</w:t>
            </w:r>
          </w:p>
        </w:tc>
      </w:tr>
    </w:tbl>
    <w:p/>
    <w:p>
      <w:pPr>
        <w:pStyle w:val="Heading2"/>
        <w:spacing w:before="160" w:after="120"/>
      </w:pPr>
      <w:r>
        <w:rPr>
          <w:rFonts w:ascii="Times New Roman" w:hAnsi="Times New Roman" w:cs="Times New Roman" w:eastAsia="Times New Roman"/>
          <w:b/>
          <w:color w:val="000000"/>
          <w:sz w:val="28"/>
          <w:szCs w:val="28"/>
          <w:bCs/>
        </w:rPr>
        <w:t xml:space="preserve">5.4 LLM </w:t>
      </w:r>
      <w:r>
        <w:rPr>
          <w:rFonts w:ascii="Iskoola Pota" w:hAnsi="Iskoola Pota" w:cs="Iskoola Pota" w:eastAsia="Iskoola Pota"/>
          <w:b/>
          <w:color w:val="000000"/>
          <w:sz w:val="28"/>
          <w:szCs w:val="28"/>
          <w:bCs/>
        </w:rPr>
        <w:t xml:space="preserve">සහ </w:t>
      </w:r>
      <w:r>
        <w:rPr>
          <w:rFonts w:ascii="Times New Roman" w:hAnsi="Times New Roman" w:cs="Times New Roman" w:eastAsia="Times New Roman"/>
          <w:b/>
          <w:color w:val="000000"/>
          <w:sz w:val="28"/>
          <w:szCs w:val="28"/>
          <w:bCs/>
        </w:rPr>
        <w:t xml:space="preserve">fallback </w:t>
      </w:r>
      <w:r>
        <w:rPr>
          <w:rFonts w:ascii="Iskoola Pota" w:hAnsi="Iskoola Pota" w:cs="Iskoola Pota" w:eastAsia="Iskoola Pota"/>
          <w:b/>
          <w:color w:val="000000"/>
          <w:sz w:val="28"/>
          <w:szCs w:val="28"/>
          <w:bCs/>
        </w:rPr>
        <w:t>මාදිලි සාකච්ඡාව</w:t>
      </w:r>
    </w:p>
    <w:p>
      <w:pPr>
        <w:spacing w:lineRule="auto" w:line="360" w:after="120"/>
      </w:pPr>
      <w:r>
        <w:rPr>
          <w:rFonts w:ascii="Iskoola Pota" w:hAnsi="Iskoola Pota" w:cs="Iskoola Pota" w:eastAsia="Iskoola Pota"/>
          <w:b w:val="0"/>
          <w:color w:val="000000"/>
          <w:sz w:val="24"/>
          <w:szCs w:val="24"/>
        </w:rPr>
        <w:t xml:space="preserve">පද්ධතිය තුළ සාරාංශකරණ මාදිලි දෙකක් ක්‍රියාත්මක වේ: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මාදිලිය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ලබා ගත හැකි විට සහ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සමත් වූ විට) සහ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මාදිලිය (</w:t>
      </w:r>
      <w:r>
        <w:rPr>
          <w:rFonts w:ascii="Times New Roman" w:hAnsi="Times New Roman" w:cs="Times New Roman" w:eastAsia="Times New Roman"/>
          <w:b w:val="0"/>
          <w:color w:val="000000"/>
          <w:sz w:val="24"/>
          <w:szCs w:val="24"/>
        </w:rPr>
        <w:t xml:space="preserve">extractive, TextRank </w:t>
      </w:r>
      <w:r>
        <w:rPr>
          <w:rFonts w:ascii="Iskoola Pota" w:hAnsi="Iskoola Pota" w:cs="Iskoola Pota" w:eastAsia="Iskoola Pota"/>
          <w:b w:val="0"/>
          <w:color w:val="000000"/>
          <w:sz w:val="24"/>
          <w:szCs w:val="24"/>
        </w:rPr>
        <w:t>ආකාරයේ). ප්‍රතිඵල නැවත ලබා ගත හැකි (</w:t>
      </w:r>
      <w:r>
        <w:rPr>
          <w:rFonts w:ascii="Times New Roman" w:hAnsi="Times New Roman" w:cs="Times New Roman" w:eastAsia="Times New Roman"/>
          <w:b w:val="0"/>
          <w:color w:val="000000"/>
          <w:sz w:val="24"/>
          <w:szCs w:val="24"/>
        </w:rPr>
        <w:t xml:space="preserve">reproducible) </w:t>
      </w:r>
      <w:r>
        <w:rPr>
          <w:rFonts w:ascii="Iskoola Pota" w:hAnsi="Iskoola Pota" w:cs="Iskoola Pota" w:eastAsia="Iskoola Pota"/>
          <w:b w:val="0"/>
          <w:color w:val="000000"/>
          <w:sz w:val="24"/>
          <w:szCs w:val="24"/>
        </w:rPr>
        <w:t xml:space="preserve">බව සහතික කිරීම සඳහා තක්සේරුව ප්‍රධාන වශයෙන්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සිදු කරන ලදී.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මාදිලිය වඩා සිනිඳු (</w:t>
      </w:r>
      <w:r>
        <w:rPr>
          <w:rFonts w:ascii="Times New Roman" w:hAnsi="Times New Roman" w:cs="Times New Roman" w:eastAsia="Times New Roman"/>
          <w:b w:val="0"/>
          <w:color w:val="000000"/>
          <w:sz w:val="24"/>
          <w:szCs w:val="24"/>
        </w:rPr>
        <w:t xml:space="preserve">fluent) </w:t>
      </w:r>
      <w:r>
        <w:rPr>
          <w:rFonts w:ascii="Iskoola Pota" w:hAnsi="Iskoola Pota" w:cs="Iskoola Pota" w:eastAsia="Iskoola Pota"/>
          <w:b w:val="0"/>
          <w:color w:val="000000"/>
          <w:sz w:val="24"/>
          <w:szCs w:val="24"/>
        </w:rPr>
        <w:t xml:space="preserve">සාරාංශ ලබා දුන් නමුත් පරීක්ෂණ කට්ටලයේ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ප්‍රතික්ෂේප අනුපාතය ආසන්න වශයෙන් 15% විය - ප්‍රධාන හේතුව මුල් ලේඛනයේ නොමැති දින ජනනය කිරීමයි.</w:t>
      </w:r>
    </w:p>
    <w:p>
      <w:pPr>
        <w:spacing w:lineRule="auto" w:line="360" w:after="120"/>
      </w:pPr>
      <w:r>
        <w:rPr>
          <w:rFonts w:ascii="Times New Roman" w:hAnsi="Times New Roman" w:cs="Times New Roman" w:eastAsia="Times New Roman"/>
          <w:b w:val="0"/>
          <w:color w:val="000000"/>
          <w:sz w:val="24"/>
          <w:szCs w:val="24"/>
        </w:rPr>
        <w:t xml:space="preserve">Trade-off </w:t>
      </w:r>
      <w:r>
        <w:rPr>
          <w:rFonts w:ascii="Iskoola Pota" w:hAnsi="Iskoola Pota" w:cs="Iskoola Pota" w:eastAsia="Iskoola Pota"/>
          <w:b w:val="0"/>
          <w:color w:val="000000"/>
          <w:sz w:val="24"/>
          <w:szCs w:val="24"/>
        </w:rPr>
        <w:t xml:space="preserve">විශ්ලේෂණය: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කියවීමේ පහසුව වැඩි කරයි (සමීක්ෂණයේ 97.6% සාරාංශයක් අවශ්‍ය බව පැවසූ බැවින් </w:t>
      </w:r>
      <w:r>
        <w:rPr>
          <w:rFonts w:ascii="Times New Roman" w:hAnsi="Times New Roman" w:cs="Times New Roman" w:eastAsia="Times New Roman"/>
          <w:b w:val="0"/>
          <w:color w:val="000000"/>
          <w:sz w:val="24"/>
          <w:szCs w:val="24"/>
        </w:rPr>
        <w:t xml:space="preserve">fluency </w:t>
      </w:r>
      <w:r>
        <w:rPr>
          <w:rFonts w:ascii="Iskoola Pota" w:hAnsi="Iskoola Pota" w:cs="Iskoola Pota" w:eastAsia="Iskoola Pota"/>
          <w:b w:val="0"/>
          <w:color w:val="000000"/>
          <w:sz w:val="24"/>
          <w:szCs w:val="24"/>
        </w:rPr>
        <w:t xml:space="preserve">වැදගත් වේ) නමුත්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අවදානම නිසා </w:t>
      </w:r>
      <w:r>
        <w:rPr>
          <w:rFonts w:ascii="Times New Roman" w:hAnsi="Times New Roman" w:cs="Times New Roman" w:eastAsia="Times New Roman"/>
          <w:b w:val="0"/>
          <w:color w:val="000000"/>
          <w:sz w:val="24"/>
          <w:szCs w:val="24"/>
        </w:rPr>
        <w:t xml:space="preserve">guardrails </w:t>
      </w:r>
      <w:r>
        <w:rPr>
          <w:rFonts w:ascii="Iskoola Pota" w:hAnsi="Iskoola Pota" w:cs="Iskoola Pota" w:eastAsia="Iskoola Pota"/>
          <w:b w:val="0"/>
          <w:color w:val="000000"/>
          <w:sz w:val="24"/>
          <w:szCs w:val="24"/>
        </w:rPr>
        <w:t xml:space="preserve">අනිවාර්ය 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අගයන් අනුව තරඟකාරී වන අතර දින සම්බන්ධයෙන් </w:t>
      </w:r>
      <w:r>
        <w:rPr>
          <w:rFonts w:ascii="Times New Roman" w:hAnsi="Times New Roman" w:cs="Times New Roman" w:eastAsia="Times New Roman"/>
          <w:b w:val="0"/>
          <w:color w:val="000000"/>
          <w:sz w:val="24"/>
          <w:szCs w:val="24"/>
        </w:rPr>
        <w:t xml:space="preserve">hallucination </w:t>
      </w:r>
      <w:r>
        <w:rPr>
          <w:rFonts w:ascii="Iskoola Pota" w:hAnsi="Iskoola Pota" w:cs="Iskoola Pota" w:eastAsia="Iskoola Pota"/>
          <w:b w:val="0"/>
          <w:color w:val="000000"/>
          <w:sz w:val="24"/>
          <w:szCs w:val="24"/>
        </w:rPr>
        <w:t xml:space="preserve">ශුන්‍ය වේ (නව පෙළ ජනනය නොකරන බැවින්), එහෙත් සාරාංශය තරමක් දිගු වේ. නිර්දේශිත </w:t>
      </w:r>
      <w:r>
        <w:rPr>
          <w:rFonts w:ascii="Times New Roman" w:hAnsi="Times New Roman" w:cs="Times New Roman" w:eastAsia="Times New Roman"/>
          <w:b w:val="0"/>
          <w:color w:val="000000"/>
          <w:sz w:val="24"/>
          <w:szCs w:val="24"/>
        </w:rPr>
        <w:t xml:space="preserve">production </w:t>
      </w:r>
      <w:r>
        <w:rPr>
          <w:rFonts w:ascii="Iskoola Pota" w:hAnsi="Iskoola Pota" w:cs="Iskoola Pota" w:eastAsia="Iskoola Pota"/>
          <w:b w:val="0"/>
          <w:color w:val="000000"/>
          <w:sz w:val="24"/>
          <w:szCs w:val="24"/>
        </w:rPr>
        <w:t xml:space="preserve">හැසිරීම වන්නේ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default </w:t>
      </w:r>
      <w:r>
        <w:rPr>
          <w:rFonts w:ascii="Iskoola Pota" w:hAnsi="Iskoola Pota" w:cs="Iskoola Pota" w:eastAsia="Iskoola Pota"/>
          <w:b w:val="0"/>
          <w:color w:val="000000"/>
          <w:sz w:val="24"/>
          <w:szCs w:val="24"/>
        </w:rPr>
        <w:t xml:space="preserve">ලෙස තබා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අසාර්ථක වූ විට ස්වයංක්‍රීයව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වීමයි - මෙය දැනටමත් ක්‍රියාත්මක කර ඇත.</w:t>
      </w:r>
    </w:p>
    <w:p>
      <w:pPr>
        <w:spacing w:lineRule="auto" w:line="360" w:after="120"/>
      </w:pPr>
      <w:r>
        <w:rPr>
          <w:rFonts w:ascii="Times New Roman" w:hAnsi="Times New Roman" w:cs="Times New Roman" w:eastAsia="Times New Roman"/>
          <w:b w:val="0"/>
          <w:color w:val="000000"/>
          <w:sz w:val="24"/>
          <w:szCs w:val="24"/>
        </w:rPr>
        <w:t xml:space="preserve">Ollama llama3.2:3b </w:t>
      </w:r>
      <w:r>
        <w:rPr>
          <w:rFonts w:ascii="Iskoola Pota" w:hAnsi="Iskoola Pota" w:cs="Iskoola Pota" w:eastAsia="Iskoola Pota"/>
          <w:b w:val="0"/>
          <w:color w:val="000000"/>
          <w:sz w:val="24"/>
          <w:szCs w:val="24"/>
        </w:rPr>
        <w:t xml:space="preserve">දේශීය ආකෘතිය රහස්‍යතා වාසියක් ලබා දෙයි (සමීක්ෂණයේ 68.3%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භාවිතයට සෘජුව කැමති නොවූ බැවින් මෙය වැදගත්) නමුත් ගුණාත්මකභාවය </w:t>
      </w:r>
      <w:r>
        <w:rPr>
          <w:rFonts w:ascii="Times New Roman" w:hAnsi="Times New Roman" w:cs="Times New Roman" w:eastAsia="Times New Roman"/>
          <w:b w:val="0"/>
          <w:color w:val="000000"/>
          <w:sz w:val="24"/>
          <w:szCs w:val="24"/>
        </w:rPr>
        <w:t xml:space="preserve">GPT-4 </w:t>
      </w:r>
      <w:r>
        <w:rPr>
          <w:rFonts w:ascii="Iskoola Pota" w:hAnsi="Iskoola Pota" w:cs="Iskoola Pota" w:eastAsia="Iskoola Pota"/>
          <w:b w:val="0"/>
          <w:color w:val="000000"/>
          <w:sz w:val="24"/>
          <w:szCs w:val="24"/>
        </w:rPr>
        <w:t xml:space="preserve">පන්තියේ ආකෘතිවලට වඩා අඩුය. </w:t>
      </w:r>
      <w:r>
        <w:rPr>
          <w:rFonts w:ascii="Times New Roman" w:hAnsi="Times New Roman" w:cs="Times New Roman" w:eastAsia="Times New Roman"/>
          <w:b w:val="0"/>
          <w:color w:val="000000"/>
          <w:sz w:val="24"/>
          <w:szCs w:val="24"/>
        </w:rPr>
        <w:t xml:space="preserve">LLM_PROVIDER environment variable </w:t>
      </w:r>
      <w:r>
        <w:rPr>
          <w:rFonts w:ascii="Iskoola Pota" w:hAnsi="Iskoola Pota" w:cs="Iskoola Pota" w:eastAsia="Iskoola Pota"/>
          <w:b w:val="0"/>
          <w:color w:val="000000"/>
          <w:sz w:val="24"/>
          <w:szCs w:val="24"/>
        </w:rPr>
        <w:t xml:space="preserve">එක මගින් </w:t>
      </w:r>
      <w:r>
        <w:rPr>
          <w:rFonts w:ascii="Times New Roman" w:hAnsi="Times New Roman" w:cs="Times New Roman" w:eastAsia="Times New Roman"/>
          <w:b w:val="0"/>
          <w:color w:val="000000"/>
          <w:sz w:val="24"/>
          <w:szCs w:val="24"/>
        </w:rPr>
        <w:t xml:space="preserve">ollama, openai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gemini </w:t>
      </w:r>
      <w:r>
        <w:rPr>
          <w:rFonts w:ascii="Iskoola Pota" w:hAnsi="Iskoola Pota" w:cs="Iskoola Pota" w:eastAsia="Iskoola Pota"/>
          <w:b w:val="0"/>
          <w:color w:val="000000"/>
          <w:sz w:val="24"/>
          <w:szCs w:val="24"/>
        </w:rPr>
        <w:t xml:space="preserve">අතර මාරු විය හැක. පිරිවැය අනුව දේශීය ක්‍රියාත්මක කිරීම </w:t>
      </w:r>
      <w:r>
        <w:rPr>
          <w:rFonts w:ascii="Times New Roman" w:hAnsi="Times New Roman" w:cs="Times New Roman" w:eastAsia="Times New Roman"/>
          <w:b w:val="0"/>
          <w:color w:val="000000"/>
          <w:sz w:val="24"/>
          <w:szCs w:val="24"/>
        </w:rPr>
        <w:t xml:space="preserve">hardware </w:t>
      </w:r>
      <w:r>
        <w:rPr>
          <w:rFonts w:ascii="Iskoola Pota" w:hAnsi="Iskoola Pota" w:cs="Iskoola Pota" w:eastAsia="Iskoola Pota"/>
          <w:b w:val="0"/>
          <w:color w:val="000000"/>
          <w:sz w:val="24"/>
          <w:szCs w:val="24"/>
        </w:rPr>
        <w:t xml:space="preserve">පිරිවැයට පමණක් සීමා වන අතර </w:t>
      </w:r>
      <w:r>
        <w:rPr>
          <w:rFonts w:ascii="Times New Roman" w:hAnsi="Times New Roman" w:cs="Times New Roman" w:eastAsia="Times New Roman"/>
          <w:b w:val="0"/>
          <w:color w:val="000000"/>
          <w:sz w:val="24"/>
          <w:szCs w:val="24"/>
        </w:rPr>
        <w:t xml:space="preserve">cloud </w:t>
      </w:r>
      <w:r>
        <w:rPr>
          <w:rFonts w:ascii="Iskoola Pota" w:hAnsi="Iskoola Pota" w:cs="Iskoola Pota" w:eastAsia="Iskoola Pota"/>
          <w:b w:val="0"/>
          <w:color w:val="000000"/>
          <w:sz w:val="24"/>
          <w:szCs w:val="24"/>
        </w:rPr>
        <w:t xml:space="preserve">විකල්පය </w:t>
      </w:r>
      <w:r>
        <w:rPr>
          <w:rFonts w:ascii="Times New Roman" w:hAnsi="Times New Roman" w:cs="Times New Roman" w:eastAsia="Times New Roman"/>
          <w:b w:val="0"/>
          <w:color w:val="000000"/>
          <w:sz w:val="24"/>
          <w:szCs w:val="24"/>
        </w:rPr>
        <w:t xml:space="preserve">per-token </w:t>
      </w:r>
      <w:r>
        <w:rPr>
          <w:rFonts w:ascii="Iskoola Pota" w:hAnsi="Iskoola Pota" w:cs="Iskoola Pota" w:eastAsia="Iskoola Pota"/>
          <w:b w:val="0"/>
          <w:color w:val="000000"/>
          <w:sz w:val="24"/>
          <w:szCs w:val="24"/>
        </w:rPr>
        <w:t xml:space="preserve">පිරිවැයක් දරයි - එය </w:t>
      </w:r>
      <w:r>
        <w:rPr>
          <w:rFonts w:ascii="Times New Roman" w:hAnsi="Times New Roman" w:cs="Times New Roman" w:eastAsia="Times New Roman"/>
          <w:b w:val="0"/>
          <w:color w:val="000000"/>
          <w:sz w:val="24"/>
          <w:szCs w:val="24"/>
        </w:rPr>
        <w:t xml:space="preserve">content-hash cache </w:t>
      </w:r>
      <w:r>
        <w:rPr>
          <w:rFonts w:ascii="Iskoola Pota" w:hAnsi="Iskoola Pota" w:cs="Iskoola Pota" w:eastAsia="Iskoola Pota"/>
          <w:b w:val="0"/>
          <w:color w:val="000000"/>
          <w:sz w:val="24"/>
          <w:szCs w:val="24"/>
        </w:rPr>
        <w:t>එක මගින් අවම කර ඇත.</w:t>
      </w:r>
    </w:p>
    <w:p>
      <w:pPr>
        <w:spacing w:lineRule="auto" w:line="360" w:after="120"/>
      </w:pP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 xml:space="preserve">නිස්සාරණය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මාදිලියෙන් ස්වායත්ත වේ - </w:t>
      </w:r>
      <w:r>
        <w:rPr>
          <w:rFonts w:ascii="Times New Roman" w:hAnsi="Times New Roman" w:cs="Times New Roman" w:eastAsia="Times New Roman"/>
          <w:b w:val="0"/>
          <w:color w:val="000000"/>
          <w:sz w:val="24"/>
          <w:szCs w:val="24"/>
        </w:rPr>
        <w:t xml:space="preserve">SpaCy </w:t>
      </w:r>
      <w:r>
        <w:rPr>
          <w:rFonts w:ascii="Iskoola Pota" w:hAnsi="Iskoola Pota" w:cs="Iskoola Pota" w:eastAsia="Iskoola Pota"/>
          <w:b w:val="0"/>
          <w:color w:val="000000"/>
          <w:sz w:val="24"/>
          <w:szCs w:val="24"/>
        </w:rPr>
        <w:t xml:space="preserve">සෑම විටම ක්‍රියාත්මක වේ. එබැවින් සාරාංශ මාදිලිය </w:t>
      </w:r>
      <w:r>
        <w:rPr>
          <w:rFonts w:ascii="Times New Roman" w:hAnsi="Times New Roman" w:cs="Times New Roman" w:eastAsia="Times New Roman"/>
          <w:b w:val="0"/>
          <w:color w:val="000000"/>
          <w:sz w:val="24"/>
          <w:szCs w:val="24"/>
        </w:rPr>
        <w:t xml:space="preserve">NER </w:t>
      </w:r>
      <w:r>
        <w:rPr>
          <w:rFonts w:ascii="Iskoola Pota" w:hAnsi="Iskoola Pota" w:cs="Iskoola Pota" w:eastAsia="Iskoola Pota"/>
          <w:b w:val="0"/>
          <w:color w:val="000000"/>
          <w:sz w:val="24"/>
          <w:szCs w:val="24"/>
        </w:rPr>
        <w:t>නිරවද්‍යතාවට බලපෑම් නොකරයි. ක්‍රියාකාරී අයිතම (</w:t>
      </w:r>
      <w:r>
        <w:rPr>
          <w:rFonts w:ascii="Times New Roman" w:hAnsi="Times New Roman" w:cs="Times New Roman" w:eastAsia="Times New Roman"/>
          <w:b w:val="0"/>
          <w:color w:val="000000"/>
          <w:sz w:val="24"/>
          <w:szCs w:val="24"/>
        </w:rPr>
        <w:t xml:space="preserve">action items) heuristic </w:t>
      </w:r>
      <w:r>
        <w:rPr>
          <w:rFonts w:ascii="Iskoola Pota" w:hAnsi="Iskoola Pota" w:cs="Iskoola Pota" w:eastAsia="Iskoola Pota"/>
          <w:b w:val="0"/>
          <w:color w:val="000000"/>
          <w:sz w:val="24"/>
          <w:szCs w:val="24"/>
        </w:rPr>
        <w:t>පදනම මත හඳුනා ගන්නා බැවින් මාදිලි දෙකේම එකසේ ක්‍රියා කරයි.</w:t>
      </w:r>
    </w:p>
    <w:p>
      <w:pPr>
        <w:spacing w:lineRule="auto" w:line="360" w:after="120"/>
      </w:pPr>
      <w:r>
        <w:rPr>
          <w:rFonts w:ascii="Times New Roman" w:hAnsi="Times New Roman" w:cs="Times New Roman" w:eastAsia="Times New Roman"/>
          <w:b w:val="0"/>
          <w:color w:val="000000"/>
          <w:sz w:val="24"/>
          <w:szCs w:val="24"/>
        </w:rPr>
        <w:t xml:space="preserve">LLM (Large Language Model) </w:t>
      </w:r>
      <w:r>
        <w:rPr>
          <w:rFonts w:ascii="Iskoola Pota" w:hAnsi="Iskoola Pota" w:cs="Iskoola Pota" w:eastAsia="Iskoola Pota"/>
          <w:b w:val="0"/>
          <w:color w:val="000000"/>
          <w:sz w:val="24"/>
          <w:szCs w:val="24"/>
        </w:rPr>
        <w:t xml:space="preserve">ඒකාබද්ධ කිරීම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ද්වි-මාදිලි මෙහෙයුම සක්‍රීය කරයි: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ලබා ගත හැකි විට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සාරාංශකරණය;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නොමැති විට හෝ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වූ විට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සාරාංශකරණය. ද්වි-මාදිලි නිර්මාණය ලබා ගත හැකිබව සහ කරුණු විශ්වාසනීයත්වය යන දෙකම සහතික කරයි.</w:t>
      </w:r>
    </w:p>
    <w:p>
      <w:pPr>
        <w:spacing w:lineRule="auto" w:line="360" w:after="120"/>
      </w:pP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යෙදවීමේ වාසි: ශුන්‍ය </w:t>
      </w:r>
      <w:r>
        <w:rPr>
          <w:rFonts w:ascii="Times New Roman" w:hAnsi="Times New Roman" w:cs="Times New Roman" w:eastAsia="Times New Roman"/>
          <w:b w:val="0"/>
          <w:color w:val="000000"/>
          <w:sz w:val="24"/>
          <w:szCs w:val="24"/>
        </w:rPr>
        <w:t xml:space="preserve">per-token </w:t>
      </w:r>
      <w:r>
        <w:rPr>
          <w:rFonts w:ascii="Iskoola Pota" w:hAnsi="Iskoola Pota" w:cs="Iskoola Pota" w:eastAsia="Iskoola Pota"/>
          <w:b w:val="0"/>
          <w:color w:val="000000"/>
          <w:sz w:val="24"/>
          <w:szCs w:val="24"/>
        </w:rPr>
        <w:t>පිරිවැය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බිල්පත් නැත), දත්ත රහස්‍යතාව (ලේඛන දේශීයව සකසයි), ප්‍රමාදය පුරෝකථනය කළ හැක (ජාල විචල්‍යතාව නැත), </w:t>
      </w:r>
      <w:r>
        <w:rPr>
          <w:rFonts w:ascii="Times New Roman" w:hAnsi="Times New Roman" w:cs="Times New Roman" w:eastAsia="Times New Roman"/>
          <w:b w:val="0"/>
          <w:color w:val="000000"/>
          <w:sz w:val="24"/>
          <w:szCs w:val="24"/>
        </w:rPr>
        <w:t>offline-</w:t>
      </w:r>
      <w:r>
        <w:rPr>
          <w:rFonts w:ascii="Iskoola Pota" w:hAnsi="Iskoola Pota" w:cs="Iskoola Pota" w:eastAsia="Iskoola Pota"/>
          <w:b w:val="0"/>
          <w:color w:val="000000"/>
          <w:sz w:val="24"/>
          <w:szCs w:val="24"/>
        </w:rPr>
        <w:t xml:space="preserve">හැකිය (අන්තර්ජාලය අවශ්‍ය නැත). දේශීය යෙදවීම සමීක්ෂණයේ රහස්‍යතා කනස්සල්ලට සහ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පැකිලීමට සෘජු ප්‍රතිචාරයකි.</w:t>
      </w:r>
    </w:p>
    <w:p>
      <w:pPr>
        <w:spacing w:lineRule="auto" w:line="360" w:after="120"/>
      </w:pPr>
      <w:r>
        <w:rPr>
          <w:rFonts w:ascii="Times New Roman" w:hAnsi="Times New Roman" w:cs="Times New Roman" w:eastAsia="Times New Roman"/>
          <w:b w:val="0"/>
          <w:color w:val="000000"/>
          <w:sz w:val="24"/>
          <w:szCs w:val="24"/>
        </w:rPr>
        <w:t xml:space="preserve">LLM abstractive </w:t>
      </w:r>
      <w:r>
        <w:rPr>
          <w:rFonts w:ascii="Iskoola Pota" w:hAnsi="Iskoola Pota" w:cs="Iskoola Pota" w:eastAsia="Iskoola Pota"/>
          <w:b w:val="0"/>
          <w:color w:val="000000"/>
          <w:sz w:val="24"/>
          <w:szCs w:val="24"/>
        </w:rPr>
        <w:t xml:space="preserve">සාරාංශකරණ ගුණාත්මකභාව තක්සේරුව: </w:t>
      </w:r>
      <w:r>
        <w:rPr>
          <w:rFonts w:ascii="Times New Roman" w:hAnsi="Times New Roman" w:cs="Times New Roman" w:eastAsia="Times New Roman"/>
          <w:b w:val="0"/>
          <w:color w:val="000000"/>
          <w:sz w:val="24"/>
          <w:szCs w:val="24"/>
        </w:rPr>
        <w:t>LLM-</w:t>
      </w:r>
      <w:r>
        <w:rPr>
          <w:rFonts w:ascii="Iskoola Pota" w:hAnsi="Iskoola Pota" w:cs="Iskoola Pota" w:eastAsia="Iskoola Pota"/>
          <w:b w:val="0"/>
          <w:color w:val="000000"/>
          <w:sz w:val="24"/>
          <w:szCs w:val="24"/>
        </w:rPr>
        <w:t xml:space="preserve">ජනිත සාරාංශ මානව-සමාන චතුරතාව පෙන්වයි; </w:t>
      </w:r>
      <w:r>
        <w:rPr>
          <w:rFonts w:ascii="Times New Roman" w:hAnsi="Times New Roman" w:cs="Times New Roman" w:eastAsia="Times New Roman"/>
          <w:b w:val="0"/>
          <w:color w:val="000000"/>
          <w:sz w:val="24"/>
          <w:szCs w:val="24"/>
        </w:rPr>
        <w:t xml:space="preserve">paraphrasing </w:t>
      </w:r>
      <w:r>
        <w:rPr>
          <w:rFonts w:ascii="Iskoola Pota" w:hAnsi="Iskoola Pota" w:cs="Iskoola Pota" w:eastAsia="Iskoola Pota"/>
          <w:b w:val="0"/>
          <w:color w:val="000000"/>
          <w:sz w:val="24"/>
          <w:szCs w:val="24"/>
        </w:rPr>
        <w:t xml:space="preserve">ස්වභාවික භාෂා ගුණාත්මකභාවය වැඩි දියුණු කරයි. </w:t>
      </w:r>
      <w:r>
        <w:rPr>
          <w:rFonts w:ascii="Times New Roman" w:hAnsi="Times New Roman" w:cs="Times New Roman" w:eastAsia="Times New Roman"/>
          <w:b w:val="0"/>
          <w:color w:val="000000"/>
          <w:sz w:val="24"/>
          <w:szCs w:val="24"/>
        </w:rPr>
        <w:t xml:space="preserve">Extractive </w:t>
      </w:r>
      <w:r>
        <w:rPr>
          <w:rFonts w:ascii="Iskoola Pota" w:hAnsi="Iskoola Pota" w:cs="Iskoola Pota" w:eastAsia="Iskoola Pota"/>
          <w:b w:val="0"/>
          <w:color w:val="000000"/>
          <w:sz w:val="24"/>
          <w:szCs w:val="24"/>
        </w:rPr>
        <w:t>ට වඩා ප්‍රධාන වාසිය: සුසංයුක්ත ආඛ්‍යානය විරුද්ධව විසන්ධි වාක්‍ය. පරිපාලන ලේඛනවල චතුර සාරාංශ කියවීමේ කාලය අඩු කරයි.</w:t>
      </w:r>
    </w:p>
    <w:p>
      <w:pPr>
        <w:spacing w:lineRule="auto" w:line="360" w:after="120"/>
      </w:pP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විශ්ලේෂණය: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 සැකසීමේදී සමහර ලේඛනවල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සිදුවීම් අත්විඳියි. දින සත්‍යාපන පියවර ජනනය කළ සාරාංශයේ මූලාශ්‍ර පෙළෙහි නොමැති දින හඳුනා ගනියි. ක්‍රියාකාරී අවස්ථා: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නිර්මිත දින ජනනය කිරීම හෝ දින ආකෘති වෙනස් කිරීම.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වීම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වෙත මාරු වීමට හේතු වේ.</w:t>
      </w:r>
    </w:p>
    <w:p>
      <w:pPr>
        <w:spacing w:lineRule="auto" w:line="360" w:after="120"/>
      </w:pP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 xml:space="preserve">මාදිලි ලක්ෂණ: </w:t>
      </w:r>
      <w:r>
        <w:rPr>
          <w:rFonts w:ascii="Times New Roman" w:hAnsi="Times New Roman" w:cs="Times New Roman" w:eastAsia="Times New Roman"/>
          <w:b w:val="0"/>
          <w:color w:val="000000"/>
          <w:sz w:val="24"/>
          <w:szCs w:val="24"/>
        </w:rPr>
        <w:t xml:space="preserve">extractive TextRank </w:t>
      </w:r>
      <w:r>
        <w:rPr>
          <w:rFonts w:ascii="Iskoola Pota" w:hAnsi="Iskoola Pota" w:cs="Iskoola Pota" w:eastAsia="Iskoola Pota"/>
          <w:b w:val="0"/>
          <w:color w:val="000000"/>
          <w:sz w:val="24"/>
          <w:szCs w:val="24"/>
        </w:rPr>
        <w:t xml:space="preserve">වාක්‍ය තේරීම නිර්ණයාත්මක ප්‍රතිදානය නිපදවයි (එකම ආදානයට සැමවිටම එකම ප්‍රතිදානය); කරුණු විශ්වාසනීයත්වය සහතික කරයි (මුල් වාක්‍ය </w:t>
      </w:r>
      <w:r>
        <w:rPr>
          <w:rFonts w:ascii="Times New Roman" w:hAnsi="Times New Roman" w:cs="Times New Roman" w:eastAsia="Times New Roman"/>
          <w:b w:val="0"/>
          <w:color w:val="000000"/>
          <w:sz w:val="24"/>
          <w:szCs w:val="24"/>
        </w:rPr>
        <w:t xml:space="preserve">verbatim, hallucination </w:t>
      </w:r>
      <w:r>
        <w:rPr>
          <w:rFonts w:ascii="Iskoola Pota" w:hAnsi="Iskoola Pota" w:cs="Iskoola Pota" w:eastAsia="Iskoola Pota"/>
          <w:b w:val="0"/>
          <w:color w:val="000000"/>
          <w:sz w:val="24"/>
          <w:szCs w:val="24"/>
        </w:rPr>
        <w:t xml:space="preserve">අවදානමක් නැත). අවාසි: අඩු චතුරතාව, විසන්ධි වාක්‍ය අනුක්‍රම.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ආරක්ෂිත උපස්ථයක් ලෙස අත්‍යවශ්‍යය.</w:t>
      </w:r>
    </w:p>
    <w:p>
      <w:pPr>
        <w:spacing w:lineRule="auto" w:line="360" w:after="120"/>
      </w:pP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විරුද්ධව </w:t>
      </w:r>
      <w:r>
        <w:rPr>
          <w:rFonts w:ascii="Times New Roman" w:hAnsi="Times New Roman" w:cs="Times New Roman" w:eastAsia="Times New Roman"/>
          <w:b w:val="0"/>
          <w:color w:val="000000"/>
          <w:sz w:val="24"/>
          <w:szCs w:val="24"/>
        </w:rPr>
        <w:t xml:space="preserve">fallback ROUGE </w:t>
      </w:r>
      <w:r>
        <w:rPr>
          <w:rFonts w:ascii="Iskoola Pota" w:hAnsi="Iskoola Pota" w:cs="Iskoola Pota" w:eastAsia="Iskoola Pota"/>
          <w:b w:val="0"/>
          <w:color w:val="000000"/>
          <w:sz w:val="24"/>
          <w:szCs w:val="24"/>
        </w:rPr>
        <w:t xml:space="preserve">සංසන්දනය සීමිත නියැදියකදී: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මාදිලිය සමහර ලේඛනවල ඉහළ </w:t>
      </w:r>
      <w:r>
        <w:rPr>
          <w:rFonts w:ascii="Times New Roman" w:hAnsi="Times New Roman" w:cs="Times New Roman" w:eastAsia="Times New Roman"/>
          <w:b w:val="0"/>
          <w:color w:val="000000"/>
          <w:sz w:val="24"/>
          <w:szCs w:val="24"/>
        </w:rPr>
        <w:t xml:space="preserve">ROUGE-1 </w:t>
      </w:r>
      <w:r>
        <w:rPr>
          <w:rFonts w:ascii="Iskoola Pota" w:hAnsi="Iskoola Pota" w:cs="Iskoola Pota" w:eastAsia="Iskoola Pota"/>
          <w:b w:val="0"/>
          <w:color w:val="000000"/>
          <w:sz w:val="24"/>
          <w:szCs w:val="24"/>
        </w:rPr>
        <w:t>ලබා ගනියි (</w:t>
      </w:r>
      <w:r>
        <w:rPr>
          <w:rFonts w:ascii="Times New Roman" w:hAnsi="Times New Roman" w:cs="Times New Roman" w:eastAsia="Times New Roman"/>
          <w:b w:val="0"/>
          <w:color w:val="000000"/>
          <w:sz w:val="24"/>
          <w:szCs w:val="24"/>
        </w:rPr>
        <w:t xml:space="preserve">paraphrasing </w:t>
      </w:r>
      <w:r>
        <w:rPr>
          <w:rFonts w:ascii="Iskoola Pota" w:hAnsi="Iskoola Pota" w:cs="Iskoola Pota" w:eastAsia="Iskoola Pota"/>
          <w:b w:val="0"/>
          <w:color w:val="000000"/>
          <w:sz w:val="24"/>
          <w:szCs w:val="24"/>
        </w:rPr>
        <w:t>යොමු සාරාංශයට සමීප); සමහර ලේඛනවල අඩු ලකුණු (</w:t>
      </w:r>
      <w:r>
        <w:rPr>
          <w:rFonts w:ascii="Times New Roman" w:hAnsi="Times New Roman" w:cs="Times New Roman" w:eastAsia="Times New Roman"/>
          <w:b w:val="0"/>
          <w:color w:val="000000"/>
          <w:sz w:val="24"/>
          <w:szCs w:val="24"/>
        </w:rPr>
        <w:t xml:space="preserve">guardrail </w:t>
      </w:r>
      <w:r>
        <w:rPr>
          <w:rFonts w:ascii="Iskoola Pota" w:hAnsi="Iskoola Pota" w:cs="Iskoola Pota" w:eastAsia="Iskoola Pota"/>
          <w:b w:val="0"/>
          <w:color w:val="000000"/>
          <w:sz w:val="24"/>
          <w:szCs w:val="24"/>
        </w:rPr>
        <w:t xml:space="preserve">ක්‍රියාකාරී වී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වෙත යාම). සංසන්දනය පෙන්වන්නේ තනි මාදිලියක් සැමවිටම උසස් නොවන බවයි; ද්වි-මාදිලි නිර්මාණය යථාර්ථවාදීය.</w:t>
      </w:r>
    </w:p>
    <w:p>
      <w:pPr>
        <w:spacing w:lineRule="auto" w:line="360" w:after="120"/>
      </w:pPr>
      <w:r>
        <w:rPr>
          <w:rFonts w:ascii="Times New Roman" w:hAnsi="Times New Roman" w:cs="Times New Roman" w:eastAsia="Times New Roman"/>
          <w:b w:val="0"/>
          <w:color w:val="000000"/>
          <w:sz w:val="24"/>
          <w:szCs w:val="24"/>
        </w:rPr>
        <w:t xml:space="preserve">LLM prompt engineering: </w:t>
      </w:r>
      <w:r>
        <w:rPr>
          <w:rFonts w:ascii="Iskoola Pota" w:hAnsi="Iskoola Pota" w:cs="Iskoola Pota" w:eastAsia="Iskoola Pota"/>
          <w:b w:val="0"/>
          <w:color w:val="000000"/>
          <w:sz w:val="24"/>
          <w:szCs w:val="24"/>
        </w:rPr>
        <w:t xml:space="preserve">සාරාංශකරණ </w:t>
      </w:r>
      <w:r>
        <w:rPr>
          <w:rFonts w:ascii="Times New Roman" w:hAnsi="Times New Roman" w:cs="Times New Roman" w:eastAsia="Times New Roman"/>
          <w:b w:val="0"/>
          <w:color w:val="000000"/>
          <w:sz w:val="24"/>
          <w:szCs w:val="24"/>
        </w:rPr>
        <w:t xml:space="preserve">prompt template </w:t>
      </w:r>
      <w:r>
        <w:rPr>
          <w:rFonts w:ascii="Iskoola Pota" w:hAnsi="Iskoola Pota" w:cs="Iskoola Pota" w:eastAsia="Iskoola Pota"/>
          <w:b w:val="0"/>
          <w:color w:val="000000"/>
          <w:sz w:val="24"/>
          <w:szCs w:val="24"/>
        </w:rPr>
        <w:t xml:space="preserve">එක පරිපාලන ලේඛන-විශේෂිත උපදෙස් ඇතුළත් කරයි: පහත රජයේ චක්‍රලේඛය ප්‍රධාන නියෝග, දින, වගකිව යුතු පාර්ශ්ව සහ අවශ්‍ය ක්‍රියා කෙරෙහි අවධානය යොමු කර සාරාංශ කරන්න. </w:t>
      </w:r>
      <w:r>
        <w:rPr>
          <w:rFonts w:ascii="Times New Roman" w:hAnsi="Times New Roman" w:cs="Times New Roman" w:eastAsia="Times New Roman"/>
          <w:b w:val="0"/>
          <w:color w:val="000000"/>
          <w:sz w:val="24"/>
          <w:szCs w:val="24"/>
        </w:rPr>
        <w:t xml:space="preserve">Entity anchors </w:t>
      </w:r>
      <w:r>
        <w:rPr>
          <w:rFonts w:ascii="Iskoola Pota" w:hAnsi="Iskoola Pota" w:cs="Iskoola Pota" w:eastAsia="Iskoola Pota"/>
          <w:b w:val="0"/>
          <w:color w:val="000000"/>
          <w:sz w:val="24"/>
          <w:szCs w:val="24"/>
        </w:rPr>
        <w:t xml:space="preserve">කරුණු පදනම්කරණය සපයයි. ඵලදායී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නිර්මාණය සාරාංශ ගුණාත්මකභාවයට සැලකිය යුතු බලපෑමක් ඇති කරයි.</w:t>
      </w:r>
    </w:p>
    <w:p>
      <w:pPr>
        <w:spacing w:lineRule="auto" w:line="360" w:after="120"/>
      </w:pPr>
      <w:r>
        <w:rPr>
          <w:rFonts w:ascii="Iskoola Pota" w:hAnsi="Iskoola Pota" w:cs="Iskoola Pota" w:eastAsia="Iskoola Pota"/>
          <w:b w:val="0"/>
          <w:color w:val="000000"/>
          <w:sz w:val="24"/>
          <w:szCs w:val="24"/>
        </w:rPr>
        <w:t xml:space="preserve">උෂ්ණත්ව සැකසුමේ බලපෑම: අඩු උෂ්ණත්වය (0.1 සිට 0.3) සංරක්ෂිත කරුණු-පාදක ප්‍රතිදානය ප්‍රවර්ධනය කරයි; ඉහළ උෂ්ණත්වය නිර්මාණාත්මක විවිධ ප්‍රතිදානය ජනනය කරයි.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අඩු උෂ්ණත්වය වින්‍යාස කරයි: පරිපාලන ලේඛනවල කරුණු නිරවද්‍යතාව නිර්මාණාත්මකභාවයට වඩා වැදගත්ය. උෂ්ණත්ව තේරීම වසම් අවශ්‍යතා පිළිබිඹු කරයි.</w:t>
      </w:r>
    </w:p>
    <w:p>
      <w:pPr>
        <w:spacing w:lineRule="auto" w:line="360" w:after="120"/>
      </w:pP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ආකෘති තේරීමේ තර්කනය: </w:t>
      </w:r>
      <w:r>
        <w:rPr>
          <w:rFonts w:ascii="Times New Roman" w:hAnsi="Times New Roman" w:cs="Times New Roman" w:eastAsia="Times New Roman"/>
          <w:b w:val="0"/>
          <w:color w:val="000000"/>
          <w:sz w:val="24"/>
          <w:szCs w:val="24"/>
        </w:rPr>
        <w:t xml:space="preserve">llama3.2:3b </w:t>
      </w:r>
      <w:r>
        <w:rPr>
          <w:rFonts w:ascii="Iskoola Pota" w:hAnsi="Iskoola Pota" w:cs="Iskoola Pota" w:eastAsia="Iskoola Pota"/>
          <w:b w:val="0"/>
          <w:color w:val="000000"/>
          <w:sz w:val="24"/>
          <w:szCs w:val="24"/>
        </w:rPr>
        <w:t>සංයුක්ත ආකෘතියක් වන අතර මධ්‍යස්ථ දෘඪාංග මත යථාර්ථවාදී කාර්ය සාධනය සපයයි. විශාල ආකෘති (7</w:t>
      </w:r>
      <w:r>
        <w:rPr>
          <w:rFonts w:ascii="Times New Roman" w:hAnsi="Times New Roman" w:cs="Times New Roman" w:eastAsia="Times New Roman"/>
          <w:b w:val="0"/>
          <w:color w:val="000000"/>
          <w:sz w:val="24"/>
          <w:szCs w:val="24"/>
        </w:rPr>
        <w:t xml:space="preserve">B, 13B, 70B) </w:t>
      </w:r>
      <w:r>
        <w:rPr>
          <w:rFonts w:ascii="Iskoola Pota" w:hAnsi="Iskoola Pota" w:cs="Iskoola Pota" w:eastAsia="Iskoola Pota"/>
          <w:b w:val="0"/>
          <w:color w:val="000000"/>
          <w:sz w:val="24"/>
          <w:szCs w:val="24"/>
        </w:rPr>
        <w:t>වඩා හොඳ සාරාංශ ගුණාත්මකභාවයක් ලබා දිය හැකි නමුත් දෘඪාංග අවශ්‍යතා සැලකිය යුතුය. ආකෘති තේරීම සංවර්ධන දෘඪාංග සීමා තුළ ප්‍රායෝගික සමතුලිතතාවකි.</w:t>
      </w:r>
    </w:p>
    <w:p>
      <w:pPr>
        <w:spacing w:lineRule="auto" w:line="360" w:after="120"/>
      </w:pPr>
      <w:r>
        <w:rPr>
          <w:rFonts w:ascii="Iskoola Pota" w:hAnsi="Iskoola Pota" w:cs="Iskoola Pota" w:eastAsia="Iskoola Pota"/>
          <w:b w:val="0"/>
          <w:color w:val="000000"/>
          <w:sz w:val="24"/>
          <w:szCs w:val="24"/>
        </w:rPr>
        <w:t xml:space="preserve">අනාගත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ඒකාබද්ධ කිරීමේ දිශා: වසම්-විශේෂිත ආකෘති </w:t>
      </w:r>
      <w:r>
        <w:rPr>
          <w:rFonts w:ascii="Times New Roman" w:hAnsi="Times New Roman" w:cs="Times New Roman" w:eastAsia="Times New Roman"/>
          <w:b w:val="0"/>
          <w:color w:val="000000"/>
          <w:sz w:val="24"/>
          <w:szCs w:val="24"/>
        </w:rPr>
        <w:t>fine-tuning (</w:t>
      </w:r>
      <w:r>
        <w:rPr>
          <w:rFonts w:ascii="Iskoola Pota" w:hAnsi="Iskoola Pota" w:cs="Iskoola Pota" w:eastAsia="Iskoola Pota"/>
          <w:b w:val="0"/>
          <w:color w:val="000000"/>
          <w:sz w:val="24"/>
          <w:szCs w:val="24"/>
        </w:rPr>
        <w:t xml:space="preserve">අමාත්‍යාංශ චක්‍රලේඛ පුහුණු දත්ත), සිංහල භාෂා ආකෘති ඒකාබද්ධ කිරීම, බහුභාෂික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බහු-ආකෘති </w:t>
      </w:r>
      <w:r>
        <w:rPr>
          <w:rFonts w:ascii="Times New Roman" w:hAnsi="Times New Roman" w:cs="Times New Roman" w:eastAsia="Times New Roman"/>
          <w:b w:val="0"/>
          <w:color w:val="000000"/>
          <w:sz w:val="24"/>
          <w:szCs w:val="24"/>
        </w:rPr>
        <w:t xml:space="preserve">ensemble (extractive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abstractive </w:t>
      </w:r>
      <w:r>
        <w:rPr>
          <w:rFonts w:ascii="Iskoola Pota" w:hAnsi="Iskoola Pota" w:cs="Iskoola Pota" w:eastAsia="Iskoola Pota"/>
          <w:b w:val="0"/>
          <w:color w:val="000000"/>
          <w:sz w:val="24"/>
          <w:szCs w:val="24"/>
        </w:rPr>
        <w:t xml:space="preserve">සංයුක්ත), </w:t>
      </w:r>
      <w:r>
        <w:rPr>
          <w:rFonts w:ascii="Times New Roman" w:hAnsi="Times New Roman" w:cs="Times New Roman" w:eastAsia="Times New Roman"/>
          <w:b w:val="0"/>
          <w:color w:val="000000"/>
          <w:sz w:val="24"/>
          <w:szCs w:val="24"/>
        </w:rPr>
        <w:t xml:space="preserve">RAG (Retrieval-Augmented Generation) </w:t>
      </w:r>
      <w:r>
        <w:rPr>
          <w:rFonts w:ascii="Iskoola Pota" w:hAnsi="Iskoola Pota" w:cs="Iskoola Pota" w:eastAsia="Iskoola Pota"/>
          <w:b w:val="0"/>
          <w:color w:val="000000"/>
          <w:sz w:val="24"/>
          <w:szCs w:val="24"/>
        </w:rPr>
        <w:t xml:space="preserve">පෙර චක්‍රලේඛ සන්දර්භය සමඟ. අනාගත දිශා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පර්යේෂණ න්‍යාය පත්‍රයට ඇතුළත් වේ.</w:t>
      </w:r>
    </w:p>
    <w:p>
      <w:pPr>
        <w:spacing w:lineRule="auto" w:line="360" w:after="120"/>
      </w:pP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සදාචාරාත්මක සලකා බැලීම් පරිපාලන සන්දර්භයේදී: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සාරාංශය ප්‍රතිපත්ති වැරදි අර්ථකථන අවදානම, අසම්පූර්ණ හෝ නොමඟ යවන සාරාංශ, ස්වයංක්‍රීයකරණ පක්ෂග්‍රාහීත්වය (පරිශීලකයන්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ප්‍රතිදානය විවේචනයකින් තොරව පිළිගැනීම), වගකීම් පරතරය (වැරදි සාරාංශයකට වගකිව යුත්තේ කවුද). සදාචාරාත්මක සලකා බැලීම් අස්වැන්නුම් සහ මානව සමාලෝචනය අනිවාර්ය කරයි.</w:t>
      </w:r>
    </w:p>
    <w:p>
      <w:pPr>
        <w:spacing w:lineRule="auto" w:line="360" w:after="120"/>
      </w:pP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පිරිවැය-ප්‍රතිලාභ විශ්ලේෂණය: </w:t>
      </w:r>
      <w:r>
        <w:rPr>
          <w:rFonts w:ascii="Times New Roman" w:hAnsi="Times New Roman" w:cs="Times New Roman" w:eastAsia="Times New Roman"/>
          <w:b w:val="0"/>
          <w:color w:val="000000"/>
          <w:sz w:val="24"/>
          <w:szCs w:val="24"/>
        </w:rPr>
        <w:t xml:space="preserve">Ollama </w:t>
      </w:r>
      <w:r>
        <w:rPr>
          <w:rFonts w:ascii="Iskoola Pota" w:hAnsi="Iskoola Pota" w:cs="Iskoola Pota" w:eastAsia="Iskoola Pota"/>
          <w:b w:val="0"/>
          <w:color w:val="000000"/>
          <w:sz w:val="24"/>
          <w:szCs w:val="24"/>
        </w:rPr>
        <w:t xml:space="preserve">දේශීය යෙදවීම චක්‍රලේඛයකට ශුන්‍ය ආන්තික පිරිවැය (දෘඪාංග </w:t>
      </w:r>
      <w:r>
        <w:rPr>
          <w:rFonts w:ascii="Times New Roman" w:hAnsi="Times New Roman" w:cs="Times New Roman" w:eastAsia="Times New Roman"/>
          <w:b w:val="0"/>
          <w:color w:val="000000"/>
          <w:sz w:val="24"/>
          <w:szCs w:val="24"/>
        </w:rPr>
        <w:t xml:space="preserve">amortized); cloud API </w:t>
      </w:r>
      <w:r>
        <w:rPr>
          <w:rFonts w:ascii="Iskoola Pota" w:hAnsi="Iskoola Pota" w:cs="Iskoola Pota" w:eastAsia="Iskoola Pota"/>
          <w:b w:val="0"/>
          <w:color w:val="000000"/>
          <w:sz w:val="24"/>
          <w:szCs w:val="24"/>
        </w:rPr>
        <w:t xml:space="preserve">විකල්පය </w:t>
      </w:r>
      <w:r>
        <w:rPr>
          <w:rFonts w:ascii="Times New Roman" w:hAnsi="Times New Roman" w:cs="Times New Roman" w:eastAsia="Times New Roman"/>
          <w:b w:val="0"/>
          <w:color w:val="000000"/>
          <w:sz w:val="24"/>
          <w:szCs w:val="24"/>
        </w:rPr>
        <w:t xml:space="preserve">per-token </w:t>
      </w:r>
      <w:r>
        <w:rPr>
          <w:rFonts w:ascii="Iskoola Pota" w:hAnsi="Iskoola Pota" w:cs="Iskoola Pota" w:eastAsia="Iskoola Pota"/>
          <w:b w:val="0"/>
          <w:color w:val="000000"/>
          <w:sz w:val="24"/>
          <w:szCs w:val="24"/>
        </w:rPr>
        <w:t>පිරිවැය (ටෝකන් 1000ක චක්‍රලේඛ සැකසීම ඇස්තමේන්තුවෙන් 0.01 සිට 0.05 දක්වා). ඉහළ පරිමාවේදී දේශීය යෙදවීම ඉක්මනින් පිරිවැය-ඵලදායී වේ. පිරිවැය-ප්‍රතිලාභ විශ්ලේෂණය යෙදවීමේ ආකෘති තේරීමට දැනුම් දෙයි.</w:t>
      </w:r>
    </w:p>
    <w:p>
      <w:pPr>
        <w:spacing w:lineRule="auto" w:line="360" w:after="120"/>
      </w:pP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ප්‍රතිදාන අනුකූලතා විශ්ලේෂණය: එකම ආදාන පෙළ සහ එකම </w:t>
      </w:r>
      <w:r>
        <w:rPr>
          <w:rFonts w:ascii="Times New Roman" w:hAnsi="Times New Roman" w:cs="Times New Roman" w:eastAsia="Times New Roman"/>
          <w:b w:val="0"/>
          <w:color w:val="000000"/>
          <w:sz w:val="24"/>
          <w:szCs w:val="24"/>
        </w:rPr>
        <w:t xml:space="preserve">prompt </w:t>
      </w:r>
      <w:r>
        <w:rPr>
          <w:rFonts w:ascii="Iskoola Pota" w:hAnsi="Iskoola Pota" w:cs="Iskoola Pota" w:eastAsia="Iskoola Pota"/>
          <w:b w:val="0"/>
          <w:color w:val="000000"/>
          <w:sz w:val="24"/>
          <w:szCs w:val="24"/>
        </w:rPr>
        <w:t xml:space="preserve">තුන් වතාවකට වඩා සකසා ප්‍රතිදාන විචලනය මනින ලදී. උෂ්ණත්වය 0.2 දී මධ්‍යස්ථ විචලනය නිරීක්ෂණය විය: ප්‍රධාන අන්තර්ගතය අනුකූලය, වාක්‍ය ගති වෙනස් වේ. අනුකූලතා විශ්ලේෂණය </w:t>
      </w: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අනිර්ණයාත්මකභාවය ප්‍රමාණනය කරයි; </w:t>
      </w:r>
      <w:r>
        <w:rPr>
          <w:rFonts w:ascii="Times New Roman" w:hAnsi="Times New Roman" w:cs="Times New Roman" w:eastAsia="Times New Roman"/>
          <w:b w:val="0"/>
          <w:color w:val="000000"/>
          <w:sz w:val="24"/>
          <w:szCs w:val="24"/>
        </w:rPr>
        <w:t xml:space="preserve">fallback </w:t>
      </w:r>
      <w:r>
        <w:rPr>
          <w:rFonts w:ascii="Iskoola Pota" w:hAnsi="Iskoola Pota" w:cs="Iskoola Pota" w:eastAsia="Iskoola Pota"/>
          <w:b w:val="0"/>
          <w:color w:val="000000"/>
          <w:sz w:val="24"/>
          <w:szCs w:val="24"/>
        </w:rPr>
        <w:t>නැවත නිපදවිය හැකිබව සපයයි.</w:t>
      </w:r>
    </w:p>
    <w:p>
      <w:pPr>
        <w:spacing w:lineRule="auto" w:line="360" w:after="120"/>
      </w:pPr>
      <w:r>
        <w:rPr>
          <w:rFonts w:ascii="Times New Roman" w:hAnsi="Times New Roman" w:cs="Times New Roman" w:eastAsia="Times New Roman"/>
          <w:b w:val="0"/>
          <w:color w:val="000000"/>
          <w:sz w:val="24"/>
          <w:szCs w:val="24"/>
        </w:rPr>
        <w:t xml:space="preserve">LLM context window </w:t>
      </w:r>
      <w:r>
        <w:rPr>
          <w:rFonts w:ascii="Iskoola Pota" w:hAnsi="Iskoola Pota" w:cs="Iskoola Pota" w:eastAsia="Iskoola Pota"/>
          <w:b w:val="0"/>
          <w:color w:val="000000"/>
          <w:sz w:val="24"/>
          <w:szCs w:val="24"/>
        </w:rPr>
        <w:t xml:space="preserve">කළමනාකරණය: </w:t>
      </w:r>
      <w:r>
        <w:rPr>
          <w:rFonts w:ascii="Times New Roman" w:hAnsi="Times New Roman" w:cs="Times New Roman" w:eastAsia="Times New Roman"/>
          <w:b w:val="0"/>
          <w:color w:val="000000"/>
          <w:sz w:val="24"/>
          <w:szCs w:val="24"/>
        </w:rPr>
        <w:t xml:space="preserve">llama3.2:3b context window </w:t>
      </w:r>
      <w:r>
        <w:rPr>
          <w:rFonts w:ascii="Iskoola Pota" w:hAnsi="Iskoola Pota" w:cs="Iskoola Pota" w:eastAsia="Iskoola Pota"/>
          <w:b w:val="0"/>
          <w:color w:val="000000"/>
          <w:sz w:val="24"/>
          <w:szCs w:val="24"/>
        </w:rPr>
        <w:t xml:space="preserve">ටෝකන් 4096ක්; දිගු අමාත්‍යාංශ චක්‍රලේඛ </w:t>
      </w:r>
      <w:r>
        <w:rPr>
          <w:rFonts w:ascii="Times New Roman" w:hAnsi="Times New Roman" w:cs="Times New Roman" w:eastAsia="Times New Roman"/>
          <w:b w:val="0"/>
          <w:color w:val="000000"/>
          <w:sz w:val="24"/>
          <w:szCs w:val="24"/>
        </w:rPr>
        <w:t xml:space="preserve">map-reduce chunking </w:t>
      </w:r>
      <w:r>
        <w:rPr>
          <w:rFonts w:ascii="Iskoola Pota" w:hAnsi="Iskoola Pota" w:cs="Iskoola Pota" w:eastAsia="Iskoola Pota"/>
          <w:b w:val="0"/>
          <w:color w:val="000000"/>
          <w:sz w:val="24"/>
          <w:szCs w:val="24"/>
        </w:rPr>
        <w:t xml:space="preserve">මගින් </w:t>
      </w:r>
      <w:r>
        <w:rPr>
          <w:rFonts w:ascii="Times New Roman" w:hAnsi="Times New Roman" w:cs="Times New Roman" w:eastAsia="Times New Roman"/>
          <w:b w:val="0"/>
          <w:color w:val="000000"/>
          <w:sz w:val="24"/>
          <w:szCs w:val="24"/>
        </w:rPr>
        <w:t xml:space="preserve">context window </w:t>
      </w:r>
      <w:r>
        <w:rPr>
          <w:rFonts w:ascii="Iskoola Pota" w:hAnsi="Iskoola Pota" w:cs="Iskoola Pota" w:eastAsia="Iskoola Pota"/>
          <w:b w:val="0"/>
          <w:color w:val="000000"/>
          <w:sz w:val="24"/>
          <w:szCs w:val="24"/>
        </w:rPr>
        <w:t xml:space="preserve">තුළ පවත්වා ගනියි. </w:t>
      </w:r>
      <w:r>
        <w:rPr>
          <w:rFonts w:ascii="Times New Roman" w:hAnsi="Times New Roman" w:cs="Times New Roman" w:eastAsia="Times New Roman"/>
          <w:b w:val="0"/>
          <w:color w:val="000000"/>
          <w:sz w:val="24"/>
          <w:szCs w:val="24"/>
        </w:rPr>
        <w:t xml:space="preserve">Chunk overlap </w:t>
      </w:r>
      <w:r>
        <w:rPr>
          <w:rFonts w:ascii="Iskoola Pota" w:hAnsi="Iskoola Pota" w:cs="Iskoola Pota" w:eastAsia="Iskoola Pota"/>
          <w:b w:val="0"/>
          <w:color w:val="000000"/>
          <w:sz w:val="24"/>
          <w:szCs w:val="24"/>
        </w:rPr>
        <w:t xml:space="preserve">අක්ෂර ~200ක් සන්දර්භ අඛණ්ඩතාව පවත්වා ගනියි. </w:t>
      </w:r>
      <w:r>
        <w:rPr>
          <w:rFonts w:ascii="Times New Roman" w:hAnsi="Times New Roman" w:cs="Times New Roman" w:eastAsia="Times New Roman"/>
          <w:b w:val="0"/>
          <w:color w:val="000000"/>
          <w:sz w:val="24"/>
          <w:szCs w:val="24"/>
        </w:rPr>
        <w:t xml:space="preserve">Context window </w:t>
      </w:r>
      <w:r>
        <w:rPr>
          <w:rFonts w:ascii="Iskoola Pota" w:hAnsi="Iskoola Pota" w:cs="Iskoola Pota" w:eastAsia="Iskoola Pota"/>
          <w:b w:val="0"/>
          <w:color w:val="000000"/>
          <w:sz w:val="24"/>
          <w:szCs w:val="24"/>
        </w:rPr>
        <w:t>කළමනාකරණය දිගු ලේඛන සාරාංශකරණයට අත්‍යවශ්‍යය.</w:t>
      </w:r>
    </w:p>
    <w:p>
      <w:pPr>
        <w:spacing w:lineRule="auto" w:line="360" w:after="120"/>
      </w:pPr>
      <w:r>
        <w:rPr>
          <w:rFonts w:ascii="Times New Roman" w:hAnsi="Times New Roman" w:cs="Times New Roman" w:eastAsia="Times New Roman"/>
          <w:b w:val="0"/>
          <w:color w:val="000000"/>
          <w:sz w:val="24"/>
          <w:szCs w:val="24"/>
        </w:rPr>
        <w:t xml:space="preserve">LLM inference </w:t>
      </w:r>
      <w:r>
        <w:rPr>
          <w:rFonts w:ascii="Iskoola Pota" w:hAnsi="Iskoola Pota" w:cs="Iskoola Pota" w:eastAsia="Iskoola Pota"/>
          <w:b w:val="0"/>
          <w:color w:val="000000"/>
          <w:sz w:val="24"/>
          <w:szCs w:val="24"/>
        </w:rPr>
        <w:t xml:space="preserve">ප්‍රශස්තකරණ උපාය: ආකෘති </w:t>
      </w:r>
      <w:r>
        <w:rPr>
          <w:rFonts w:ascii="Times New Roman" w:hAnsi="Times New Roman" w:cs="Times New Roman" w:eastAsia="Times New Roman"/>
          <w:b w:val="0"/>
          <w:color w:val="000000"/>
          <w:sz w:val="24"/>
          <w:szCs w:val="24"/>
        </w:rPr>
        <w:t xml:space="preserve">quantization (4-bit, 8-bit) </w:t>
      </w:r>
      <w:r>
        <w:rPr>
          <w:rFonts w:ascii="Iskoola Pota" w:hAnsi="Iskoola Pota" w:cs="Iskoola Pota" w:eastAsia="Iskoola Pota"/>
          <w:b w:val="0"/>
          <w:color w:val="000000"/>
          <w:sz w:val="24"/>
          <w:szCs w:val="24"/>
        </w:rPr>
        <w:t xml:space="preserve">මතකය අඩු කරමින් ගුණාත්මකභාවය පවත්වා ගනියි; </w:t>
      </w:r>
      <w:r>
        <w:rPr>
          <w:rFonts w:ascii="Times New Roman" w:hAnsi="Times New Roman" w:cs="Times New Roman" w:eastAsia="Times New Roman"/>
          <w:b w:val="0"/>
          <w:color w:val="000000"/>
          <w:sz w:val="24"/>
          <w:szCs w:val="24"/>
        </w:rPr>
        <w:t xml:space="preserve">KV cache </w:t>
      </w:r>
      <w:r>
        <w:rPr>
          <w:rFonts w:ascii="Iskoola Pota" w:hAnsi="Iskoola Pota" w:cs="Iskoola Pota" w:eastAsia="Iskoola Pota"/>
          <w:b w:val="0"/>
          <w:color w:val="000000"/>
          <w:sz w:val="24"/>
          <w:szCs w:val="24"/>
        </w:rPr>
        <w:t xml:space="preserve">ප්‍රශස්තකරණය නැවත නැවත </w:t>
      </w:r>
      <w:r>
        <w:rPr>
          <w:rFonts w:ascii="Times New Roman" w:hAnsi="Times New Roman" w:cs="Times New Roman" w:eastAsia="Times New Roman"/>
          <w:b w:val="0"/>
          <w:color w:val="000000"/>
          <w:sz w:val="24"/>
          <w:szCs w:val="24"/>
        </w:rPr>
        <w:t xml:space="preserve">inference </w:t>
      </w:r>
      <w:r>
        <w:rPr>
          <w:rFonts w:ascii="Iskoola Pota" w:hAnsi="Iskoola Pota" w:cs="Iskoola Pota" w:eastAsia="Iskoola Pota"/>
          <w:b w:val="0"/>
          <w:color w:val="000000"/>
          <w:sz w:val="24"/>
          <w:szCs w:val="24"/>
        </w:rPr>
        <w:t xml:space="preserve">වේගවත් කරයි; කණ්ඩායම් සැකසීම බහු </w:t>
      </w:r>
      <w:r>
        <w:rPr>
          <w:rFonts w:ascii="Times New Roman" w:hAnsi="Times New Roman" w:cs="Times New Roman" w:eastAsia="Times New Roman"/>
          <w:b w:val="0"/>
          <w:color w:val="000000"/>
          <w:sz w:val="24"/>
          <w:szCs w:val="24"/>
        </w:rPr>
        <w:t xml:space="preserve">chunks </w:t>
      </w:r>
      <w:r>
        <w:rPr>
          <w:rFonts w:ascii="Iskoola Pota" w:hAnsi="Iskoola Pota" w:cs="Iskoola Pota" w:eastAsia="Iskoola Pota"/>
          <w:b w:val="0"/>
          <w:color w:val="000000"/>
          <w:sz w:val="24"/>
          <w:szCs w:val="24"/>
        </w:rPr>
        <w:t xml:space="preserve">එකවර සකසයි. වර්තමාන ක්‍රියාත්මක කිරීම මූලික </w:t>
      </w:r>
      <w:r>
        <w:rPr>
          <w:rFonts w:ascii="Times New Roman" w:hAnsi="Times New Roman" w:cs="Times New Roman" w:eastAsia="Times New Roman"/>
          <w:b w:val="0"/>
          <w:color w:val="000000"/>
          <w:sz w:val="24"/>
          <w:szCs w:val="24"/>
        </w:rPr>
        <w:t xml:space="preserve">inference </w:t>
      </w:r>
      <w:r>
        <w:rPr>
          <w:rFonts w:ascii="Iskoola Pota" w:hAnsi="Iskoola Pota" w:cs="Iskoola Pota" w:eastAsia="Iskoola Pota"/>
          <w:b w:val="0"/>
          <w:color w:val="000000"/>
          <w:sz w:val="24"/>
          <w:szCs w:val="24"/>
        </w:rPr>
        <w:t xml:space="preserve">භාවිත කරයි; ප්‍රශස්තකරණය </w:t>
      </w:r>
      <w:r>
        <w:rPr>
          <w:rFonts w:ascii="Times New Roman" w:hAnsi="Times New Roman" w:cs="Times New Roman" w:eastAsia="Times New Roman"/>
          <w:b w:val="0"/>
          <w:color w:val="000000"/>
          <w:sz w:val="24"/>
          <w:szCs w:val="24"/>
        </w:rPr>
        <w:t xml:space="preserve">Phase 6 </w:t>
      </w:r>
      <w:r>
        <w:rPr>
          <w:rFonts w:ascii="Iskoola Pota" w:hAnsi="Iskoola Pota" w:cs="Iskoola Pota" w:eastAsia="Iskoola Pota"/>
          <w:b w:val="0"/>
          <w:color w:val="000000"/>
          <w:sz w:val="24"/>
          <w:szCs w:val="24"/>
        </w:rPr>
        <w:t>කාර්ය සාධන වැඩිදියුණු කිරීමකි.</w:t>
      </w:r>
    </w:p>
    <w:p>
      <w:pPr>
        <w:spacing w:lineRule="auto" w:line="360" w:after="120"/>
      </w:pPr>
      <w:r>
        <w:rPr>
          <w:rFonts w:ascii="Times New Roman" w:hAnsi="Times New Roman" w:cs="Times New Roman" w:eastAsia="Times New Roman"/>
          <w:b w:val="0"/>
          <w:color w:val="000000"/>
          <w:sz w:val="24"/>
          <w:szCs w:val="24"/>
        </w:rPr>
        <w:t xml:space="preserve">LLM </w:t>
      </w:r>
      <w:r>
        <w:rPr>
          <w:rFonts w:ascii="Iskoola Pota" w:hAnsi="Iskoola Pota" w:cs="Iskoola Pota" w:eastAsia="Iskoola Pota"/>
          <w:b w:val="0"/>
          <w:color w:val="000000"/>
          <w:sz w:val="24"/>
          <w:szCs w:val="24"/>
        </w:rPr>
        <w:t xml:space="preserve">ආකෘති සංසන්දන තක්සේරුව: </w:t>
      </w:r>
      <w:r>
        <w:rPr>
          <w:rFonts w:ascii="Times New Roman" w:hAnsi="Times New Roman" w:cs="Times New Roman" w:eastAsia="Times New Roman"/>
          <w:b w:val="0"/>
          <w:color w:val="000000"/>
          <w:sz w:val="24"/>
          <w:szCs w:val="24"/>
        </w:rPr>
        <w:t xml:space="preserve">llama3.2:3b </w:t>
      </w:r>
      <w:r>
        <w:rPr>
          <w:rFonts w:ascii="Iskoola Pota" w:hAnsi="Iskoola Pota" w:cs="Iskoola Pota" w:eastAsia="Iskoola Pota"/>
          <w:b w:val="0"/>
          <w:color w:val="000000"/>
          <w:sz w:val="24"/>
          <w:szCs w:val="24"/>
        </w:rPr>
        <w:t>ප්‍රාථමික ආකෘතිය; විකල්ප ආකෘති (</w:t>
      </w:r>
      <w:r>
        <w:rPr>
          <w:rFonts w:ascii="Times New Roman" w:hAnsi="Times New Roman" w:cs="Times New Roman" w:eastAsia="Times New Roman"/>
          <w:b w:val="0"/>
          <w:color w:val="000000"/>
          <w:sz w:val="24"/>
          <w:szCs w:val="24"/>
        </w:rPr>
        <w:t xml:space="preserve">mistral:7b, phi-3:3.8b) </w:t>
      </w:r>
      <w:r>
        <w:rPr>
          <w:rFonts w:ascii="Iskoola Pota" w:hAnsi="Iskoola Pota" w:cs="Iskoola Pota" w:eastAsia="Iskoola Pota"/>
          <w:b w:val="0"/>
          <w:color w:val="000000"/>
          <w:sz w:val="24"/>
          <w:szCs w:val="24"/>
        </w:rPr>
        <w:t xml:space="preserve">සීමිත සංසන්දන පරීක්ෂණයකට ලක් කරන ලදී. සංසන්දන ප්‍රතිඵල: </w:t>
      </w:r>
      <w:r>
        <w:rPr>
          <w:rFonts w:ascii="Times New Roman" w:hAnsi="Times New Roman" w:cs="Times New Roman" w:eastAsia="Times New Roman"/>
          <w:b w:val="0"/>
          <w:color w:val="000000"/>
          <w:sz w:val="24"/>
          <w:szCs w:val="24"/>
        </w:rPr>
        <w:t xml:space="preserve">llama3.2:3b </w:t>
      </w:r>
      <w:r>
        <w:rPr>
          <w:rFonts w:ascii="Iskoola Pota" w:hAnsi="Iskoola Pota" w:cs="Iskoola Pota" w:eastAsia="Iskoola Pota"/>
          <w:b w:val="0"/>
          <w:color w:val="000000"/>
          <w:sz w:val="24"/>
          <w:szCs w:val="24"/>
        </w:rPr>
        <w:t xml:space="preserve">ප්‍රමාණවත් සාරාංශ ගුණාත්මකභාවය, යථාර්ථවාදී </w:t>
      </w:r>
      <w:r>
        <w:rPr>
          <w:rFonts w:ascii="Times New Roman" w:hAnsi="Times New Roman" w:cs="Times New Roman" w:eastAsia="Times New Roman"/>
          <w:b w:val="0"/>
          <w:color w:val="000000"/>
          <w:sz w:val="24"/>
          <w:szCs w:val="24"/>
        </w:rPr>
        <w:t xml:space="preserve">inference </w:t>
      </w:r>
      <w:r>
        <w:rPr>
          <w:rFonts w:ascii="Iskoola Pota" w:hAnsi="Iskoola Pota" w:cs="Iskoola Pota" w:eastAsia="Iskoola Pota"/>
          <w:b w:val="0"/>
          <w:color w:val="000000"/>
          <w:sz w:val="24"/>
          <w:szCs w:val="24"/>
        </w:rPr>
        <w:t>වේගය සහ මධ්‍යස්ථ මතක භාවිතය ලබා දෙයි. ආකෘති සංසන්දනය තේරීම සාධාරණීකරණය කරයි.</w:t>
      </w:r>
    </w:p>
    <w:p>
      <w:pPr>
        <w:jc w:val="center"/>
      </w:pPr>
      <w:r>
        <w:drawing>
          <wp:inline xmlns:a="http://schemas.openxmlformats.org/drawingml/2006/main" xmlns:pic="http://schemas.openxmlformats.org/drawingml/2006/picture">
            <wp:extent cx="2520000" cy="5453538"/>
            <wp:docPr id="1" name="Picture 1"/>
            <wp:cNvGraphicFramePr>
              <a:graphicFrameLocks noChangeAspect="1"/>
            </wp:cNvGraphicFramePr>
            <a:graphic>
              <a:graphicData uri="http://schemas.openxmlformats.org/drawingml/2006/picture">
                <pic:pic>
                  <pic:nvPicPr>
                    <pic:cNvPr id="0" name="ui-08-mobile-dashboard.png"/>
                    <pic:cNvPicPr/>
                  </pic:nvPicPr>
                  <pic:blipFill>
                    <a:blip r:embed="rId9"/>
                    <a:stretch>
                      <a:fillRect/>
                    </a:stretch>
                  </pic:blipFill>
                  <pic:spPr>
                    <a:xfrm>
                      <a:off x="0" y="0"/>
                      <a:ext cx="2520000" cy="545353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Mobile-responsive dashboard</w:t>
      </w:r>
    </w:p>
    <w:p>
      <w:pPr>
        <w:jc w:val="center"/>
      </w:pPr>
      <w:r>
        <w:drawing>
          <wp:inline xmlns:a="http://schemas.openxmlformats.org/drawingml/2006/main" xmlns:pic="http://schemas.openxmlformats.org/drawingml/2006/picture">
            <wp:extent cx="2520000" cy="5453538"/>
            <wp:docPr id="2" name="Picture 2"/>
            <wp:cNvGraphicFramePr>
              <a:graphicFrameLocks noChangeAspect="1"/>
            </wp:cNvGraphicFramePr>
            <a:graphic>
              <a:graphicData uri="http://schemas.openxmlformats.org/drawingml/2006/picture">
                <pic:pic>
                  <pic:nvPicPr>
                    <pic:cNvPr id="0" name="ui-09-mobile-summary.png"/>
                    <pic:cNvPicPr/>
                  </pic:nvPicPr>
                  <pic:blipFill>
                    <a:blip r:embed="rId10"/>
                    <a:stretch>
                      <a:fillRect/>
                    </a:stretch>
                  </pic:blipFill>
                  <pic:spPr>
                    <a:xfrm>
                      <a:off x="0" y="0"/>
                      <a:ext cx="2520000" cy="5453538"/>
                    </a:xfrm>
                    <a:prstGeom prst="rect"/>
                  </pic:spPr>
                </pic:pic>
              </a:graphicData>
            </a:graphic>
          </wp:inline>
        </w:drawing>
      </w:r>
    </w:p>
    <w:p>
      <w:pPr>
        <w:spacing w:after="200"/>
        <w:jc w:val="center"/>
      </w:pPr>
      <w:r>
        <w:rPr>
          <w:rFonts w:ascii="Times New Roman" w:hAnsi="Times New Roman" w:cs="Times New Roman" w:eastAsia="Times New Roman"/>
          <w:b w:val="0"/>
          <w:color w:val="000000"/>
          <w:sz w:val="22"/>
          <w:szCs w:val="22"/>
        </w:rPr>
        <w:t>Figure: Mobile summary interface</w:t>
      </w:r>
    </w:p>
    <w:p>
      <w:pPr>
        <w:pStyle w:val="Heading2"/>
        <w:spacing w:before="160" w:after="120"/>
      </w:pPr>
      <w:r>
        <w:rPr>
          <w:rFonts w:ascii="Times New Roman" w:hAnsi="Times New Roman" w:cs="Times New Roman" w:eastAsia="Times New Roman"/>
          <w:b/>
          <w:color w:val="000000"/>
          <w:sz w:val="28"/>
          <w:szCs w:val="28"/>
          <w:bCs/>
        </w:rPr>
        <w:t xml:space="preserve">5.5 UAT </w:t>
      </w:r>
      <w:r>
        <w:rPr>
          <w:rFonts w:ascii="Iskoola Pota" w:hAnsi="Iskoola Pota" w:cs="Iskoola Pota" w:eastAsia="Iskoola Pota"/>
          <w:b/>
          <w:color w:val="000000"/>
          <w:sz w:val="28"/>
          <w:szCs w:val="28"/>
          <w:bCs/>
        </w:rPr>
        <w:t>තත්ත්වය සහ ඉලක්ක සමඟ තක්සේරු සම්බන්ධය</w:t>
      </w:r>
    </w:p>
    <w:p>
      <w:pPr>
        <w:spacing w:lineRule="auto" w:line="360" w:after="120"/>
      </w:pPr>
      <w:r>
        <w:rPr>
          <w:rFonts w:ascii="Iskoola Pota" w:hAnsi="Iskoola Pota" w:cs="Iskoola Pota" w:eastAsia="Iskoola Pota"/>
          <w:b w:val="0"/>
          <w:color w:val="000000"/>
          <w:sz w:val="24"/>
          <w:szCs w:val="24"/>
        </w:rPr>
        <w:t xml:space="preserve">පාසල් කාර්ය මණ්ඩලයේ සාමාජිකයන් 5ක් හෝ වැඩි ගණනක් සමඟ සිදු කළ යුතු විධිමත්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තවමත් සම්පූර්ණ කර නොමැත. සමීක්ෂණය (</w:t>
      </w:r>
      <w:r>
        <w:rPr>
          <w:rFonts w:ascii="Times New Roman" w:hAnsi="Times New Roman" w:cs="Times New Roman" w:eastAsia="Times New Roman"/>
          <w:b w:val="0"/>
          <w:color w:val="000000"/>
          <w:sz w:val="24"/>
          <w:szCs w:val="24"/>
        </w:rPr>
        <w:t xml:space="preserve">n=41) </w:t>
      </w:r>
      <w:r>
        <w:rPr>
          <w:rFonts w:ascii="Iskoola Pota" w:hAnsi="Iskoola Pota" w:cs="Iskoola Pota" w:eastAsia="Iskoola Pota"/>
          <w:b w:val="0"/>
          <w:color w:val="000000"/>
          <w:sz w:val="24"/>
          <w:szCs w:val="24"/>
        </w:rPr>
        <w:t xml:space="preserve">මගින් වක්‍ර පිළිගැනීමේ සාක්ෂි ලබා දේ (97.6% සාරාංශ අවශ්‍ය බව සහ 78% ඵලදායිතාව අපේක්ෂා කිරීම), එහෙත් එය </w:t>
      </w:r>
      <w:r>
        <w:rPr>
          <w:rFonts w:ascii="Times New Roman" w:hAnsi="Times New Roman" w:cs="Times New Roman" w:eastAsia="Times New Roman"/>
          <w:b w:val="0"/>
          <w:color w:val="000000"/>
          <w:sz w:val="24"/>
          <w:szCs w:val="24"/>
        </w:rPr>
        <w:t xml:space="preserve">practical UAT </w:t>
      </w:r>
      <w:r>
        <w:rPr>
          <w:rFonts w:ascii="Iskoola Pota" w:hAnsi="Iskoola Pota" w:cs="Iskoola Pota" w:eastAsia="Iskoola Pota"/>
          <w:b w:val="0"/>
          <w:color w:val="000000"/>
          <w:sz w:val="24"/>
          <w:szCs w:val="24"/>
        </w:rPr>
        <w:t>ප්‍රතිස්ථාපනය නොකරයි.</w:t>
      </w:r>
    </w:p>
    <w:p>
      <w:pPr>
        <w:spacing w:lineRule="auto" w:line="360" w:after="120"/>
      </w:pPr>
      <w:r>
        <w:rPr>
          <w:rFonts w:ascii="Iskoola Pota" w:hAnsi="Iskoola Pota" w:cs="Iskoola Pota" w:eastAsia="Iskoola Pota"/>
          <w:b w:val="0"/>
          <w:color w:val="000000"/>
          <w:sz w:val="24"/>
          <w:szCs w:val="24"/>
        </w:rPr>
        <w:t xml:space="preserve">තක්සේරුව අරමුණු සමඟ සම්බන්ධ කිරීම: ඉලක්ක 1 සිට 4 දක්වා ක්‍රියාකාරී </w:t>
      </w:r>
      <w:r>
        <w:rPr>
          <w:rFonts w:ascii="Times New Roman" w:hAnsi="Times New Roman" w:cs="Times New Roman" w:eastAsia="Times New Roman"/>
          <w:b w:val="0"/>
          <w:color w:val="000000"/>
          <w:sz w:val="24"/>
          <w:szCs w:val="24"/>
        </w:rPr>
        <w:t xml:space="preserve">MVP </w:t>
      </w:r>
      <w:r>
        <w:rPr>
          <w:rFonts w:ascii="Iskoola Pota" w:hAnsi="Iskoola Pota" w:cs="Iskoola Pota" w:eastAsia="Iskoola Pota"/>
          <w:b w:val="0"/>
          <w:color w:val="000000"/>
          <w:sz w:val="24"/>
          <w:szCs w:val="24"/>
        </w:rPr>
        <w:t xml:space="preserve">එකක් සහ ස්වයංක්‍රීය පරීක්ෂණ මගින් තාක්ෂණිකව සාක්ෂාත් කර ඇත. ඉලක්කය 5 </w:t>
      </w:r>
      <w:r>
        <w:rPr>
          <w:rFonts w:ascii="Times New Roman" w:hAnsi="Times New Roman" w:cs="Times New Roman" w:eastAsia="Times New Roman"/>
          <w:b w:val="0"/>
          <w:color w:val="000000"/>
          <w:sz w:val="24"/>
          <w:szCs w:val="24"/>
        </w:rPr>
        <w:t xml:space="preserve">ROUGE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pytest </w:t>
      </w:r>
      <w:r>
        <w:rPr>
          <w:rFonts w:ascii="Iskoola Pota" w:hAnsi="Iskoola Pota" w:cs="Iskoola Pota" w:eastAsia="Iskoola Pota"/>
          <w:b w:val="0"/>
          <w:color w:val="000000"/>
          <w:sz w:val="24"/>
          <w:szCs w:val="24"/>
        </w:rPr>
        <w:t xml:space="preserve">මගින් මනිනු ලැබේ. පරිශීලක තෘප්තිය සහ විශ්වාසය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අසම්පූර්ණ බැවින් අර්ධ වශයෙන් පමණක් තක්සේරු කර ඇත.</w:t>
      </w:r>
    </w:p>
    <w:p>
      <w:pPr>
        <w:spacing w:lineRule="auto" w:line="360" w:after="120"/>
      </w:pPr>
      <w:r>
        <w:rPr>
          <w:rFonts w:ascii="Iskoola Pota" w:hAnsi="Iskoola Pota" w:cs="Iskoola Pota" w:eastAsia="Iskoola Pota"/>
          <w:b w:val="0"/>
          <w:color w:val="000000"/>
          <w:sz w:val="24"/>
          <w:szCs w:val="24"/>
        </w:rPr>
        <w:t xml:space="preserve">නිර්දේශය: නිබන්ධනය ඉදිරිපත් කිරීමෙන් පසු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සම්පූර්ණ කර, එහි ප්‍රතිඵල මගින් අදියර 6 හි ප්‍රමුඛතා නැවත සකස් කිරීම යෝග්‍ය වේ.</w:t>
      </w:r>
    </w:p>
    <w:p>
      <w:pPr>
        <w:spacing w:lineRule="auto" w:line="360" w:after="120"/>
      </w:pPr>
      <w:r>
        <w:rPr>
          <w:rFonts w:ascii="Iskoola Pota" w:hAnsi="Iskoola Pota" w:cs="Iskoola Pota" w:eastAsia="Iskoola Pota"/>
          <w:b w:val="0"/>
          <w:color w:val="000000"/>
          <w:sz w:val="24"/>
          <w:szCs w:val="24"/>
        </w:rPr>
        <w:t>පරිශීලක පිළිගැනීමේ පරීක්ෂණය (</w:t>
      </w:r>
      <w:r>
        <w:rPr>
          <w:rFonts w:ascii="Times New Roman" w:hAnsi="Times New Roman" w:cs="Times New Roman" w:eastAsia="Times New Roman"/>
          <w:b w:val="0"/>
          <w:color w:val="000000"/>
          <w:sz w:val="24"/>
          <w:szCs w:val="24"/>
        </w:rPr>
        <w:t xml:space="preserve">User Acceptance Testing, UAT) </w:t>
      </w:r>
      <w:r>
        <w:rPr>
          <w:rFonts w:ascii="Iskoola Pota" w:hAnsi="Iskoola Pota" w:cs="Iskoola Pota" w:eastAsia="Iskoola Pota"/>
          <w:b w:val="0"/>
          <w:color w:val="000000"/>
          <w:sz w:val="24"/>
          <w:szCs w:val="24"/>
        </w:rPr>
        <w:t xml:space="preserve">විධිමත් තක්සේරු ක්‍රමවේදයකි: පාසල් කාර්ය මණ්ඩල සහභාගිවන්නන් (අවම වශයෙන් ගුරුවරු, විදුහල්පතිවරු සහ අධ්‍යාපන නිලධාරීන් 5ක්) </w:t>
      </w:r>
      <w:r>
        <w:rPr>
          <w:rFonts w:ascii="Times New Roman" w:hAnsi="Times New Roman" w:cs="Times New Roman" w:eastAsia="Times New Roman"/>
          <w:b w:val="0"/>
          <w:color w:val="000000"/>
          <w:sz w:val="24"/>
          <w:szCs w:val="24"/>
        </w:rPr>
        <w:t xml:space="preserve">EasyCircular </w:t>
      </w:r>
      <w:r>
        <w:rPr>
          <w:rFonts w:ascii="Iskoola Pota" w:hAnsi="Iskoola Pota" w:cs="Iskoola Pota" w:eastAsia="Iskoola Pota"/>
          <w:b w:val="0"/>
          <w:color w:val="000000"/>
          <w:sz w:val="24"/>
          <w:szCs w:val="24"/>
        </w:rPr>
        <w:t xml:space="preserve">පද්ධතිය සැබෑ අමාත්‍යාංශ චක්‍රලේඛ මත සකසා සාරාංශ තක්සේරු කර </w:t>
      </w:r>
      <w:r>
        <w:rPr>
          <w:rFonts w:ascii="Times New Roman" w:hAnsi="Times New Roman" w:cs="Times New Roman" w:eastAsia="Times New Roman"/>
          <w:b w:val="0"/>
          <w:color w:val="000000"/>
          <w:sz w:val="24"/>
          <w:szCs w:val="24"/>
        </w:rPr>
        <w:t xml:space="preserve">entity highlighting </w:t>
      </w:r>
      <w:r>
        <w:rPr>
          <w:rFonts w:ascii="Iskoola Pota" w:hAnsi="Iskoola Pota" w:cs="Iskoola Pota" w:eastAsia="Iskoola Pota"/>
          <w:b w:val="0"/>
          <w:color w:val="000000"/>
          <w:sz w:val="24"/>
          <w:szCs w:val="24"/>
        </w:rPr>
        <w:t xml:space="preserve">භාවිතාව තක්සේරු කරයි.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ප්‍රායෝගික වටිනාකමේ මානව සාධකය සපයයි.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සැලසුම් තත්ත්වය: ප්‍රොටෝකෝලය නිර්මාණය කර ඇත, තක්සේරු ආකෘති සූදානම් කර ඇත, සහභාගිවන්නන් බඳවා ගැනීම ආරම්භ කර ඇත; ඉලක්ක සහභාගිවන්නන්: සමීක්ෂණ ප්‍රතිචාර දැක්වූවන් අතරින් සහභාගී වීමට කැමති ගුරුවරු සහ විදුහල්පතිවරු. කාලසටහන් අභියෝග: පාසල් පරිපාලන කාලසටහන්, විභාග කාල සීමා සහ සම්බන්ධීකරණ පොරොත්තු.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තත්ත්වය </w:t>
      </w:r>
      <w:r>
        <w:rPr>
          <w:rFonts w:ascii="Times New Roman" w:hAnsi="Times New Roman" w:cs="Times New Roman" w:eastAsia="Times New Roman"/>
          <w:b w:val="0"/>
          <w:color w:val="000000"/>
          <w:sz w:val="24"/>
          <w:szCs w:val="24"/>
        </w:rPr>
        <w:t xml:space="preserve">pending </w:t>
      </w:r>
      <w:r>
        <w:rPr>
          <w:rFonts w:ascii="Iskoola Pota" w:hAnsi="Iskoola Pota" w:cs="Iskoola Pota" w:eastAsia="Iskoola Pota"/>
          <w:b w:val="0"/>
          <w:color w:val="000000"/>
          <w:sz w:val="24"/>
          <w:szCs w:val="24"/>
        </w:rPr>
        <w:t>ලෙස පවතී.</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තක්සේරු මාන සැලසුම් කර ඇත: කරුණු නිරවද්‍යතාව (සාරාංශය චක්‍රලේඛ අන්තර්ගතය නිවැරදිව පිළිබිඹු කරයිද, පරිමාණය 1 සිට 5), සම්පූර්ණත්වය (ප්‍රධාන තොරතුරු ඇතුළත්ද, පරිමාණය 1 සිට 5), </w:t>
      </w:r>
      <w:r>
        <w:rPr>
          <w:rFonts w:ascii="Times New Roman" w:hAnsi="Times New Roman" w:cs="Times New Roman" w:eastAsia="Times New Roman"/>
          <w:b w:val="0"/>
          <w:color w:val="000000"/>
          <w:sz w:val="24"/>
          <w:szCs w:val="24"/>
        </w:rPr>
        <w:t xml:space="preserve">entity </w:t>
      </w:r>
      <w:r>
        <w:rPr>
          <w:rFonts w:ascii="Iskoola Pota" w:hAnsi="Iskoola Pota" w:cs="Iskoola Pota" w:eastAsia="Iskoola Pota"/>
          <w:b w:val="0"/>
          <w:color w:val="000000"/>
          <w:sz w:val="24"/>
          <w:szCs w:val="24"/>
        </w:rPr>
        <w:t>ප්‍රයෝජනය (</w:t>
      </w:r>
      <w:r>
        <w:rPr>
          <w:rFonts w:ascii="Times New Roman" w:hAnsi="Times New Roman" w:cs="Times New Roman" w:eastAsia="Times New Roman"/>
          <w:b w:val="0"/>
          <w:color w:val="000000"/>
          <w:sz w:val="24"/>
          <w:szCs w:val="24"/>
        </w:rPr>
        <w:t xml:space="preserve">highlighting </w:t>
      </w:r>
      <w:r>
        <w:rPr>
          <w:rFonts w:ascii="Iskoola Pota" w:hAnsi="Iskoola Pota" w:cs="Iskoola Pota" w:eastAsia="Iskoola Pota"/>
          <w:b w:val="0"/>
          <w:color w:val="000000"/>
          <w:sz w:val="24"/>
          <w:szCs w:val="24"/>
        </w:rPr>
        <w:t>ප්‍රයෝජනවත්ද, පරිමාණය 1 සිට 5), භාවිතාව (කාර්යප්‍රවාහය සහජද) සහ සමස්ත තෘප්තිය. මාන සම්පූර්ණ මානව තක්සේරුවක් සපයයි.</w:t>
      </w:r>
    </w:p>
    <w:p>
      <w:pPr>
        <w:spacing w:lineRule="auto" w:line="360" w:after="120"/>
      </w:pP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 xml:space="preserve">අවංක තර්කනය: නිබන්ධන ඉදිරිපත් කිරීමේ කාලසීමාව ස්ථිරය; සහභාගිවන්නන් කාලසටහන්කරණයට සම්බන්ධීකාරක භූමිකාව සහ අධ්‍යාපන නිලධාරී සහයෝගය අවශ්‍ය වේ; </w:t>
      </w:r>
      <w:r>
        <w:rPr>
          <w:rFonts w:ascii="Times New Roman" w:hAnsi="Times New Roman" w:cs="Times New Roman" w:eastAsia="Times New Roman"/>
          <w:b w:val="0"/>
          <w:color w:val="000000"/>
          <w:sz w:val="24"/>
          <w:szCs w:val="24"/>
        </w:rPr>
        <w:t xml:space="preserve">COVID-19 </w:t>
      </w:r>
      <w:r>
        <w:rPr>
          <w:rFonts w:ascii="Iskoola Pota" w:hAnsi="Iskoola Pota" w:cs="Iskoola Pota" w:eastAsia="Iskoola Pota"/>
          <w:b w:val="0"/>
          <w:color w:val="000000"/>
          <w:sz w:val="24"/>
          <w:szCs w:val="24"/>
        </w:rPr>
        <w:t xml:space="preserve">උරුම දුරස්ථ වැඩ රටා පාසල් සංචාර සංකීර්ණ කරයි; සදාචාර අනුමත කිරීමේ කාලය. </w:t>
      </w:r>
      <w:r>
        <w:rPr>
          <w:rFonts w:ascii="Times New Roman" w:hAnsi="Times New Roman" w:cs="Times New Roman" w:eastAsia="Times New Roman"/>
          <w:b w:val="0"/>
          <w:color w:val="000000"/>
          <w:sz w:val="24"/>
          <w:szCs w:val="24"/>
        </w:rPr>
        <w:t xml:space="preserve">Pending </w:t>
      </w:r>
      <w:r>
        <w:rPr>
          <w:rFonts w:ascii="Iskoola Pota" w:hAnsi="Iskoola Pota" w:cs="Iskoola Pota" w:eastAsia="Iskoola Pota"/>
          <w:b w:val="0"/>
          <w:color w:val="000000"/>
          <w:sz w:val="24"/>
          <w:szCs w:val="24"/>
        </w:rPr>
        <w:t>තත්ත්වය අවංකව වාර්තා කිරීම ශාස්ත්‍රීය අඛණ්ඩතාව පෙන්වයි.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සම්පූර්ණ කිරීමේ බලපෑම් තක්සේරුව: ධනාත්මක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ප්‍රතිඵල පද්ධති ප්‍රායෝගික වටිනාකම වලංගු කරයි, පාර්ශ්වකරු පිළිගැනීම පෙන්වයි සහ යෙදවීමේ නිර්දේශය ශක්තිමත් කරයි. ඍණාත්මක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ප්‍රතිපෝෂණය නිර්මාණ වැඩිදියුණු කිරීම්වලට දැනුම් දෙයි, භාවිතාවේ ගැටලු හඳුනා ගනියි සහ විශ්වාස බාධක ඉස්මතු කරයි. ඕනෑම ප්‍රතිඵලයක් වටිනා ඉගෙනීමක් සපයයි.</w:t>
      </w:r>
    </w:p>
    <w:p>
      <w:pPr>
        <w:spacing w:lineRule="auto" w:line="360" w:after="120"/>
      </w:pPr>
      <w:r>
        <w:rPr>
          <w:rFonts w:ascii="Iskoola Pota" w:hAnsi="Iskoola Pota" w:cs="Iskoola Pota" w:eastAsia="Iskoola Pota"/>
          <w:b w:val="0"/>
          <w:color w:val="000000"/>
          <w:sz w:val="24"/>
          <w:szCs w:val="24"/>
        </w:rPr>
        <w:t xml:space="preserve">ඉදිරිපත් කිරීමෙන් පසු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සැලැස්ම: පාසල් විදුහල්පතිවරුන් 2 සිට 3ක් සමඟ සම්බන්ධීකරණය කර පැය 1ක තක්සේරු සැසි පවත්වා ව්‍යුහගත ප්‍රතිපෝෂණ එකතු කර ප්‍රතිඵල විශ්ලේෂණය කර අනුමත නම් </w:t>
      </w:r>
      <w:r>
        <w:rPr>
          <w:rFonts w:ascii="Times New Roman" w:hAnsi="Times New Roman" w:cs="Times New Roman" w:eastAsia="Times New Roman"/>
          <w:b w:val="0"/>
          <w:color w:val="000000"/>
          <w:sz w:val="24"/>
          <w:szCs w:val="24"/>
        </w:rPr>
        <w:t xml:space="preserve">addendum </w:t>
      </w:r>
      <w:r>
        <w:rPr>
          <w:rFonts w:ascii="Iskoola Pota" w:hAnsi="Iskoola Pota" w:cs="Iskoola Pota" w:eastAsia="Iskoola Pota"/>
          <w:b w:val="0"/>
          <w:color w:val="000000"/>
          <w:sz w:val="24"/>
          <w:szCs w:val="24"/>
        </w:rPr>
        <w:t xml:space="preserve">එකක් ප්‍රකාශ කිරීම.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සොයාගැනීම් අනාගත වැඩිදියුණු කිරීම්වලට සෘජුව දැනුම් දෙයි.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විකල්ප සාධක: විධිමත් </w:t>
      </w:r>
      <w:r>
        <w:rPr>
          <w:rFonts w:ascii="Times New Roman" w:hAnsi="Times New Roman" w:cs="Times New Roman" w:eastAsia="Times New Roman"/>
          <w:b w:val="0"/>
          <w:color w:val="000000"/>
          <w:sz w:val="24"/>
          <w:szCs w:val="24"/>
        </w:rPr>
        <w:t xml:space="preserve">UAT pending </w:t>
      </w:r>
      <w:r>
        <w:rPr>
          <w:rFonts w:ascii="Iskoola Pota" w:hAnsi="Iskoola Pota" w:cs="Iskoola Pota" w:eastAsia="Iskoola Pota"/>
          <w:b w:val="0"/>
          <w:color w:val="000000"/>
          <w:sz w:val="24"/>
          <w:szCs w:val="24"/>
        </w:rPr>
        <w:t xml:space="preserve">වන අතර අනිත්‍ය පරිශීලක ප්‍රතිපෝෂණය සංවර්ධනය අතරතුර එකතු කරන ලදී (අධීක්ෂක ප්‍රදර්ශනය, සගයන් සමාලෝචන සැසිය, වසම් පරිශීලකයකු ලෙස ස්වයං-තක්සේරුව). අනිත්‍ය ප්‍රතිපෝෂණය ධනාත්මක විය: කාර්යප්‍රවාහය තේරුම් ගත හැකි බව, සාරාංශය ප්‍රයෝජනවත් බව. අනිත්‍ය සාධක විධිමත් </w:t>
      </w: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ආදේශ නොකරන නමුත් මූලික දිශානතිය සපයයි.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ප්‍රොටෝකෝල නිර්මාණය </w:t>
      </w:r>
      <w:r>
        <w:rPr>
          <w:rFonts w:ascii="Times New Roman" w:hAnsi="Times New Roman" w:cs="Times New Roman" w:eastAsia="Times New Roman"/>
          <w:b w:val="0"/>
          <w:color w:val="000000"/>
          <w:sz w:val="24"/>
          <w:szCs w:val="24"/>
        </w:rPr>
        <w:t xml:space="preserve">SUS (System Usability Scale) </w:t>
      </w:r>
      <w:r>
        <w:rPr>
          <w:rFonts w:ascii="Iskoola Pota" w:hAnsi="Iskoola Pota" w:cs="Iskoola Pota" w:eastAsia="Iskoola Pota"/>
          <w:b w:val="0"/>
          <w:color w:val="000000"/>
          <w:sz w:val="24"/>
          <w:szCs w:val="24"/>
        </w:rPr>
        <w:t xml:space="preserve">ක්‍රමවේදය අනුවර්තනය කරයි: අයිතම 10ක ප්‍රශ්නාවලිය ප්‍රමිතිගත භාවිතාව මිනුම, ලකුණු 5ක </w:t>
      </w:r>
      <w:r>
        <w:rPr>
          <w:rFonts w:ascii="Times New Roman" w:hAnsi="Times New Roman" w:cs="Times New Roman" w:eastAsia="Times New Roman"/>
          <w:b w:val="0"/>
          <w:color w:val="000000"/>
          <w:sz w:val="24"/>
          <w:szCs w:val="24"/>
        </w:rPr>
        <w:t xml:space="preserve">Likert </w:t>
      </w:r>
      <w:r>
        <w:rPr>
          <w:rFonts w:ascii="Iskoola Pota" w:hAnsi="Iskoola Pota" w:cs="Iskoola Pota" w:eastAsia="Iskoola Pota"/>
          <w:b w:val="0"/>
          <w:color w:val="000000"/>
          <w:sz w:val="24"/>
          <w:szCs w:val="24"/>
        </w:rPr>
        <w:t xml:space="preserve">පරිමාණ ප්‍රතිචාර, </w:t>
      </w:r>
      <w:r>
        <w:rPr>
          <w:rFonts w:ascii="Times New Roman" w:hAnsi="Times New Roman" w:cs="Times New Roman" w:eastAsia="Times New Roman"/>
          <w:b w:val="0"/>
          <w:color w:val="000000"/>
          <w:sz w:val="24"/>
          <w:szCs w:val="24"/>
        </w:rPr>
        <w:t xml:space="preserve">SUS </w:t>
      </w:r>
      <w:r>
        <w:rPr>
          <w:rFonts w:ascii="Iskoola Pota" w:hAnsi="Iskoola Pota" w:cs="Iskoola Pota" w:eastAsia="Iskoola Pota"/>
          <w:b w:val="0"/>
          <w:color w:val="000000"/>
          <w:sz w:val="24"/>
          <w:szCs w:val="24"/>
        </w:rPr>
        <w:t xml:space="preserve">ලකුණු ගණනය 0-100 පරාසයේ. </w:t>
      </w:r>
      <w:r>
        <w:rPr>
          <w:rFonts w:ascii="Times New Roman" w:hAnsi="Times New Roman" w:cs="Times New Roman" w:eastAsia="Times New Roman"/>
          <w:b w:val="0"/>
          <w:color w:val="000000"/>
          <w:sz w:val="24"/>
          <w:szCs w:val="24"/>
        </w:rPr>
        <w:t xml:space="preserve">SUS </w:t>
      </w:r>
      <w:r>
        <w:rPr>
          <w:rFonts w:ascii="Iskoola Pota" w:hAnsi="Iskoola Pota" w:cs="Iskoola Pota" w:eastAsia="Iskoola Pota"/>
          <w:b w:val="0"/>
          <w:color w:val="000000"/>
          <w:sz w:val="24"/>
          <w:szCs w:val="24"/>
        </w:rPr>
        <w:t xml:space="preserve">ලකුණු 68කට වැඩි සාමාන්‍යයට වඩා උසස් භාවිතාව දක්වයි. </w:t>
      </w:r>
      <w:r>
        <w:rPr>
          <w:rFonts w:ascii="Times New Roman" w:hAnsi="Times New Roman" w:cs="Times New Roman" w:eastAsia="Times New Roman"/>
          <w:b w:val="0"/>
          <w:color w:val="000000"/>
          <w:sz w:val="24"/>
          <w:szCs w:val="24"/>
        </w:rPr>
        <w:t xml:space="preserve">SUS </w:t>
      </w:r>
      <w:r>
        <w:rPr>
          <w:rFonts w:ascii="Iskoola Pota" w:hAnsi="Iskoola Pota" w:cs="Iskoola Pota" w:eastAsia="Iskoola Pota"/>
          <w:b w:val="0"/>
          <w:color w:val="000000"/>
          <w:sz w:val="24"/>
          <w:szCs w:val="24"/>
        </w:rPr>
        <w:t>ප්‍රමිතිගත, සංසන්දනය කළ හැකි භාවිතාවේ මිනුමක් සපයයි.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සහභාගිවන්නන් තේරීමේ නිර්ණායක: අවම වශයෙන් ගුරුවරු 2ක්, විදුහල්පතිවරු 2ක් සහ අධ්‍යාපන නිලධාරියකු 1ක් (විවිධ දෘෂ්ටිකෝණ); මූලික පරිගණක සාක්ෂරතාව (විද්‍යුත් තැපෑල සහ වෙබ් බ්‍රවුසිං); අමාත්‍යාංශ චක්‍රලේඛ නිතිපතා කියවන අය. තේරීමේ නිර්ණායක නියෝජිත ප්‍රතිපෝෂණය සහතික කරයි.</w:t>
      </w:r>
    </w:p>
    <w:p>
      <w:pPr>
        <w:spacing w:lineRule="auto" w:line="360" w:after="120"/>
      </w:pPr>
      <w:r>
        <w:rPr>
          <w:rFonts w:ascii="Times New Roman" w:hAnsi="Times New Roman" w:cs="Times New Roman" w:eastAsia="Times New Roman"/>
          <w:b w:val="0"/>
          <w:color w:val="000000"/>
          <w:sz w:val="24"/>
          <w:szCs w:val="24"/>
        </w:rPr>
        <w:t xml:space="preserve">UAT </w:t>
      </w:r>
      <w:r>
        <w:rPr>
          <w:rFonts w:ascii="Iskoola Pota" w:hAnsi="Iskoola Pota" w:cs="Iskoola Pota" w:eastAsia="Iskoola Pota"/>
          <w:b w:val="0"/>
          <w:color w:val="000000"/>
          <w:sz w:val="24"/>
          <w:szCs w:val="24"/>
        </w:rPr>
        <w:t xml:space="preserve">සදාචාරාත්මක සලකා බැලීම්: සහභාගිවන්නන්ගේ දැනුවත් කැමැත්ත ආකෘතිය, දත්ත නාමරහිතකරණය (ප්‍රකාශිත ප්‍රතිඵලවල පුද්ගලික හඳුනාගැනීම් නැත), ස්වේච්ඡාවෙන් ඉවත් වීමේ අයිතිය, රැවටීමක් නැත, පද්ධතිය </w:t>
      </w:r>
      <w:r>
        <w:rPr>
          <w:rFonts w:ascii="Times New Roman" w:hAnsi="Times New Roman" w:cs="Times New Roman" w:eastAsia="Times New Roman"/>
          <w:b w:val="0"/>
          <w:color w:val="000000"/>
          <w:sz w:val="24"/>
          <w:szCs w:val="24"/>
        </w:rPr>
        <w:t>AI-</w:t>
      </w:r>
      <w:r>
        <w:rPr>
          <w:rFonts w:ascii="Iskoola Pota" w:hAnsi="Iskoola Pota" w:cs="Iskoola Pota" w:eastAsia="Iskoola Pota"/>
          <w:b w:val="0"/>
          <w:color w:val="000000"/>
          <w:sz w:val="24"/>
          <w:szCs w:val="24"/>
        </w:rPr>
        <w:t>බලගැන්වූ බව පැහැදිලිව සන්නිවේදනය කිරීම, දත්ත රහස්‍යතාව. සදාචාරාත්මක සලකා බැලීම් ශාස්ත්‍රීය පර්යේෂණ ප්‍රමිතීන් අනුගමනය කරයි.</w:t>
      </w:r>
    </w:p>
    <w:p>
      <w:pPr>
        <w:pStyle w:val="Heading2"/>
        <w:spacing w:before="160" w:after="120"/>
      </w:pPr>
      <w:r>
        <w:rPr>
          <w:rFonts w:ascii="Times New Roman" w:hAnsi="Times New Roman" w:cs="Times New Roman" w:eastAsia="Times New Roman"/>
          <w:b/>
          <w:color w:val="000000"/>
          <w:sz w:val="28"/>
          <w:szCs w:val="28"/>
          <w:bCs/>
        </w:rPr>
        <w:t xml:space="preserve">5.6 AI </w:t>
      </w:r>
      <w:r>
        <w:rPr>
          <w:rFonts w:ascii="Iskoola Pota" w:hAnsi="Iskoola Pota" w:cs="Iskoola Pota" w:eastAsia="Iskoola Pota"/>
          <w:b/>
          <w:color w:val="000000"/>
          <w:sz w:val="28"/>
          <w:szCs w:val="28"/>
          <w:bCs/>
        </w:rPr>
        <w:t>සහායක සංවර්ධනයේ ප්‍රතිඵල සහ සාකච්ඡාව</w:t>
      </w:r>
    </w:p>
    <w:p>
      <w:pPr>
        <w:spacing w:lineRule="auto" w:line="360" w:after="120"/>
      </w:pPr>
      <w:r>
        <w:rPr>
          <w:rFonts w:ascii="Iskoola Pota" w:hAnsi="Iskoola Pota" w:cs="Iskoola Pota" w:eastAsia="Iskoola Pota"/>
          <w:b w:val="0"/>
          <w:color w:val="000000"/>
          <w:sz w:val="24"/>
          <w:szCs w:val="24"/>
        </w:rPr>
        <w:t xml:space="preserve">නිපැයුම සංවර්ධනය කිරීමේදී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භාවිත කිරීමෙන් ලැබුණු ප්‍රායෝගික ප්‍රතිඵල මෙම කොටසේ සාකච්ඡා කෙරේ. කොටස 4.6 හි ලේඛනගත කළ </w:t>
      </w:r>
      <w:r>
        <w:rPr>
          <w:rFonts w:ascii="Times New Roman" w:hAnsi="Times New Roman" w:cs="Times New Roman" w:eastAsia="Times New Roman"/>
          <w:b w:val="0"/>
          <w:color w:val="000000"/>
          <w:sz w:val="24"/>
          <w:szCs w:val="24"/>
        </w:rPr>
        <w:t xml:space="preserve">AI-assisted artefacts 10 </w:t>
      </w:r>
      <w:r>
        <w:rPr>
          <w:rFonts w:ascii="Iskoola Pota" w:hAnsi="Iskoola Pota" w:cs="Iskoola Pota" w:eastAsia="Iskoola Pota"/>
          <w:b w:val="0"/>
          <w:color w:val="000000"/>
          <w:sz w:val="24"/>
          <w:szCs w:val="24"/>
        </w:rPr>
        <w:t xml:space="preserve">අතරින් 7ක් </w:t>
      </w:r>
      <w:r>
        <w:rPr>
          <w:rFonts w:ascii="Times New Roman" w:hAnsi="Times New Roman" w:cs="Times New Roman" w:eastAsia="Times New Roman"/>
          <w:b w:val="0"/>
          <w:color w:val="000000"/>
          <w:sz w:val="24"/>
          <w:szCs w:val="24"/>
        </w:rPr>
        <w:t xml:space="preserve">boilerplate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configuration </w:t>
      </w:r>
      <w:r>
        <w:rPr>
          <w:rFonts w:ascii="Iskoola Pota" w:hAnsi="Iskoola Pota" w:cs="Iskoola Pota" w:eastAsia="Iskoola Pota"/>
          <w:b w:val="0"/>
          <w:color w:val="000000"/>
          <w:sz w:val="24"/>
          <w:szCs w:val="24"/>
        </w:rPr>
        <w:t xml:space="preserve">ස්වභාවයේ කාර්යයන් වූ අතර 3ක් </w:t>
      </w:r>
      <w:r>
        <w:rPr>
          <w:rFonts w:ascii="Times New Roman" w:hAnsi="Times New Roman" w:cs="Times New Roman" w:eastAsia="Times New Roman"/>
          <w:b w:val="0"/>
          <w:color w:val="000000"/>
          <w:sz w:val="24"/>
          <w:szCs w:val="24"/>
        </w:rPr>
        <w:t xml:space="preserve">utility logic </w:t>
      </w:r>
      <w:r>
        <w:rPr>
          <w:rFonts w:ascii="Iskoola Pota" w:hAnsi="Iskoola Pota" w:cs="Iskoola Pota" w:eastAsia="Iskoola Pota"/>
          <w:b w:val="0"/>
          <w:color w:val="000000"/>
          <w:sz w:val="24"/>
          <w:szCs w:val="24"/>
        </w:rPr>
        <w:t xml:space="preserve">විය. නිර්මාණාත්මක හෝ වසම-විශේෂිත තීරණ කිසිවක්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වෙත පවරා නොමැත.</w:t>
      </w:r>
    </w:p>
    <w:p>
      <w:pPr>
        <w:spacing w:lineRule="auto" w:line="360" w:after="120"/>
      </w:pPr>
      <w:r>
        <w:rPr>
          <w:rFonts w:ascii="Iskoola Pota" w:hAnsi="Iskoola Pota" w:cs="Iskoola Pota" w:eastAsia="Iskoola Pota"/>
          <w:b w:val="0"/>
          <w:color w:val="000000"/>
          <w:sz w:val="24"/>
          <w:szCs w:val="24"/>
        </w:rPr>
        <w:t xml:space="preserve">ධනාත්මක ප්‍රතිඵල: </w:t>
      </w:r>
      <w:r>
        <w:rPr>
          <w:rFonts w:ascii="Times New Roman" w:hAnsi="Times New Roman" w:cs="Times New Roman" w:eastAsia="Times New Roman"/>
          <w:b w:val="0"/>
          <w:color w:val="000000"/>
          <w:sz w:val="24"/>
          <w:szCs w:val="24"/>
        </w:rPr>
        <w:t xml:space="preserve">docker-compose </w:t>
      </w:r>
      <w:r>
        <w:rPr>
          <w:rFonts w:ascii="Iskoola Pota" w:hAnsi="Iskoola Pota" w:cs="Iskoola Pota" w:eastAsia="Iskoola Pota"/>
          <w:b w:val="0"/>
          <w:color w:val="000000"/>
          <w:sz w:val="24"/>
          <w:szCs w:val="24"/>
        </w:rPr>
        <w:t xml:space="preserve">සැකසුම, </w:t>
      </w:r>
      <w:r>
        <w:rPr>
          <w:rFonts w:ascii="Times New Roman" w:hAnsi="Times New Roman" w:cs="Times New Roman" w:eastAsia="Times New Roman"/>
          <w:b w:val="0"/>
          <w:color w:val="000000"/>
          <w:sz w:val="24"/>
          <w:szCs w:val="24"/>
        </w:rPr>
        <w:t xml:space="preserve">pytest fixtures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python-docx helpers </w:t>
      </w:r>
      <w:r>
        <w:rPr>
          <w:rFonts w:ascii="Iskoola Pota" w:hAnsi="Iskoola Pota" w:cs="Iskoola Pota" w:eastAsia="Iskoola Pota"/>
          <w:b w:val="0"/>
          <w:color w:val="000000"/>
          <w:sz w:val="24"/>
          <w:szCs w:val="24"/>
        </w:rPr>
        <w:t xml:space="preserve">වැනි කාර්යයන් සඳහා ගතවන කාලය සැලකිය යුතු ලෙස අඩු විය. විශේෂයෙන් </w:t>
      </w:r>
      <w:r>
        <w:rPr>
          <w:rFonts w:ascii="Times New Roman" w:hAnsi="Times New Roman" w:cs="Times New Roman" w:eastAsia="Times New Roman"/>
          <w:b w:val="0"/>
          <w:color w:val="000000"/>
          <w:sz w:val="24"/>
          <w:szCs w:val="24"/>
        </w:rPr>
        <w:t xml:space="preserve">python-docx </w:t>
      </w:r>
      <w:r>
        <w:rPr>
          <w:rFonts w:ascii="Iskoola Pota" w:hAnsi="Iskoola Pota" w:cs="Iskoola Pota" w:eastAsia="Iskoola Pota"/>
          <w:b w:val="0"/>
          <w:color w:val="000000"/>
          <w:sz w:val="24"/>
          <w:szCs w:val="24"/>
        </w:rPr>
        <w:t xml:space="preserve">හි </w:t>
      </w:r>
      <w:r>
        <w:rPr>
          <w:rFonts w:ascii="Times New Roman" w:hAnsi="Times New Roman" w:cs="Times New Roman" w:eastAsia="Times New Roman"/>
          <w:b w:val="0"/>
          <w:color w:val="000000"/>
          <w:sz w:val="24"/>
          <w:szCs w:val="24"/>
        </w:rPr>
        <w:t xml:space="preserve">XML </w:t>
      </w:r>
      <w:r>
        <w:rPr>
          <w:rFonts w:ascii="Iskoola Pota" w:hAnsi="Iskoola Pota" w:cs="Iskoola Pota" w:eastAsia="Iskoola Pota"/>
          <w:b w:val="0"/>
          <w:color w:val="000000"/>
          <w:sz w:val="24"/>
          <w:szCs w:val="24"/>
        </w:rPr>
        <w:t xml:space="preserve">මට්ටමේ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එක සංකීර්ණ බැවින්, එහි </w:t>
      </w:r>
      <w:r>
        <w:rPr>
          <w:rFonts w:ascii="Times New Roman" w:hAnsi="Times New Roman" w:cs="Times New Roman" w:eastAsia="Times New Roman"/>
          <w:b w:val="0"/>
          <w:color w:val="000000"/>
          <w:sz w:val="24"/>
          <w:szCs w:val="24"/>
        </w:rPr>
        <w:t xml:space="preserve">syntax reference </w:t>
      </w:r>
      <w:r>
        <w:rPr>
          <w:rFonts w:ascii="Iskoola Pota" w:hAnsi="Iskoola Pota" w:cs="Iskoola Pota" w:eastAsia="Iskoola Pota"/>
          <w:b w:val="0"/>
          <w:color w:val="000000"/>
          <w:sz w:val="24"/>
          <w:szCs w:val="24"/>
        </w:rPr>
        <w:t xml:space="preserve">එකක් ලෙස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ගැනීම ලේඛනගත කිරීමේ කාර්යය වේගවත් කළේය. මෙය </w:t>
      </w:r>
      <w:r>
        <w:rPr>
          <w:rFonts w:ascii="Times New Roman" w:hAnsi="Times New Roman" w:cs="Times New Roman" w:eastAsia="Times New Roman"/>
          <w:b w:val="0"/>
          <w:color w:val="000000"/>
          <w:sz w:val="24"/>
          <w:szCs w:val="24"/>
        </w:rPr>
        <w:t xml:space="preserve">Agile sprint </w:t>
      </w:r>
      <w:r>
        <w:rPr>
          <w:rFonts w:ascii="Iskoola Pota" w:hAnsi="Iskoola Pota" w:cs="Iskoola Pota" w:eastAsia="Iskoola Pota"/>
          <w:b w:val="0"/>
          <w:color w:val="000000"/>
          <w:sz w:val="24"/>
          <w:szCs w:val="24"/>
        </w:rPr>
        <w:t xml:space="preserve">කාලසීමා තුළ </w:t>
      </w:r>
      <w:r>
        <w:rPr>
          <w:rFonts w:ascii="Times New Roman" w:hAnsi="Times New Roman" w:cs="Times New Roman" w:eastAsia="Times New Roman"/>
          <w:b w:val="0"/>
          <w:color w:val="000000"/>
          <w:sz w:val="24"/>
          <w:szCs w:val="24"/>
        </w:rPr>
        <w:t xml:space="preserve">AI core </w:t>
      </w:r>
      <w:r>
        <w:rPr>
          <w:rFonts w:ascii="Iskoola Pota" w:hAnsi="Iskoola Pota" w:cs="Iskoola Pota" w:eastAsia="Iskoola Pota"/>
          <w:b w:val="0"/>
          <w:color w:val="000000"/>
          <w:sz w:val="24"/>
          <w:szCs w:val="24"/>
        </w:rPr>
        <w:t>සංවර්ධනයට වැඩි කාලයක් යෙදවීමට ඉඩ ලබා දුන්නේය.</w:t>
      </w:r>
    </w:p>
    <w:p>
      <w:pPr>
        <w:spacing w:lineRule="auto" w:line="360" w:after="120"/>
      </w:pPr>
      <w:r>
        <w:rPr>
          <w:rFonts w:ascii="Iskoola Pota" w:hAnsi="Iskoola Pota" w:cs="Iskoola Pota" w:eastAsia="Iskoola Pota"/>
          <w:b w:val="0"/>
          <w:color w:val="000000"/>
          <w:sz w:val="24"/>
          <w:szCs w:val="24"/>
        </w:rPr>
        <w:t xml:space="preserve">සෘණාත්මක ප්‍රතිඵල සහ අවදානම්: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යෝජනා තුනක් සැලකිය යුතු දෝෂ ඇතුළත් කර තිබුණි. පළමුව, </w:t>
      </w:r>
      <w:r>
        <w:rPr>
          <w:rFonts w:ascii="Times New Roman" w:hAnsi="Times New Roman" w:cs="Times New Roman" w:eastAsia="Times New Roman"/>
          <w:b w:val="0"/>
          <w:color w:val="000000"/>
          <w:sz w:val="24"/>
          <w:szCs w:val="24"/>
        </w:rPr>
        <w:t xml:space="preserve">LangChain summarization chain </w:t>
      </w:r>
      <w:r>
        <w:rPr>
          <w:rFonts w:ascii="Iskoola Pota" w:hAnsi="Iskoola Pota" w:cs="Iskoola Pota" w:eastAsia="Iskoola Pota"/>
          <w:b w:val="0"/>
          <w:color w:val="000000"/>
          <w:sz w:val="24"/>
          <w:szCs w:val="24"/>
        </w:rPr>
        <w:t xml:space="preserve">එක යල් පැන ගිය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 xml:space="preserve">භාවිත කළ බැවින් සම්පූර්ණයෙන් නැවත ලිවීමට සිදු විය. දෙවනුව, </w:t>
      </w:r>
      <w:r>
        <w:rPr>
          <w:rFonts w:ascii="Times New Roman" w:hAnsi="Times New Roman" w:cs="Times New Roman" w:eastAsia="Times New Roman"/>
          <w:b w:val="0"/>
          <w:color w:val="000000"/>
          <w:sz w:val="24"/>
          <w:szCs w:val="24"/>
        </w:rPr>
        <w:t xml:space="preserve">upload handler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file type validation </w:t>
      </w:r>
      <w:r>
        <w:rPr>
          <w:rFonts w:ascii="Iskoola Pota" w:hAnsi="Iskoola Pota" w:cs="Iskoola Pota" w:eastAsia="Iskoola Pota"/>
          <w:b w:val="0"/>
          <w:color w:val="000000"/>
          <w:sz w:val="24"/>
          <w:szCs w:val="24"/>
        </w:rPr>
        <w:t xml:space="preserve">නොතිබූ බැවින් </w:t>
      </w:r>
      <w:r>
        <w:rPr>
          <w:rFonts w:ascii="Times New Roman" w:hAnsi="Times New Roman" w:cs="Times New Roman" w:eastAsia="Times New Roman"/>
          <w:b w:val="0"/>
          <w:color w:val="000000"/>
          <w:sz w:val="24"/>
          <w:szCs w:val="24"/>
        </w:rPr>
        <w:t xml:space="preserve">PDF magic-byte </w:t>
      </w:r>
      <w:r>
        <w:rPr>
          <w:rFonts w:ascii="Iskoola Pota" w:hAnsi="Iskoola Pota" w:cs="Iskoola Pota" w:eastAsia="Iskoola Pota"/>
          <w:b w:val="0"/>
          <w:color w:val="000000"/>
          <w:sz w:val="24"/>
          <w:szCs w:val="24"/>
        </w:rPr>
        <w:t>පරීක්ෂාව අතින් එකතු කිරීමට සිදු විය (</w:t>
      </w:r>
      <w:r>
        <w:rPr>
          <w:rFonts w:ascii="Times New Roman" w:hAnsi="Times New Roman" w:cs="Times New Roman" w:eastAsia="Times New Roman"/>
          <w:b w:val="0"/>
          <w:color w:val="000000"/>
          <w:sz w:val="24"/>
          <w:szCs w:val="24"/>
        </w:rPr>
        <w:t xml:space="preserve">Table 4.4, TC #1). </w:t>
      </w:r>
      <w:r>
        <w:rPr>
          <w:rFonts w:ascii="Iskoola Pota" w:hAnsi="Iskoola Pota" w:cs="Iskoola Pota" w:eastAsia="Iskoola Pota"/>
          <w:b w:val="0"/>
          <w:color w:val="000000"/>
          <w:sz w:val="24"/>
          <w:szCs w:val="24"/>
        </w:rPr>
        <w:t xml:space="preserve">තෙවනුව, </w:t>
      </w:r>
      <w:r>
        <w:rPr>
          <w:rFonts w:ascii="Times New Roman" w:hAnsi="Times New Roman" w:cs="Times New Roman" w:eastAsia="Times New Roman"/>
          <w:b w:val="0"/>
          <w:color w:val="000000"/>
          <w:sz w:val="24"/>
          <w:szCs w:val="24"/>
        </w:rPr>
        <w:t xml:space="preserve">entity highlighting component </w:t>
      </w:r>
      <w:r>
        <w:rPr>
          <w:rFonts w:ascii="Iskoola Pota" w:hAnsi="Iskoola Pota" w:cs="Iskoola Pota" w:eastAsia="Iskoola Pota"/>
          <w:b w:val="0"/>
          <w:color w:val="000000"/>
          <w:sz w:val="24"/>
          <w:szCs w:val="24"/>
        </w:rPr>
        <w:t xml:space="preserve">එකේ </w:t>
      </w:r>
      <w:r>
        <w:rPr>
          <w:rFonts w:ascii="Times New Roman" w:hAnsi="Times New Roman" w:cs="Times New Roman" w:eastAsia="Times New Roman"/>
          <w:b w:val="0"/>
          <w:color w:val="000000"/>
          <w:sz w:val="24"/>
          <w:szCs w:val="24"/>
        </w:rPr>
        <w:t xml:space="preserve">overlapping spans </w:t>
      </w:r>
      <w:r>
        <w:rPr>
          <w:rFonts w:ascii="Iskoola Pota" w:hAnsi="Iskoola Pota" w:cs="Iskoola Pota" w:eastAsia="Iskoola Pota"/>
          <w:b w:val="0"/>
          <w:color w:val="000000"/>
          <w:sz w:val="24"/>
          <w:szCs w:val="24"/>
        </w:rPr>
        <w:t xml:space="preserve">නිවැරදිව හඳුනා නොගත් බැවින් </w:t>
      </w:r>
      <w:r>
        <w:rPr>
          <w:rFonts w:ascii="Times New Roman" w:hAnsi="Times New Roman" w:cs="Times New Roman" w:eastAsia="Times New Roman"/>
          <w:b w:val="0"/>
          <w:color w:val="000000"/>
          <w:sz w:val="24"/>
          <w:szCs w:val="24"/>
        </w:rPr>
        <w:t xml:space="preserve">Sinhala Unicode grapheme cluster offsets </w:t>
      </w:r>
      <w:r>
        <w:rPr>
          <w:rFonts w:ascii="Iskoola Pota" w:hAnsi="Iskoola Pota" w:cs="Iskoola Pota" w:eastAsia="Iskoola Pota"/>
          <w:b w:val="0"/>
          <w:color w:val="000000"/>
          <w:sz w:val="24"/>
          <w:szCs w:val="24"/>
        </w:rPr>
        <w:t>සම්බන්ධයෙන් නිවැරදි කිරීමක් අවශ්‍ය විය.</w:t>
      </w:r>
    </w:p>
    <w:p>
      <w:pPr>
        <w:spacing w:lineRule="auto" w:line="360" w:after="120"/>
      </w:pPr>
      <w:r>
        <w:rPr>
          <w:rFonts w:ascii="Iskoola Pota" w:hAnsi="Iskoola Pota" w:cs="Iskoola Pota" w:eastAsia="Iskoola Pota"/>
          <w:b w:val="0"/>
          <w:color w:val="000000"/>
          <w:sz w:val="24"/>
          <w:szCs w:val="24"/>
        </w:rPr>
        <w:t xml:space="preserve">සාකච්ඡාව: මෙම නිරීක්ෂණ මගින්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'සහායක' ලෙස පමණක් සලකා බැලීමේ අවශ්‍යතාව තහවුරු 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යෝජනා නිවැරදි යැයි උපකල්පනය කිරීම ආරක්ෂක සහ ක්‍රියාකාරී දෝෂ ඇති කළ හැක. විශේෂයෙන් සිංහල </w:t>
      </w:r>
      <w:r>
        <w:rPr>
          <w:rFonts w:ascii="Times New Roman" w:hAnsi="Times New Roman" w:cs="Times New Roman" w:eastAsia="Times New Roman"/>
          <w:b w:val="0"/>
          <w:color w:val="000000"/>
          <w:sz w:val="24"/>
          <w:szCs w:val="24"/>
        </w:rPr>
        <w:t xml:space="preserve">Unicode </w:t>
      </w:r>
      <w:r>
        <w:rPr>
          <w:rFonts w:ascii="Iskoola Pota" w:hAnsi="Iskoola Pota" w:cs="Iskoola Pota" w:eastAsia="Iskoola Pota"/>
          <w:b w:val="0"/>
          <w:color w:val="000000"/>
          <w:sz w:val="24"/>
          <w:szCs w:val="24"/>
        </w:rPr>
        <w:t xml:space="preserve">සහ ශ්‍රී ලංකා පරිපාලන ලේඛන ආකෘති වැනි අඩු නියෝජනයක් ඇති වසම් සඳහා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යෝජනා විශ්වාසදායක නොවේ - මෙය මෙම ව්‍යාපෘතියේ නිරීක්ෂණය කළ පැහැදිලි සීමාවකි.</w:t>
      </w:r>
    </w:p>
    <w:p>
      <w:pPr>
        <w:spacing w:lineRule="auto" w:line="360" w:after="120"/>
      </w:pPr>
      <w:r>
        <w:rPr>
          <w:rFonts w:ascii="Iskoola Pota" w:hAnsi="Iskoola Pota" w:cs="Iskoola Pota" w:eastAsia="Iskoola Pota"/>
          <w:b w:val="0"/>
          <w:color w:val="000000"/>
          <w:sz w:val="24"/>
          <w:szCs w:val="24"/>
        </w:rPr>
        <w:t xml:space="preserve">පාඩම: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සහායක සංවර්ධනයේ ඵලදායිතා ලාභය ලබා ගැනීමට හොඳම ක්‍රමය වන්නේ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භාවිතය අඩු අවදානම් සහිත, පහසුවෙන් පරීක්ෂා කළ හැකි කාර්යයන්ට සීමා කර, සෑම යෝජනාවක්ම </w:t>
      </w:r>
      <w:r>
        <w:rPr>
          <w:rFonts w:ascii="Times New Roman" w:hAnsi="Times New Roman" w:cs="Times New Roman" w:eastAsia="Times New Roman"/>
          <w:b w:val="0"/>
          <w:color w:val="000000"/>
          <w:sz w:val="24"/>
          <w:szCs w:val="24"/>
        </w:rPr>
        <w:t xml:space="preserve">automated test </w:t>
      </w:r>
      <w:r>
        <w:rPr>
          <w:rFonts w:ascii="Iskoola Pota" w:hAnsi="Iskoola Pota" w:cs="Iskoola Pota" w:eastAsia="Iskoola Pota"/>
          <w:b w:val="0"/>
          <w:color w:val="000000"/>
          <w:sz w:val="24"/>
          <w:szCs w:val="24"/>
        </w:rPr>
        <w:t xml:space="preserve">එකකින් ආවරණය කිරීමයි. මෙම ප්‍රවේශය ව්‍යාපෘතිය පුරා අනුගමනය කරන ලද අතර, </w:t>
      </w:r>
      <w:r>
        <w:rPr>
          <w:rFonts w:ascii="Times New Roman" w:hAnsi="Times New Roman" w:cs="Times New Roman" w:eastAsia="Times New Roman"/>
          <w:b w:val="0"/>
          <w:color w:val="000000"/>
          <w:sz w:val="24"/>
          <w:szCs w:val="24"/>
        </w:rPr>
        <w:t xml:space="preserve">AI-assisted code </w:t>
      </w:r>
      <w:r>
        <w:rPr>
          <w:rFonts w:ascii="Iskoola Pota" w:hAnsi="Iskoola Pota" w:cs="Iskoola Pota" w:eastAsia="Iskoola Pota"/>
          <w:b w:val="0"/>
          <w:color w:val="000000"/>
          <w:sz w:val="24"/>
          <w:szCs w:val="24"/>
        </w:rPr>
        <w:t xml:space="preserve">සම්බන්ධ දෝෂ නිපැයුමේ අවසාන අනුවාදයට ගමන් නොකළ බව </w:t>
      </w:r>
      <w:r>
        <w:rPr>
          <w:rFonts w:ascii="Times New Roman" w:hAnsi="Times New Roman" w:cs="Times New Roman" w:eastAsia="Times New Roman"/>
          <w:b w:val="0"/>
          <w:color w:val="000000"/>
          <w:sz w:val="24"/>
          <w:szCs w:val="24"/>
        </w:rPr>
        <w:t xml:space="preserve">pytest 91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backend </w:t>
      </w:r>
      <w:r>
        <w:rPr>
          <w:rFonts w:ascii="Iskoola Pota" w:hAnsi="Iskoola Pota" w:cs="Iskoola Pota" w:eastAsia="Iskoola Pota"/>
          <w:b w:val="0"/>
          <w:color w:val="000000"/>
          <w:sz w:val="24"/>
          <w:szCs w:val="24"/>
        </w:rPr>
        <w:t>පරීක්ෂණ 13 සමත් වීමෙන් තහවුරු වේ.</w:t>
      </w:r>
    </w:p>
    <w:p>
      <w:pPr>
        <w:pStyle w:val="Heading2"/>
        <w:spacing w:before="160" w:after="120"/>
      </w:pPr>
      <w:r>
        <w:rPr>
          <w:rFonts w:ascii="Times New Roman" w:hAnsi="Times New Roman" w:cs="Times New Roman" w:eastAsia="Times New Roman"/>
          <w:b/>
          <w:color w:val="000000"/>
          <w:sz w:val="28"/>
          <w:szCs w:val="28"/>
          <w:bCs/>
        </w:rPr>
        <w:t xml:space="preserve">5.7 AI </w:t>
      </w:r>
      <w:r>
        <w:rPr>
          <w:rFonts w:ascii="Iskoola Pota" w:hAnsi="Iskoola Pota" w:cs="Iskoola Pota" w:eastAsia="Iskoola Pota"/>
          <w:b/>
          <w:color w:val="000000"/>
          <w:sz w:val="28"/>
          <w:szCs w:val="28"/>
          <w:bCs/>
        </w:rPr>
        <w:t>සහායක සංවර්ධනයේ ආචාර ධාර්මික තක්සේරුව</w:t>
      </w:r>
    </w:p>
    <w:p>
      <w:pPr>
        <w:spacing w:lineRule="auto" w:line="360" w:after="120"/>
      </w:pPr>
      <w:r>
        <w:rPr>
          <w:rFonts w:ascii="Iskoola Pota" w:hAnsi="Iskoola Pota" w:cs="Iskoola Pota" w:eastAsia="Iskoola Pota"/>
          <w:b w:val="0"/>
          <w:color w:val="000000"/>
          <w:sz w:val="24"/>
          <w:szCs w:val="24"/>
        </w:rPr>
        <w:t xml:space="preserve">මෙම කොටස මගින් ව්‍යාපෘති සංවර්ධනයේදී </w:t>
      </w:r>
      <w:r>
        <w:rPr>
          <w:rFonts w:ascii="Times New Roman" w:hAnsi="Times New Roman" w:cs="Times New Roman" w:eastAsia="Times New Roman"/>
          <w:b w:val="0"/>
          <w:color w:val="000000"/>
          <w:sz w:val="24"/>
          <w:szCs w:val="24"/>
        </w:rPr>
        <w:t xml:space="preserve">generative AI </w:t>
      </w:r>
      <w:r>
        <w:rPr>
          <w:rFonts w:ascii="Iskoola Pota" w:hAnsi="Iskoola Pota" w:cs="Iskoola Pota" w:eastAsia="Iskoola Pota"/>
          <w:b w:val="0"/>
          <w:color w:val="000000"/>
          <w:sz w:val="24"/>
          <w:szCs w:val="24"/>
        </w:rPr>
        <w:t xml:space="preserve">මෙවලම් භාවිත කිරීමේ ආචාර ධාර්මික සහ අධ්‍යයන අවංකභාවය සම්බන්ධ තක්සේරුවක් ඉදිරිපත් කෙරේ. විශ්වවිද්‍යාල මාර්ගෝපදේශ අනුව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 සියලු කේත ප්‍රකාශ කර, ඒවායේ ක්‍රියාකාරිත්වය සහ </w:t>
      </w:r>
      <w:r>
        <w:rPr>
          <w:rFonts w:ascii="Times New Roman" w:hAnsi="Times New Roman" w:cs="Times New Roman" w:eastAsia="Times New Roman"/>
          <w:b w:val="0"/>
          <w:color w:val="000000"/>
          <w:sz w:val="24"/>
          <w:szCs w:val="24"/>
        </w:rPr>
        <w:t xml:space="preserve">system design </w:t>
      </w:r>
      <w:r>
        <w:rPr>
          <w:rFonts w:ascii="Iskoola Pota" w:hAnsi="Iskoola Pota" w:cs="Iskoola Pota" w:eastAsia="Iskoola Pota"/>
          <w:b w:val="0"/>
          <w:color w:val="000000"/>
          <w:sz w:val="24"/>
          <w:szCs w:val="24"/>
        </w:rPr>
        <w:t xml:space="preserve">එකට ගැලපෙන ආකාරය පැහැදිලි කිරීම අනිවාර්ය වේ. එම අවශ්‍යතාව කොටස 4.6, </w:t>
      </w:r>
      <w:r>
        <w:rPr>
          <w:rFonts w:ascii="Times New Roman" w:hAnsi="Times New Roman" w:cs="Times New Roman" w:eastAsia="Times New Roman"/>
          <w:b w:val="0"/>
          <w:color w:val="000000"/>
          <w:sz w:val="24"/>
          <w:szCs w:val="24"/>
        </w:rPr>
        <w:t xml:space="preserve">Appendix E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References </w:t>
      </w:r>
      <w:r>
        <w:rPr>
          <w:rFonts w:ascii="Iskoola Pota" w:hAnsi="Iskoola Pota" w:cs="Iskoola Pota" w:eastAsia="Iskoola Pota"/>
          <w:b w:val="0"/>
          <w:color w:val="000000"/>
          <w:sz w:val="24"/>
          <w:szCs w:val="24"/>
        </w:rPr>
        <w:t>ලැයිස්තුව මගින් සම්පූර්ණ කර ඇත.</w:t>
      </w:r>
    </w:p>
    <w:p>
      <w:pPr>
        <w:spacing w:lineRule="auto" w:line="360" w:after="120"/>
      </w:pPr>
      <w:r>
        <w:rPr>
          <w:rFonts w:ascii="Iskoola Pota" w:hAnsi="Iskoola Pota" w:cs="Iskoola Pota" w:eastAsia="Iskoola Pota"/>
          <w:b w:val="0"/>
          <w:color w:val="000000"/>
          <w:sz w:val="24"/>
          <w:szCs w:val="24"/>
        </w:rPr>
        <w:t>විනිවිදභාවය: භාවිත කළ මෙවලම (</w:t>
      </w:r>
      <w:r>
        <w:rPr>
          <w:rFonts w:ascii="Times New Roman" w:hAnsi="Times New Roman" w:cs="Times New Roman" w:eastAsia="Times New Roman"/>
          <w:b w:val="0"/>
          <w:color w:val="000000"/>
          <w:sz w:val="24"/>
          <w:szCs w:val="24"/>
        </w:rPr>
        <w:t xml:space="preserve">OpenAI ChatGPT) Harvard </w:t>
      </w:r>
      <w:r>
        <w:rPr>
          <w:rFonts w:ascii="Iskoola Pota" w:hAnsi="Iskoola Pota" w:cs="Iskoola Pota" w:eastAsia="Iskoola Pota"/>
          <w:b w:val="0"/>
          <w:color w:val="000000"/>
          <w:sz w:val="24"/>
          <w:szCs w:val="24"/>
        </w:rPr>
        <w:t xml:space="preserve">ආකෘතියෙන් උපුටා දක්වා ඇත. </w:t>
      </w:r>
      <w:r>
        <w:rPr>
          <w:rFonts w:ascii="Times New Roman" w:hAnsi="Times New Roman" w:cs="Times New Roman" w:eastAsia="Times New Roman"/>
          <w:b w:val="0"/>
          <w:color w:val="000000"/>
          <w:sz w:val="24"/>
          <w:szCs w:val="24"/>
        </w:rPr>
        <w:t>AI-assisted code artefacts 10</w:t>
      </w:r>
      <w:r>
        <w:rPr>
          <w:rFonts w:ascii="Iskoola Pota" w:hAnsi="Iskoola Pota" w:cs="Iskoola Pota" w:eastAsia="Iskoola Pota"/>
          <w:b w:val="0"/>
          <w:color w:val="000000"/>
          <w:sz w:val="24"/>
          <w:szCs w:val="24"/>
        </w:rPr>
        <w:t xml:space="preserve">ක් හඳුනාගෙන එක් එක් අයිතමය සඳහා භාවිත කිරීමට හේතුව, ක්‍රියාකාරිත්වය සහ </w:t>
      </w:r>
      <w:r>
        <w:rPr>
          <w:rFonts w:ascii="Times New Roman" w:hAnsi="Times New Roman" w:cs="Times New Roman" w:eastAsia="Times New Roman"/>
          <w:b w:val="0"/>
          <w:color w:val="000000"/>
          <w:sz w:val="24"/>
          <w:szCs w:val="24"/>
        </w:rPr>
        <w:t xml:space="preserve">design fit </w:t>
      </w:r>
      <w:r>
        <w:rPr>
          <w:rFonts w:ascii="Iskoola Pota" w:hAnsi="Iskoola Pota" w:cs="Iskoola Pota" w:eastAsia="Iskoola Pota"/>
          <w:b w:val="0"/>
          <w:color w:val="000000"/>
          <w:sz w:val="24"/>
          <w:szCs w:val="24"/>
        </w:rPr>
        <w:t>ලේඛනගත කර ඇත.</w:t>
      </w:r>
    </w:p>
    <w:p>
      <w:pPr>
        <w:spacing w:lineRule="auto" w:line="360" w:after="120"/>
      </w:pPr>
      <w:r>
        <w:rPr>
          <w:rFonts w:ascii="Iskoola Pota" w:hAnsi="Iskoola Pota" w:cs="Iskoola Pota" w:eastAsia="Iskoola Pota"/>
          <w:b w:val="0"/>
          <w:color w:val="000000"/>
          <w:sz w:val="24"/>
          <w:szCs w:val="24"/>
        </w:rPr>
        <w:t>අවබෝධය (</w:t>
      </w:r>
      <w:r>
        <w:rPr>
          <w:rFonts w:ascii="Times New Roman" w:hAnsi="Times New Roman" w:cs="Times New Roman" w:eastAsia="Times New Roman"/>
          <w:b w:val="0"/>
          <w:color w:val="000000"/>
          <w:sz w:val="24"/>
          <w:szCs w:val="24"/>
        </w:rPr>
        <w:t xml:space="preserve">understanding): AI </w:t>
      </w:r>
      <w:r>
        <w:rPr>
          <w:rFonts w:ascii="Iskoola Pota" w:hAnsi="Iskoola Pota" w:cs="Iskoola Pota" w:eastAsia="Iskoola Pota"/>
          <w:b w:val="0"/>
          <w:color w:val="000000"/>
          <w:sz w:val="24"/>
          <w:szCs w:val="24"/>
        </w:rPr>
        <w:t xml:space="preserve">මෙවලමක් කේතයක් ලබා දුන් විට එය සරලව </w:t>
      </w:r>
      <w:r>
        <w:rPr>
          <w:rFonts w:ascii="Times New Roman" w:hAnsi="Times New Roman" w:cs="Times New Roman" w:eastAsia="Times New Roman"/>
          <w:b w:val="0"/>
          <w:color w:val="000000"/>
          <w:sz w:val="24"/>
          <w:szCs w:val="24"/>
        </w:rPr>
        <w:t xml:space="preserve">copy </w:t>
      </w:r>
      <w:r>
        <w:rPr>
          <w:rFonts w:ascii="Iskoola Pota" w:hAnsi="Iskoola Pota" w:cs="Iskoola Pota" w:eastAsia="Iskoola Pota"/>
          <w:b w:val="0"/>
          <w:color w:val="000000"/>
          <w:sz w:val="24"/>
          <w:szCs w:val="24"/>
        </w:rPr>
        <w:t xml:space="preserve">කිරීම අධ්‍යයන අවංකභාවයට පටහැනි වේ. එබැවින් සෑම යෝජනාවක්ම කියවා තේරුම් ගැනීම අනිවාර්ය පියවරක් ලෙස පවත්වා ගන්නා ලදී. </w:t>
      </w:r>
      <w:r>
        <w:rPr>
          <w:rFonts w:ascii="Times New Roman" w:hAnsi="Times New Roman" w:cs="Times New Roman" w:eastAsia="Times New Roman"/>
          <w:b w:val="0"/>
          <w:color w:val="000000"/>
          <w:sz w:val="24"/>
          <w:szCs w:val="24"/>
        </w:rPr>
        <w:t xml:space="preserve">LangChain chain </w:t>
      </w:r>
      <w:r>
        <w:rPr>
          <w:rFonts w:ascii="Iskoola Pota" w:hAnsi="Iskoola Pota" w:cs="Iskoola Pota" w:eastAsia="Iskoola Pota"/>
          <w:b w:val="0"/>
          <w:color w:val="000000"/>
          <w:sz w:val="24"/>
          <w:szCs w:val="24"/>
        </w:rPr>
        <w:t xml:space="preserve">එකේ යල් පැන ගිය </w:t>
      </w:r>
      <w:r>
        <w:rPr>
          <w:rFonts w:ascii="Times New Roman" w:hAnsi="Times New Roman" w:cs="Times New Roman" w:eastAsia="Times New Roman"/>
          <w:b w:val="0"/>
          <w:color w:val="000000"/>
          <w:sz w:val="24"/>
          <w:szCs w:val="24"/>
        </w:rPr>
        <w:t xml:space="preserve">API </w:t>
      </w:r>
      <w:r>
        <w:rPr>
          <w:rFonts w:ascii="Iskoola Pota" w:hAnsi="Iskoola Pota" w:cs="Iskoola Pota" w:eastAsia="Iskoola Pota"/>
          <w:b w:val="0"/>
          <w:color w:val="000000"/>
          <w:sz w:val="24"/>
          <w:szCs w:val="24"/>
        </w:rPr>
        <w:t>එක හඳුනාගෙන නැවත ලිවීමට හැකි වූයේ මෙම අවබෝධය නිසාය.</w:t>
      </w:r>
    </w:p>
    <w:p>
      <w:pPr>
        <w:spacing w:lineRule="auto" w:line="360" w:after="120"/>
      </w:pPr>
      <w:r>
        <w:rPr>
          <w:rFonts w:ascii="Iskoola Pota" w:hAnsi="Iskoola Pota" w:cs="Iskoola Pota" w:eastAsia="Iskoola Pota"/>
          <w:b w:val="0"/>
          <w:color w:val="000000"/>
          <w:sz w:val="24"/>
          <w:szCs w:val="24"/>
        </w:rPr>
        <w:t>වගකීම (</w:t>
      </w:r>
      <w:r>
        <w:rPr>
          <w:rFonts w:ascii="Times New Roman" w:hAnsi="Times New Roman" w:cs="Times New Roman" w:eastAsia="Times New Roman"/>
          <w:b w:val="0"/>
          <w:color w:val="000000"/>
          <w:sz w:val="24"/>
          <w:szCs w:val="24"/>
        </w:rPr>
        <w:t xml:space="preserve">accountability): </w:t>
      </w:r>
      <w:r>
        <w:rPr>
          <w:rFonts w:ascii="Iskoola Pota" w:hAnsi="Iskoola Pota" w:cs="Iskoola Pota" w:eastAsia="Iskoola Pota"/>
          <w:b w:val="0"/>
          <w:color w:val="000000"/>
          <w:sz w:val="24"/>
          <w:szCs w:val="24"/>
        </w:rPr>
        <w:t xml:space="preserve">අවසාන නිපැයුමේ නිරවද්‍යතාව, ආරක්ෂාව සහ ක්‍රියාකාරිත්වය සම්බන්ධයෙන් වගකීම සම්පූර්ණයෙන් ශිෂ්‍යයා දරයි.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යෝජනාවක වැරැද්දක් තිබුණ ද එය හඳුනා ගැනීම සහ නිවැරදි කිරීම සංවර්ධකයාගේ වගකීම වේ - </w:t>
      </w:r>
      <w:r>
        <w:rPr>
          <w:rFonts w:ascii="Times New Roman" w:hAnsi="Times New Roman" w:cs="Times New Roman" w:eastAsia="Times New Roman"/>
          <w:b w:val="0"/>
          <w:color w:val="000000"/>
          <w:sz w:val="24"/>
          <w:szCs w:val="24"/>
        </w:rPr>
        <w:t xml:space="preserve">TC #1 </w:t>
      </w:r>
      <w:r>
        <w:rPr>
          <w:rFonts w:ascii="Iskoola Pota" w:hAnsi="Iskoola Pota" w:cs="Iskoola Pota" w:eastAsia="Iskoola Pota"/>
          <w:b w:val="0"/>
          <w:color w:val="000000"/>
          <w:sz w:val="24"/>
          <w:szCs w:val="24"/>
        </w:rPr>
        <w:t>මගින් මෙය නිරූපණය කෙරේ.</w:t>
      </w:r>
    </w:p>
    <w:p>
      <w:pPr>
        <w:spacing w:lineRule="auto" w:line="360" w:after="120"/>
      </w:pPr>
      <w:r>
        <w:rPr>
          <w:rFonts w:ascii="Iskoola Pota" w:hAnsi="Iskoola Pota" w:cs="Iskoola Pota" w:eastAsia="Iskoola Pota"/>
          <w:b w:val="0"/>
          <w:color w:val="000000"/>
          <w:sz w:val="24"/>
          <w:szCs w:val="24"/>
        </w:rPr>
        <w:t xml:space="preserve">දත්ත රහස්‍යතාව: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මෙවලම් වෙත සැබෑ </w:t>
      </w:r>
      <w:r>
        <w:rPr>
          <w:rFonts w:ascii="Times New Roman" w:hAnsi="Times New Roman" w:cs="Times New Roman" w:eastAsia="Times New Roman"/>
          <w:b w:val="0"/>
          <w:color w:val="000000"/>
          <w:sz w:val="24"/>
          <w:szCs w:val="24"/>
        </w:rPr>
        <w:t xml:space="preserve">MOE </w:t>
      </w:r>
      <w:r>
        <w:rPr>
          <w:rFonts w:ascii="Iskoola Pota" w:hAnsi="Iskoola Pota" w:cs="Iskoola Pota" w:eastAsia="Iskoola Pota"/>
          <w:b w:val="0"/>
          <w:color w:val="000000"/>
          <w:sz w:val="24"/>
          <w:szCs w:val="24"/>
        </w:rPr>
        <w:t xml:space="preserve">චක්‍රලේඛ අන්තර්ගතය, පරිශීලක දත්ත හෝ </w:t>
      </w:r>
      <w:r>
        <w:rPr>
          <w:rFonts w:ascii="Times New Roman" w:hAnsi="Times New Roman" w:cs="Times New Roman" w:eastAsia="Times New Roman"/>
          <w:b w:val="0"/>
          <w:color w:val="000000"/>
          <w:sz w:val="24"/>
          <w:szCs w:val="24"/>
        </w:rPr>
        <w:t xml:space="preserve">credentials </w:t>
      </w:r>
      <w:r>
        <w:rPr>
          <w:rFonts w:ascii="Iskoola Pota" w:hAnsi="Iskoola Pota" w:cs="Iskoola Pota" w:eastAsia="Iskoola Pota"/>
          <w:b w:val="0"/>
          <w:color w:val="000000"/>
          <w:sz w:val="24"/>
          <w:szCs w:val="24"/>
        </w:rPr>
        <w:t xml:space="preserve">කිසිවිටෙකත් යවා නොමැත.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 xml:space="preserve">සහාය ලබා ගත්තේ පොදු </w:t>
      </w:r>
      <w:r>
        <w:rPr>
          <w:rFonts w:ascii="Times New Roman" w:hAnsi="Times New Roman" w:cs="Times New Roman" w:eastAsia="Times New Roman"/>
          <w:b w:val="0"/>
          <w:color w:val="000000"/>
          <w:sz w:val="24"/>
          <w:szCs w:val="24"/>
        </w:rPr>
        <w:t xml:space="preserve">programming pattern </w:t>
      </w:r>
      <w:r>
        <w:rPr>
          <w:rFonts w:ascii="Iskoola Pota" w:hAnsi="Iskoola Pota" w:cs="Iskoola Pota" w:eastAsia="Iskoola Pota"/>
          <w:b w:val="0"/>
          <w:color w:val="000000"/>
          <w:sz w:val="24"/>
          <w:szCs w:val="24"/>
        </w:rPr>
        <w:t xml:space="preserve">සහ </w:t>
      </w:r>
      <w:r>
        <w:rPr>
          <w:rFonts w:ascii="Times New Roman" w:hAnsi="Times New Roman" w:cs="Times New Roman" w:eastAsia="Times New Roman"/>
          <w:b w:val="0"/>
          <w:color w:val="000000"/>
          <w:sz w:val="24"/>
          <w:szCs w:val="24"/>
        </w:rPr>
        <w:t xml:space="preserve">library syntax </w:t>
      </w:r>
      <w:r>
        <w:rPr>
          <w:rFonts w:ascii="Iskoola Pota" w:hAnsi="Iskoola Pota" w:cs="Iskoola Pota" w:eastAsia="Iskoola Pota"/>
          <w:b w:val="0"/>
          <w:color w:val="000000"/>
          <w:sz w:val="24"/>
          <w:szCs w:val="24"/>
        </w:rPr>
        <w:t xml:space="preserve">සම්බන්ධ ප්‍රශ්න සඳහා පමණි. මෙය ව්‍යාපෘතියේ </w:t>
      </w:r>
      <w:r>
        <w:rPr>
          <w:rFonts w:ascii="Times New Roman" w:hAnsi="Times New Roman" w:cs="Times New Roman" w:eastAsia="Times New Roman"/>
          <w:b w:val="0"/>
          <w:color w:val="000000"/>
          <w:sz w:val="24"/>
          <w:szCs w:val="24"/>
        </w:rPr>
        <w:t xml:space="preserve">privacy-first </w:t>
      </w:r>
      <w:r>
        <w:rPr>
          <w:rFonts w:ascii="Iskoola Pota" w:hAnsi="Iskoola Pota" w:cs="Iskoola Pota" w:eastAsia="Iskoola Pota"/>
          <w:b w:val="0"/>
          <w:color w:val="000000"/>
          <w:sz w:val="24"/>
          <w:szCs w:val="24"/>
        </w:rPr>
        <w:t>දර්ශනය සමඟ අනුකූල වේ.</w:t>
      </w:r>
    </w:p>
    <w:p>
      <w:pPr>
        <w:spacing w:lineRule="auto" w:line="360" w:after="120"/>
      </w:pPr>
      <w:r>
        <w:rPr>
          <w:rFonts w:ascii="Iskoola Pota" w:hAnsi="Iskoola Pota" w:cs="Iskoola Pota" w:eastAsia="Iskoola Pota"/>
          <w:b w:val="0"/>
          <w:color w:val="000000"/>
          <w:sz w:val="24"/>
          <w:szCs w:val="24"/>
        </w:rPr>
        <w:t xml:space="preserve">නිගමනය: </w:t>
      </w:r>
      <w:r>
        <w:rPr>
          <w:rFonts w:ascii="Times New Roman" w:hAnsi="Times New Roman" w:cs="Times New Roman" w:eastAsia="Times New Roman"/>
          <w:b w:val="0"/>
          <w:color w:val="000000"/>
          <w:sz w:val="24"/>
          <w:szCs w:val="24"/>
        </w:rPr>
        <w:t xml:space="preserve">AI </w:t>
      </w:r>
      <w:r>
        <w:rPr>
          <w:rFonts w:ascii="Iskoola Pota" w:hAnsi="Iskoola Pota" w:cs="Iskoola Pota" w:eastAsia="Iskoola Pota"/>
          <w:b w:val="0"/>
          <w:color w:val="000000"/>
          <w:sz w:val="24"/>
          <w:szCs w:val="24"/>
        </w:rPr>
        <w:t>මෙවලම් ඵලදායිතා සහායක ලෙස භාවිත කිරීම, පූර්ණ ප්‍රකාශනය සහ පරීක්ෂණ මගින් සත්‍යාපනය සමඟ ඒකාබද්ධ වූ විට, අධ්‍යයන අවංකභාවයට හානි නොවන පිළිගත හැකි භාවිතයක් වේ. මෙම නිබන්ධනය එම ප්‍රමිතිය පිළිපදින බව තහවුරු කරමි.</w:t>
      </w:r>
    </w:p>
    <w:sectPr w:rsidR="00FC693F" w:rsidRPr="0006063C" w:rsidSect="00034616">
      <w:pgSz w:w="11906" w:h="16838"/>
      <w:pgMar w:top="1440" w:right="1440"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