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Rukshan Maduranga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Software QA Analyst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rukshan.maduranga@gmail.com</w:t>
              <w:br/>
              <w:t>+94 75 118 5642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Highly motivated Software QA Analyst with a strong background in Software Engineering from KDU. Proven technical acumen in modern end-to-end automation testing frameworks like Cypress, with a strong focus on high-fidelity API testing and validation.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Automation Testing  ·  Cypress  ·  API Testing  ·  Postman  ·  JavaScript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Software QA Analyst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CodeGen  |  1 year (2025 -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Authored high-performance end-to-end web integration test scripts in JavaScript using Cypress, reducing release times.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Conducted regression and performance checks on new microservices interfaces prior to production rollouts.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Developed fully automated API verification tests in Postman, ensuring schema correctness for complex request bodies.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Partnered with development teams in CodeGen to identify edge-case defects, ensuring rapid resolution before release.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Participated actively in daily standups, review boards, and sprint planning sessions in an Agile ecosystem.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BSc in Software Engineering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General Sir John Kotelawala Defence University (KDU)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BSc (Hons) in Software Engineering – Faculty of Computing, General Sir John Kotelawala Defence University (KDU). Focused on Software Architectures and Agile Methodologies.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