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557E" w14:textId="087F1268" w:rsidR="00B74CAD" w:rsidRDefault="00C4635C" w:rsidP="00B74CAD">
      <w:pPr>
        <w:rPr>
          <w:color w:val="BFBFBF" w:themeColor="background1" w:themeShade="BF"/>
          <w:sz w:val="16"/>
          <w:szCs w:val="16"/>
        </w:rPr>
      </w:pPr>
      <w:r w:rsidRPr="00B74CAD">
        <w:rPr>
          <w:rStyle w:val="Heading1Char"/>
        </w:rPr>
        <w:t xml:space="preserve">Assignment </w:t>
      </w:r>
      <w:r w:rsidR="00E73C5B" w:rsidRPr="00B74CAD">
        <w:rPr>
          <w:rStyle w:val="Heading1Char"/>
        </w:rPr>
        <w:t>5</w:t>
      </w:r>
      <w:r w:rsidR="006213E0">
        <w:rPr>
          <w:bdr w:val="none" w:sz="0" w:space="0" w:color="auto" w:frame="1"/>
          <w:shd w:val="clear" w:color="auto" w:fill="FFFFFF"/>
        </w:rPr>
        <w:tab/>
      </w:r>
      <w:r w:rsidR="006213E0">
        <w:rPr>
          <w:bdr w:val="none" w:sz="0" w:space="0" w:color="auto" w:frame="1"/>
          <w:shd w:val="clear" w:color="auto" w:fill="FFFFFF"/>
        </w:rPr>
        <w:tab/>
      </w:r>
      <w:r w:rsidR="00B74CAD">
        <w:rPr>
          <w:bdr w:val="none" w:sz="0" w:space="0" w:color="auto" w:frame="1"/>
          <w:shd w:val="clear" w:color="auto" w:fill="FFFFFF"/>
        </w:rPr>
        <w:t xml:space="preserve">                                                                                        </w:t>
      </w:r>
      <w:r w:rsidR="00B74CAD">
        <w:rPr>
          <w:color w:val="BFBFBF" w:themeColor="background1" w:themeShade="BF"/>
          <w:sz w:val="16"/>
          <w:szCs w:val="16"/>
        </w:rPr>
        <w:t>5/</w:t>
      </w:r>
      <w:r w:rsidR="005F3B9F">
        <w:rPr>
          <w:color w:val="BFBFBF" w:themeColor="background1" w:themeShade="BF"/>
          <w:sz w:val="16"/>
          <w:szCs w:val="16"/>
        </w:rPr>
        <w:t>3</w:t>
      </w:r>
      <w:r w:rsidR="00617A72">
        <w:rPr>
          <w:color w:val="BFBFBF" w:themeColor="background1" w:themeShade="BF"/>
          <w:sz w:val="16"/>
          <w:szCs w:val="16"/>
        </w:rPr>
        <w:t>1</w:t>
      </w:r>
      <w:r w:rsidR="00B74CAD">
        <w:rPr>
          <w:color w:val="BFBFBF" w:themeColor="background1" w:themeShade="BF"/>
          <w:sz w:val="16"/>
          <w:szCs w:val="16"/>
        </w:rPr>
        <w:t>/2023</w:t>
      </w:r>
    </w:p>
    <w:p w14:paraId="580590F1" w14:textId="3ACF19A2" w:rsidR="00C4635C" w:rsidRPr="00B74CAD" w:rsidRDefault="00B74CAD" w:rsidP="00B74CAD">
      <w:pPr>
        <w:rPr>
          <w:color w:val="A6A6A6" w:themeColor="background1" w:themeShade="A6"/>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w:t>
      </w:r>
      <w:r w:rsidR="00E73C5B">
        <w:rPr>
          <w:rFonts w:ascii="Arial Narrow" w:hAnsi="Arial Narrow"/>
          <w:color w:val="A6A6A6" w:themeColor="background1" w:themeShade="A6"/>
          <w:sz w:val="20"/>
          <w:szCs w:val="20"/>
          <w:bdr w:val="none" w:sz="0" w:space="0" w:color="auto" w:frame="1"/>
          <w:shd w:val="clear" w:color="auto" w:fill="FFFFFF"/>
        </w:rPr>
        <w:t xml:space="preserve">mplement the next release of your term project, employing </w:t>
      </w:r>
      <w:r w:rsidR="00E73C5B" w:rsidRPr="00DC0A9D">
        <w:rPr>
          <w:rFonts w:ascii="Arial Narrow" w:hAnsi="Arial Narrow"/>
          <w:i/>
          <w:color w:val="A6A6A6" w:themeColor="background1" w:themeShade="A6"/>
          <w:sz w:val="20"/>
          <w:szCs w:val="20"/>
          <w:bdr w:val="none" w:sz="0" w:space="0" w:color="auto" w:frame="1"/>
          <w:shd w:val="clear" w:color="auto" w:fill="FFFFFF"/>
        </w:rPr>
        <w:t>concurrency</w:t>
      </w:r>
      <w:r w:rsidR="00E73C5B">
        <w:rPr>
          <w:rFonts w:ascii="Arial Narrow" w:hAnsi="Arial Narrow"/>
          <w:color w:val="A6A6A6" w:themeColor="background1" w:themeShade="A6"/>
          <w:sz w:val="20"/>
          <w:szCs w:val="20"/>
          <w:bdr w:val="none" w:sz="0" w:space="0" w:color="auto" w:frame="1"/>
          <w:shd w:val="clear" w:color="auto" w:fill="FFFFFF"/>
        </w:rPr>
        <w:t xml:space="preserve"> if </w:t>
      </w:r>
      <w:r w:rsidR="00605E7D">
        <w:rPr>
          <w:rFonts w:ascii="Arial Narrow" w:hAnsi="Arial Narrow"/>
          <w:color w:val="A6A6A6" w:themeColor="background1" w:themeShade="A6"/>
          <w:sz w:val="20"/>
          <w:szCs w:val="20"/>
          <w:bdr w:val="none" w:sz="0" w:space="0" w:color="auto" w:frame="1"/>
          <w:shd w:val="clear" w:color="auto" w:fill="FFFFFF"/>
        </w:rPr>
        <w:t>concurrency can</w:t>
      </w:r>
      <w:r w:rsidR="00E73C5B">
        <w:rPr>
          <w:rFonts w:ascii="Arial Narrow" w:hAnsi="Arial Narrow"/>
          <w:color w:val="A6A6A6" w:themeColor="background1" w:themeShade="A6"/>
          <w:sz w:val="20"/>
          <w:szCs w:val="20"/>
          <w:bdr w:val="none" w:sz="0" w:space="0" w:color="auto" w:frame="1"/>
          <w:shd w:val="clear" w:color="auto" w:fill="FFFFFF"/>
        </w:rPr>
        <w:t xml:space="preserve"> fit; otherwise create a different project with concurrency. The same instructions </w:t>
      </w:r>
      <w:r w:rsidR="00617A72">
        <w:rPr>
          <w:rFonts w:ascii="Arial Narrow" w:hAnsi="Arial Narrow"/>
          <w:color w:val="A6A6A6" w:themeColor="background1" w:themeShade="A6"/>
          <w:sz w:val="20"/>
          <w:szCs w:val="20"/>
          <w:bdr w:val="none" w:sz="0" w:space="0" w:color="auto" w:frame="1"/>
          <w:shd w:val="clear" w:color="auto" w:fill="FFFFFF"/>
        </w:rPr>
        <w:t xml:space="preserve">apply </w:t>
      </w:r>
      <w:r w:rsidR="00E73C5B">
        <w:rPr>
          <w:rFonts w:ascii="Arial Narrow" w:hAnsi="Arial Narrow"/>
          <w:color w:val="A6A6A6" w:themeColor="background1" w:themeShade="A6"/>
          <w:sz w:val="20"/>
          <w:szCs w:val="20"/>
          <w:bdr w:val="none" w:sz="0" w:space="0" w:color="auto" w:frame="1"/>
          <w:shd w:val="clear" w:color="auto" w:fill="FFFFFF"/>
        </w:rPr>
        <w:t xml:space="preserve">as before to this completed Word document, </w:t>
      </w:r>
      <w:r w:rsidR="00E73C5B" w:rsidRPr="005D085E">
        <w:rPr>
          <w:rFonts w:ascii="Arial Narrow" w:hAnsi="Arial Narrow"/>
          <w:color w:val="A6A6A6" w:themeColor="background1" w:themeShade="A6"/>
          <w:sz w:val="20"/>
          <w:szCs w:val="20"/>
          <w:bdr w:val="none" w:sz="0" w:space="0" w:color="auto" w:frame="1"/>
          <w:shd w:val="clear" w:color="auto" w:fill="FFFFFF"/>
        </w:rPr>
        <w:t>the gray text</w:t>
      </w:r>
      <w:r w:rsidR="00E73C5B">
        <w:rPr>
          <w:rFonts w:ascii="Arial Narrow" w:hAnsi="Arial Narrow"/>
          <w:color w:val="A6A6A6" w:themeColor="background1" w:themeShade="A6"/>
          <w:sz w:val="20"/>
          <w:szCs w:val="20"/>
          <w:bdr w:val="none" w:sz="0" w:space="0" w:color="auto" w:frame="1"/>
          <w:shd w:val="clear" w:color="auto" w:fill="FFFFFF"/>
        </w:rPr>
        <w:t xml:space="preserve">, the 5 page limit, appendices, </w:t>
      </w:r>
      <w:r w:rsidR="00E73C5B">
        <w:rPr>
          <w:rFonts w:ascii="Arial Narrow" w:hAnsi="Arial Narrow"/>
          <w:color w:val="A6A6A6" w:themeColor="background1" w:themeShade="A6"/>
          <w:sz w:val="20"/>
          <w:bdr w:val="none" w:sz="0" w:space="0" w:color="auto" w:frame="1"/>
          <w:shd w:val="clear" w:color="auto" w:fill="FFFFFF"/>
        </w:rPr>
        <w:t>JUnit tests, and a ReadMe file.</w:t>
      </w:r>
      <w:r w:rsidR="00605E7D">
        <w:rPr>
          <w:rFonts w:ascii="Arial Narrow" w:hAnsi="Arial Narrow"/>
          <w:color w:val="A6A6A6" w:themeColor="background1" w:themeShade="A6"/>
          <w:sz w:val="20"/>
          <w:bdr w:val="none" w:sz="0" w:space="0" w:color="auto" w:frame="1"/>
          <w:shd w:val="clear" w:color="auto" w:fill="FFFFFF"/>
        </w:rPr>
        <w:t xml:space="preserve"> As usual, copying someone else’s application without clear attribution is plagiarism, and will be subjected to the College’s academic conduct process.</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61942D09" w:rsidR="00C4635C" w:rsidRDefault="00C4635C" w:rsidP="00C4635C">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2E8EBF7C" w:rsidR="00C4635C"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sidR="00E73C5B">
        <w:rPr>
          <w:rFonts w:ascii="Arial Narrow" w:hAnsi="Arial Narrow"/>
          <w:color w:val="A6A6A6" w:themeColor="background1" w:themeShade="A6"/>
          <w:sz w:val="20"/>
          <w:bdr w:val="none" w:sz="0" w:space="0" w:color="auto" w:frame="1"/>
          <w:shd w:val="clear" w:color="auto" w:fill="FFFFFF"/>
        </w:rPr>
        <w:t xml:space="preserve"> (all in red if this is a separate application).</w:t>
      </w:r>
    </w:p>
    <w:p w14:paraId="20130A97" w14:textId="77777777" w:rsidR="00041108" w:rsidRPr="001C17F2" w:rsidRDefault="00041108" w:rsidP="0004110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589F7C2" w14:textId="77777777" w:rsidR="00041108" w:rsidRPr="001C17F2" w:rsidRDefault="00041108" w:rsidP="0004110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ADB321E" w14:textId="77777777" w:rsidR="005F3B9F" w:rsidRDefault="005F3B9F" w:rsidP="005F3B9F">
      <w:pPr>
        <w:pStyle w:val="Heading3"/>
      </w:pPr>
    </w:p>
    <w:p w14:paraId="44E788D3"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78EE9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7657B23" w14:textId="77777777" w:rsidR="00F87EE2" w:rsidRDefault="00F87EE2" w:rsidP="00F87EE2">
      <w:pPr>
        <w:spacing w:after="0" w:line="240" w:lineRule="auto"/>
        <w:rPr>
          <w:rFonts w:ascii="Arial" w:eastAsia="Times New Roman" w:hAnsi="Arial" w:cs="Arial"/>
          <w:color w:val="000000"/>
          <w:sz w:val="22"/>
        </w:rPr>
      </w:pPr>
    </w:p>
    <w:p w14:paraId="2B3199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0FFAF"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4EDAD15" w14:textId="77777777" w:rsidR="00F87EE2" w:rsidRPr="002C79B1" w:rsidRDefault="00F87EE2" w:rsidP="00F87EE2">
      <w:pPr>
        <w:spacing w:after="0" w:line="240" w:lineRule="auto"/>
        <w:rPr>
          <w:rFonts w:eastAsia="Times New Roman" w:cs="Times New Roman"/>
          <w:szCs w:val="24"/>
        </w:rPr>
      </w:pPr>
    </w:p>
    <w:p w14:paraId="5D15F247"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2DFC88C0"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C170A5C" w14:textId="77777777" w:rsidR="00F87EE2" w:rsidRPr="008138EC" w:rsidRDefault="00F87EE2" w:rsidP="00F87EE2">
      <w:pPr>
        <w:spacing w:after="0" w:line="240" w:lineRule="auto"/>
        <w:rPr>
          <w:rFonts w:eastAsia="Times New Roman" w:cs="Times New Roman"/>
          <w:szCs w:val="24"/>
        </w:rPr>
      </w:pPr>
    </w:p>
    <w:p w14:paraId="2AF558BE"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215A4B6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79E1278" w14:textId="0C9094CE" w:rsidR="00C4635C" w:rsidRDefault="00C4635C" w:rsidP="00C4635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21A950D8"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1F38DD">
        <w:rPr>
          <w:bdr w:val="none" w:sz="0" w:space="0" w:color="auto" w:frame="1"/>
          <w:shd w:val="clear" w:color="auto" w:fill="FFFFFF"/>
        </w:rPr>
        <w:t>Your title replaces this.</w:t>
      </w:r>
      <w:r>
        <w:rPr>
          <w:bdr w:val="none" w:sz="0" w:space="0" w:color="auto" w:frame="1"/>
          <w:shd w:val="clear" w:color="auto" w:fill="FFFFFF"/>
        </w:rPr>
        <w:t xml:space="preserve"> (NEW</w:t>
      </w:r>
      <w:r w:rsidR="00937C56">
        <w:rPr>
          <w:bdr w:val="none" w:sz="0" w:space="0" w:color="auto" w:frame="1"/>
          <w:shd w:val="clear" w:color="auto" w:fill="FFFFFF"/>
        </w:rPr>
        <w:t>/OLD</w:t>
      </w:r>
      <w:r>
        <w:rPr>
          <w:bdr w:val="none" w:sz="0" w:space="0" w:color="auto" w:frame="1"/>
          <w:shd w:val="clear" w:color="auto" w:fill="FFFFFF"/>
        </w:rPr>
        <w:t>)</w:t>
      </w:r>
    </w:p>
    <w:p w14:paraId="755DC949" w14:textId="54660480" w:rsidR="00937C56" w:rsidRDefault="001F38DD" w:rsidP="00937C56">
      <w:r>
        <w:t>Your response replaces this.</w:t>
      </w:r>
    </w:p>
    <w:p w14:paraId="1BAD68F4" w14:textId="778F362C"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1F38DD">
        <w:rPr>
          <w:bdr w:val="none" w:sz="0" w:space="0" w:color="auto" w:frame="1"/>
          <w:shd w:val="clear" w:color="auto" w:fill="FFFFFF"/>
        </w:rPr>
        <w:t>Your title replaces this.</w:t>
      </w:r>
      <w:r w:rsidR="00937C56">
        <w:rPr>
          <w:bdr w:val="none" w:sz="0" w:space="0" w:color="auto" w:frame="1"/>
          <w:shd w:val="clear" w:color="auto" w:fill="FFFFFF"/>
        </w:rPr>
        <w:t xml:space="preserve"> (NEW/OLD)</w:t>
      </w:r>
    </w:p>
    <w:p w14:paraId="6358B27E" w14:textId="7CA5062E" w:rsidR="00937C56" w:rsidRDefault="001F38DD" w:rsidP="00937C56">
      <w:r>
        <w:t>Your response replaces this.</w:t>
      </w:r>
    </w:p>
    <w:p w14:paraId="29FFE790" w14:textId="4C1E2FAB" w:rsidR="00937C56" w:rsidRPr="00937C56" w:rsidRDefault="00937C56" w:rsidP="00937C56">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more as needed</w:t>
      </w:r>
    </w:p>
    <w:p w14:paraId="7D4B459F" w14:textId="77777777" w:rsidR="00B74CAD" w:rsidRPr="00937C56" w:rsidRDefault="00B74CAD" w:rsidP="00B74CAD">
      <w:pPr>
        <w:pStyle w:val="Heading3"/>
        <w:rPr>
          <w:bdr w:val="none" w:sz="0" w:space="0" w:color="auto" w:frame="1"/>
          <w:shd w:val="clear" w:color="auto" w:fill="FFFFFF"/>
        </w:rPr>
      </w:pPr>
    </w:p>
    <w:p w14:paraId="13D66445" w14:textId="77777777" w:rsidR="005F3B9F" w:rsidRDefault="005F3B9F" w:rsidP="005F3B9F">
      <w:pPr>
        <w:pStyle w:val="Heading3"/>
      </w:pPr>
    </w:p>
    <w:p w14:paraId="4C535F0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5713053"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257B8B7" w14:textId="77777777" w:rsidR="00F87EE2" w:rsidRDefault="00F87EE2" w:rsidP="00F87EE2">
      <w:pPr>
        <w:spacing w:after="0" w:line="240" w:lineRule="auto"/>
        <w:rPr>
          <w:rFonts w:ascii="Arial" w:eastAsia="Times New Roman" w:hAnsi="Arial" w:cs="Arial"/>
          <w:color w:val="000000"/>
          <w:sz w:val="22"/>
        </w:rPr>
      </w:pPr>
    </w:p>
    <w:p w14:paraId="0A563926"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B132A"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77AFA1C" w14:textId="77777777" w:rsidR="00F87EE2" w:rsidRPr="002C79B1" w:rsidRDefault="00F87EE2" w:rsidP="00F87EE2">
      <w:pPr>
        <w:spacing w:after="0" w:line="240" w:lineRule="auto"/>
        <w:rPr>
          <w:rFonts w:eastAsia="Times New Roman" w:cs="Times New Roman"/>
          <w:szCs w:val="24"/>
        </w:rPr>
      </w:pPr>
    </w:p>
    <w:p w14:paraId="43DA0BC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F033BE5"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A1D8F2A" w14:textId="77777777" w:rsidR="00F87EE2" w:rsidRPr="008138EC" w:rsidRDefault="00F87EE2" w:rsidP="00F87EE2">
      <w:pPr>
        <w:spacing w:after="0" w:line="240" w:lineRule="auto"/>
        <w:rPr>
          <w:rFonts w:eastAsia="Times New Roman" w:cs="Times New Roman"/>
          <w:szCs w:val="24"/>
        </w:rPr>
      </w:pPr>
    </w:p>
    <w:p w14:paraId="3B0A2955"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0FE06B03"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0CE6B60E" w14:textId="3C297F72" w:rsidR="009C2790" w:rsidRPr="00B74CAD" w:rsidRDefault="00C4635C" w:rsidP="00B74CAD">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77777777" w:rsidR="00C4635C" w:rsidRDefault="00C4635C" w:rsidP="00C4635C">
      <w:pPr>
        <w:pStyle w:val="Heading3"/>
      </w:pPr>
      <w:r>
        <w:lastRenderedPageBreak/>
        <w:t>Input</w:t>
      </w:r>
    </w:p>
    <w:p w14:paraId="048C4D16" w14:textId="13106372" w:rsidR="00937C56" w:rsidRDefault="001F38DD" w:rsidP="00937C56">
      <w:r>
        <w:t>Your response replaces this.</w:t>
      </w:r>
    </w:p>
    <w:p w14:paraId="739D7E7F" w14:textId="77777777" w:rsidR="00C4635C" w:rsidRDefault="00C4635C" w:rsidP="00C4635C">
      <w:pPr>
        <w:spacing w:after="0"/>
      </w:pPr>
    </w:p>
    <w:p w14:paraId="7C0AC50B" w14:textId="77777777" w:rsidR="00C4635C" w:rsidRDefault="00C4635C" w:rsidP="00C4635C">
      <w:pPr>
        <w:pStyle w:val="Heading3"/>
      </w:pPr>
      <w:r>
        <w:t>Input / Output</w:t>
      </w:r>
    </w:p>
    <w:p w14:paraId="1575F10E" w14:textId="512662A9" w:rsidR="00937C56" w:rsidRDefault="001F38DD" w:rsidP="00937C56">
      <w:r>
        <w:t>Your response replaces this.</w:t>
      </w:r>
    </w:p>
    <w:p w14:paraId="4476EE77" w14:textId="0386C499" w:rsidR="00C4635C" w:rsidRPr="001A67D3" w:rsidRDefault="00C4635C" w:rsidP="00C4635C">
      <w:pPr>
        <w:spacing w:after="0"/>
      </w:pPr>
    </w:p>
    <w:p w14:paraId="21A728D1" w14:textId="4B708C13" w:rsidR="00C4635C" w:rsidRDefault="00C4635C" w:rsidP="00C4635C">
      <w:pPr>
        <w:pStyle w:val="Heading2"/>
      </w:pPr>
      <w:r>
        <w:t>4 YOUR DIRECT</w:t>
      </w:r>
      <w:r w:rsidRPr="00D45860">
        <w:rPr>
          <w:rStyle w:val="Heading2Char"/>
        </w:rPr>
        <w:t>OR</w:t>
      </w:r>
      <w:r>
        <w:t>Y</w:t>
      </w:r>
    </w:p>
    <w:p w14:paraId="24D5AEBF" w14:textId="31CB1EA7" w:rsidR="00C4635C" w:rsidRPr="005535F6" w:rsidRDefault="00C4635C" w:rsidP="00C4635C">
      <w:pPr>
        <w:spacing w:after="0"/>
        <w:rPr>
          <w:rFonts w:ascii="Arial Narrow" w:hAnsi="Arial Narrow"/>
          <w:color w:val="A6A6A6" w:themeColor="background1" w:themeShade="A6"/>
          <w:sz w:val="20"/>
          <w:bdr w:val="none" w:sz="0" w:space="0" w:color="auto" w:frame="1"/>
          <w:shd w:val="clear" w:color="auto" w:fill="FFFFFF"/>
        </w:rPr>
      </w:pPr>
      <w:r w:rsidRPr="005535F6">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sidRPr="005535F6">
        <w:rPr>
          <w:rFonts w:ascii="Arial Narrow" w:hAnsi="Arial Narrow"/>
          <w:color w:val="A6A6A6" w:themeColor="background1" w:themeShade="A6"/>
          <w:sz w:val="20"/>
          <w:bdr w:val="none" w:sz="0" w:space="0" w:color="auto" w:frame="1"/>
          <w:shd w:val="clear" w:color="auto" w:fill="FFFFFF"/>
        </w:rPr>
        <w:t>Include your “.</w:t>
      </w:r>
      <w:proofErr w:type="spellStart"/>
      <w:r w:rsidR="00253756" w:rsidRPr="005535F6">
        <w:rPr>
          <w:rFonts w:ascii="Arial Narrow" w:hAnsi="Arial Narrow"/>
          <w:color w:val="A6A6A6" w:themeColor="background1" w:themeShade="A6"/>
          <w:sz w:val="20"/>
          <w:bdr w:val="none" w:sz="0" w:space="0" w:color="auto" w:frame="1"/>
          <w:shd w:val="clear" w:color="auto" w:fill="FFFFFF"/>
        </w:rPr>
        <w:t>dat</w:t>
      </w:r>
      <w:proofErr w:type="spellEnd"/>
      <w:r w:rsidR="00253756" w:rsidRPr="005535F6">
        <w:rPr>
          <w:rFonts w:ascii="Arial Narrow" w:hAnsi="Arial Narrow"/>
          <w:color w:val="A6A6A6" w:themeColor="background1" w:themeShade="A6"/>
          <w:sz w:val="20"/>
          <w:bdr w:val="none" w:sz="0" w:space="0" w:color="auto" w:frame="1"/>
          <w:shd w:val="clear" w:color="auto" w:fill="FFFFFF"/>
        </w:rPr>
        <w:t xml:space="preserve">” files (where objects are written). </w:t>
      </w:r>
      <w:r w:rsidRPr="005535F6">
        <w:rPr>
          <w:rFonts w:ascii="Arial Narrow" w:hAnsi="Arial Narrow"/>
          <w:color w:val="A6A6A6" w:themeColor="background1" w:themeShade="A6"/>
          <w:sz w:val="20"/>
          <w:bdr w:val="none" w:sz="0" w:space="0" w:color="auto" w:frame="1"/>
          <w:shd w:val="clear" w:color="auto" w:fill="FFFFFF"/>
        </w:rPr>
        <w:t xml:space="preserve">This should include JUnit tests—class-by-class, and method-by-method, except for trivial </w:t>
      </w:r>
      <w:r w:rsidR="00D130E7" w:rsidRPr="005535F6">
        <w:rPr>
          <w:rFonts w:ascii="Arial Narrow" w:hAnsi="Arial Narrow"/>
          <w:color w:val="A6A6A6" w:themeColor="background1" w:themeShade="A6"/>
          <w:sz w:val="20"/>
          <w:bdr w:val="none" w:sz="0" w:space="0" w:color="auto" w:frame="1"/>
          <w:shd w:val="clear" w:color="auto" w:fill="FFFFFF"/>
        </w:rPr>
        <w:t xml:space="preserve">and inappropriate </w:t>
      </w:r>
      <w:r w:rsidRPr="005535F6">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2C878FFE" w14:textId="77777777" w:rsidR="00C4635C" w:rsidRDefault="00C4635C" w:rsidP="00C4635C">
      <w:pPr>
        <w:spacing w:after="0"/>
        <w:rPr>
          <w:bdr w:val="none" w:sz="0" w:space="0" w:color="auto" w:frame="1"/>
          <w:shd w:val="clear" w:color="auto" w:fill="FFFFFF"/>
        </w:rPr>
      </w:pPr>
    </w:p>
    <w:p w14:paraId="6EDAC4AE" w14:textId="28BDAEA2" w:rsidR="009C2790" w:rsidRPr="00B74CAD" w:rsidRDefault="00C4635C" w:rsidP="00B74CAD">
      <w:pPr>
        <w:pStyle w:val="Heading2"/>
      </w:pPr>
      <w:r>
        <w:rPr>
          <w:bdr w:val="none" w:sz="0" w:space="0" w:color="auto" w:frame="1"/>
          <w:shd w:val="clear" w:color="auto" w:fill="FFFFFF"/>
        </w:rPr>
        <w:t>5 DESIGN</w:t>
      </w:r>
      <w:r w:rsidRPr="009E1B27">
        <w:t xml:space="preserve"> </w:t>
      </w:r>
    </w:p>
    <w:p w14:paraId="77C1793D" w14:textId="3BC5EC50" w:rsidR="00C4635C" w:rsidRPr="005535F6" w:rsidRDefault="00C4635C" w:rsidP="001F38DD">
      <w:pPr>
        <w:rPr>
          <w:rFonts w:ascii="Arial Narrow" w:hAnsi="Arial Narrow"/>
          <w:color w:val="A6A6A6" w:themeColor="background1" w:themeShade="A6"/>
          <w:sz w:val="20"/>
          <w:szCs w:val="20"/>
        </w:rPr>
      </w:pPr>
      <w:r w:rsidRPr="005535F6">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sidRPr="005535F6">
        <w:rPr>
          <w:rFonts w:ascii="Arial Narrow" w:hAnsi="Arial Narrow"/>
          <w:noProof/>
          <w:color w:val="A6A6A6" w:themeColor="background1" w:themeShade="A6"/>
          <w:sz w:val="20"/>
        </w:rPr>
        <w:t xml:space="preserve"> </w:t>
      </w:r>
      <w:r w:rsidR="001E53F5" w:rsidRPr="005535F6">
        <w:rPr>
          <w:rFonts w:ascii="Arial Narrow" w:hAnsi="Arial Narrow"/>
          <w:color w:val="A6A6A6" w:themeColor="background1" w:themeShade="A6"/>
          <w:sz w:val="20"/>
          <w:bdr w:val="none" w:sz="0" w:space="0" w:color="auto" w:frame="1"/>
          <w:shd w:val="clear" w:color="auto" w:fill="FFFFFF"/>
        </w:rPr>
        <w:t xml:space="preserve">Indicate </w:t>
      </w:r>
      <w:r w:rsidRPr="005535F6">
        <w:rPr>
          <w:rFonts w:ascii="Arial Narrow" w:hAnsi="Arial Narrow"/>
          <w:color w:val="A6A6A6" w:themeColor="background1" w:themeShade="A6"/>
          <w:sz w:val="20"/>
          <w:szCs w:val="20"/>
          <w:bdr w:val="none" w:sz="0" w:space="0" w:color="auto" w:frame="1"/>
          <w:shd w:val="clear" w:color="auto" w:fill="FFFFFF"/>
        </w:rPr>
        <w:t xml:space="preserve">in </w:t>
      </w:r>
      <w:r w:rsidR="001E53F5" w:rsidRPr="005535F6">
        <w:rPr>
          <w:rFonts w:ascii="Arial Narrow" w:hAnsi="Arial Narrow"/>
          <w:color w:val="A6A6A6" w:themeColor="background1" w:themeShade="A6"/>
          <w:sz w:val="20"/>
          <w:szCs w:val="20"/>
          <w:bdr w:val="none" w:sz="0" w:space="0" w:color="auto" w:frame="1"/>
          <w:shd w:val="clear" w:color="auto" w:fill="FFFFFF"/>
        </w:rPr>
        <w:t xml:space="preserve">red </w:t>
      </w:r>
      <w:r w:rsidRPr="005535F6">
        <w:rPr>
          <w:rFonts w:ascii="Arial Narrow" w:hAnsi="Arial Narrow"/>
          <w:color w:val="A6A6A6" w:themeColor="background1" w:themeShade="A6"/>
          <w:sz w:val="20"/>
          <w:szCs w:val="20"/>
          <w:bdr w:val="none" w:sz="0" w:space="0" w:color="auto" w:frame="1"/>
          <w:shd w:val="clear" w:color="auto" w:fill="FFFFFF"/>
        </w:rPr>
        <w:t>your class model</w:t>
      </w:r>
      <w:r w:rsidRPr="005535F6">
        <w:rPr>
          <w:rFonts w:ascii="Arial Narrow" w:hAnsi="Arial Narrow"/>
          <w:color w:val="A6A6A6" w:themeColor="background1" w:themeShade="A6"/>
          <w:sz w:val="20"/>
          <w:bdr w:val="none" w:sz="0" w:space="0" w:color="auto" w:frame="1"/>
          <w:shd w:val="clear" w:color="auto" w:fill="FFFFFF"/>
        </w:rPr>
        <w:t xml:space="preserve"> where you </w:t>
      </w:r>
      <w:r w:rsidRPr="005535F6">
        <w:rPr>
          <w:rFonts w:ascii="Arial Narrow" w:hAnsi="Arial Narrow"/>
          <w:color w:val="A6A6A6" w:themeColor="background1" w:themeShade="A6"/>
          <w:sz w:val="20"/>
          <w:szCs w:val="20"/>
          <w:bdr w:val="none" w:sz="0" w:space="0" w:color="auto" w:frame="1"/>
          <w:shd w:val="clear" w:color="auto" w:fill="FFFFFF"/>
        </w:rPr>
        <w:t xml:space="preserve">applied </w:t>
      </w:r>
      <w:r w:rsidR="001E53F5" w:rsidRPr="005535F6">
        <w:rPr>
          <w:rFonts w:ascii="Arial Narrow" w:hAnsi="Arial Narrow"/>
          <w:color w:val="A6A6A6" w:themeColor="background1" w:themeShade="A6"/>
          <w:sz w:val="20"/>
          <w:szCs w:val="20"/>
          <w:bdr w:val="none" w:sz="0" w:space="0" w:color="auto" w:frame="1"/>
          <w:shd w:val="clear" w:color="auto" w:fill="FFFFFF"/>
        </w:rPr>
        <w:t>object read, object write, streams and lambdas</w:t>
      </w:r>
      <w:r w:rsidRPr="005535F6">
        <w:rPr>
          <w:rFonts w:ascii="Arial Narrow" w:hAnsi="Arial Narrow"/>
          <w:color w:val="A6A6A6" w:themeColor="background1" w:themeShade="A6"/>
          <w:sz w:val="20"/>
          <w:szCs w:val="20"/>
          <w:bdr w:val="none" w:sz="0" w:space="0" w:color="auto" w:frame="1"/>
          <w:shd w:val="clear" w:color="auto" w:fill="FFFFFF"/>
        </w:rPr>
        <w:t xml:space="preserve">. </w:t>
      </w:r>
      <w:r w:rsidR="00E42072" w:rsidRPr="005535F6">
        <w:rPr>
          <w:rFonts w:ascii="Arial Narrow" w:hAnsi="Arial Narrow"/>
          <w:color w:val="A6A6A6" w:themeColor="background1" w:themeShade="A6"/>
          <w:sz w:val="20"/>
          <w:szCs w:val="20"/>
        </w:rPr>
        <w:t xml:space="preserve">Excellent assignments will </w:t>
      </w:r>
      <w:r w:rsidR="00D130E7" w:rsidRPr="005535F6">
        <w:rPr>
          <w:rFonts w:ascii="Arial Narrow" w:hAnsi="Arial Narrow"/>
          <w:color w:val="A6A6A6" w:themeColor="background1" w:themeShade="A6"/>
          <w:sz w:val="20"/>
          <w:szCs w:val="20"/>
        </w:rPr>
        <w:t xml:space="preserve">typically </w:t>
      </w:r>
      <w:r w:rsidR="00E42072" w:rsidRPr="005535F6">
        <w:rPr>
          <w:rFonts w:ascii="Arial Narrow" w:hAnsi="Arial Narrow"/>
          <w:color w:val="A6A6A6" w:themeColor="background1" w:themeShade="A6"/>
          <w:sz w:val="20"/>
          <w:szCs w:val="20"/>
        </w:rPr>
        <w:t xml:space="preserve">include the use of Java FX (speak to your facilitator first </w:t>
      </w:r>
      <w:r w:rsidR="00D130E7" w:rsidRPr="005535F6">
        <w:rPr>
          <w:rFonts w:ascii="Arial Narrow" w:hAnsi="Arial Narrow"/>
          <w:color w:val="A6A6A6" w:themeColor="background1" w:themeShade="A6"/>
          <w:sz w:val="20"/>
          <w:szCs w:val="20"/>
        </w:rPr>
        <w:t>if you wish to use</w:t>
      </w:r>
      <w:r w:rsidR="00E42072" w:rsidRPr="005535F6">
        <w:rPr>
          <w:rFonts w:ascii="Arial Narrow" w:hAnsi="Arial Narrow"/>
          <w:color w:val="A6A6A6" w:themeColor="background1" w:themeShade="A6"/>
          <w:sz w:val="20"/>
          <w:szCs w:val="20"/>
        </w:rPr>
        <w:t xml:space="preserve"> alternative API’s) and event-driven programming.</w:t>
      </w:r>
    </w:p>
    <w:p w14:paraId="0FFDD1E0" w14:textId="2CDCDFEB" w:rsidR="00937C56" w:rsidRDefault="001F38DD" w:rsidP="00937C56">
      <w:r>
        <w:t>Your response replaces this.</w:t>
      </w:r>
    </w:p>
    <w:p w14:paraId="41E6983A" w14:textId="77777777" w:rsidR="005F3B9F" w:rsidRDefault="005F3B9F" w:rsidP="005F3B9F">
      <w:pPr>
        <w:pStyle w:val="Heading3"/>
      </w:pPr>
    </w:p>
    <w:p w14:paraId="0F225EA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495A01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6B2B0BAF" w14:textId="77777777" w:rsidR="00F87EE2" w:rsidRDefault="00F87EE2" w:rsidP="00F87EE2">
      <w:pPr>
        <w:spacing w:after="0" w:line="240" w:lineRule="auto"/>
        <w:rPr>
          <w:rFonts w:ascii="Arial" w:eastAsia="Times New Roman" w:hAnsi="Arial" w:cs="Arial"/>
          <w:color w:val="000000"/>
          <w:sz w:val="22"/>
        </w:rPr>
      </w:pPr>
    </w:p>
    <w:p w14:paraId="6D6C3268"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AD6A71B"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7D5A33B" w14:textId="77777777" w:rsidR="00F87EE2" w:rsidRPr="002C79B1" w:rsidRDefault="00F87EE2" w:rsidP="00F87EE2">
      <w:pPr>
        <w:spacing w:after="0" w:line="240" w:lineRule="auto"/>
        <w:rPr>
          <w:rFonts w:eastAsia="Times New Roman" w:cs="Times New Roman"/>
          <w:szCs w:val="24"/>
        </w:rPr>
      </w:pPr>
    </w:p>
    <w:p w14:paraId="69E3E1FA"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666121F6"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760DB05" w14:textId="77777777" w:rsidR="00F87EE2" w:rsidRPr="008138EC" w:rsidRDefault="00F87EE2" w:rsidP="00F87EE2">
      <w:pPr>
        <w:spacing w:after="0" w:line="240" w:lineRule="auto"/>
        <w:rPr>
          <w:rFonts w:eastAsia="Times New Roman" w:cs="Times New Roman"/>
          <w:szCs w:val="24"/>
        </w:rPr>
      </w:pPr>
    </w:p>
    <w:p w14:paraId="19BF23F0"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54D26EDA"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3C9AE169" w14:textId="163A42EA"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6 CODE SNIPPETS</w:t>
      </w:r>
    </w:p>
    <w:p w14:paraId="6644EAAD" w14:textId="6EFEA294" w:rsidR="00E73C5B" w:rsidRDefault="00E73C5B" w:rsidP="00E73C5B">
      <w:pPr>
        <w:pStyle w:val="Heading3"/>
      </w:pPr>
      <w:r>
        <w:t xml:space="preserve">6.1 Code showing where concurrency is </w:t>
      </w:r>
      <w:r w:rsidRPr="00F02303">
        <w:rPr>
          <w:i/>
        </w:rPr>
        <w:t>defined</w:t>
      </w:r>
    </w:p>
    <w:p w14:paraId="7E5C0423" w14:textId="77777777" w:rsidR="00E73C5B" w:rsidRDefault="00E73C5B" w:rsidP="00E73C5B">
      <w:r>
        <w:t>Your response replaces this</w:t>
      </w:r>
    </w:p>
    <w:p w14:paraId="481DA8C6" w14:textId="39B0057F" w:rsidR="00E73C5B" w:rsidRDefault="00E73C5B" w:rsidP="00E73C5B">
      <w:pPr>
        <w:pStyle w:val="Heading3"/>
      </w:pPr>
      <w:r>
        <w:t xml:space="preserve">6.2 Code showing where concurrency is </w:t>
      </w:r>
      <w:r w:rsidRPr="00F02303">
        <w:rPr>
          <w:i/>
        </w:rPr>
        <w:t>used</w:t>
      </w:r>
    </w:p>
    <w:p w14:paraId="233BCC4E" w14:textId="66CEF6BF" w:rsidR="00E73C5B" w:rsidRDefault="00E73C5B" w:rsidP="00E73C5B">
      <w:r>
        <w:rPr>
          <w:rFonts w:ascii="Arial Narrow" w:hAnsi="Arial Narrow"/>
          <w:color w:val="A6A6A6" w:themeColor="background1" w:themeShade="A6"/>
          <w:sz w:val="20"/>
          <w:bdr w:val="none" w:sz="0" w:space="0" w:color="auto" w:frame="1"/>
          <w:shd w:val="clear" w:color="auto" w:fill="FFFFFF"/>
        </w:rPr>
        <w:t xml:space="preserve"> </w:t>
      </w:r>
      <w:r>
        <w:t>Your response replaces this</w:t>
      </w:r>
    </w:p>
    <w:p w14:paraId="32D36D48" w14:textId="77777777" w:rsidR="005F3B9F" w:rsidRDefault="005F3B9F" w:rsidP="005F3B9F">
      <w:pPr>
        <w:pStyle w:val="Heading3"/>
      </w:pPr>
    </w:p>
    <w:p w14:paraId="750255F3"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A84B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45BDFBE" w14:textId="77777777" w:rsidR="00F87EE2" w:rsidRDefault="00F87EE2" w:rsidP="00F87EE2">
      <w:pPr>
        <w:spacing w:after="0" w:line="240" w:lineRule="auto"/>
        <w:rPr>
          <w:rFonts w:ascii="Arial" w:eastAsia="Times New Roman" w:hAnsi="Arial" w:cs="Arial"/>
          <w:color w:val="000000"/>
          <w:sz w:val="22"/>
        </w:rPr>
      </w:pPr>
    </w:p>
    <w:p w14:paraId="63A361D9"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DEDBC45"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45C4EE6" w14:textId="77777777" w:rsidR="00F87EE2" w:rsidRPr="002C79B1" w:rsidRDefault="00F87EE2" w:rsidP="00F87EE2">
      <w:pPr>
        <w:spacing w:after="0" w:line="240" w:lineRule="auto"/>
        <w:rPr>
          <w:rFonts w:eastAsia="Times New Roman" w:cs="Times New Roman"/>
          <w:szCs w:val="24"/>
        </w:rPr>
      </w:pPr>
    </w:p>
    <w:p w14:paraId="144BB15D"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6DFEE2A"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7C08FA2" w14:textId="77777777" w:rsidR="00F87EE2" w:rsidRPr="008138EC" w:rsidRDefault="00F87EE2" w:rsidP="00F87EE2">
      <w:pPr>
        <w:spacing w:after="0" w:line="240" w:lineRule="auto"/>
        <w:rPr>
          <w:rFonts w:eastAsia="Times New Roman" w:cs="Times New Roman"/>
          <w:szCs w:val="24"/>
        </w:rPr>
      </w:pPr>
    </w:p>
    <w:p w14:paraId="4153138A"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2B217F3C"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F87D039" w14:textId="53575324"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0E999878" w14:textId="77777777" w:rsidR="005F3B9F" w:rsidRDefault="005F3B9F" w:rsidP="005F3B9F">
      <w:pPr>
        <w:pStyle w:val="Heading3"/>
      </w:pPr>
    </w:p>
    <w:p w14:paraId="101F1628"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A1A54C"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3B4F00E5" w14:textId="77777777" w:rsidR="00F87EE2" w:rsidRDefault="00F87EE2" w:rsidP="00F87EE2">
      <w:pPr>
        <w:spacing w:after="0" w:line="240" w:lineRule="auto"/>
        <w:rPr>
          <w:rFonts w:ascii="Arial" w:eastAsia="Times New Roman" w:hAnsi="Arial" w:cs="Arial"/>
          <w:color w:val="000000"/>
          <w:sz w:val="22"/>
        </w:rPr>
      </w:pPr>
    </w:p>
    <w:p w14:paraId="60E21214"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5BDC6EA4"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328D8091" w14:textId="77777777" w:rsidR="00F87EE2" w:rsidRPr="002C79B1" w:rsidRDefault="00F87EE2" w:rsidP="00F87EE2">
      <w:pPr>
        <w:spacing w:after="0" w:line="240" w:lineRule="auto"/>
        <w:rPr>
          <w:rFonts w:eastAsia="Times New Roman" w:cs="Times New Roman"/>
          <w:szCs w:val="24"/>
        </w:rPr>
      </w:pPr>
    </w:p>
    <w:p w14:paraId="7989FF3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E11825B"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0C2A3B7" w14:textId="77777777" w:rsidR="00F87EE2" w:rsidRPr="008138EC" w:rsidRDefault="00F87EE2" w:rsidP="00F87EE2">
      <w:pPr>
        <w:spacing w:after="0" w:line="240" w:lineRule="auto"/>
        <w:rPr>
          <w:rFonts w:eastAsia="Times New Roman" w:cs="Times New Roman"/>
          <w:szCs w:val="24"/>
        </w:rPr>
      </w:pPr>
    </w:p>
    <w:p w14:paraId="060F8856"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1CEE117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66166A51" w14:textId="29E6FFF2" w:rsidR="00C4635C" w:rsidRDefault="009C2790" w:rsidP="00C4635C">
      <w:pPr>
        <w:pStyle w:val="Heading2"/>
      </w:pPr>
      <w:r>
        <w:t>8</w:t>
      </w:r>
      <w:r w:rsidR="001729B0">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AB8165D" w14:textId="59DA09DA" w:rsidR="001F38DD" w:rsidRDefault="00B74CAD" w:rsidP="00C4635C">
      <w:r>
        <w:object w:dxaOrig="9497" w:dyaOrig="4895" w14:anchorId="3701C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5" o:title=""/>
          </v:shape>
          <o:OLEObject Type="Embed" ProgID="Excel.Sheet.12" ShapeID="_x0000_i1025" DrawAspect="Content" ObjectID="_1747575648" r:id="rId6"/>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00822">
    <w:abstractNumId w:val="9"/>
  </w:num>
  <w:num w:numId="2" w16cid:durableId="545679573">
    <w:abstractNumId w:val="2"/>
  </w:num>
  <w:num w:numId="3" w16cid:durableId="104886892">
    <w:abstractNumId w:val="5"/>
  </w:num>
  <w:num w:numId="4" w16cid:durableId="2008092895">
    <w:abstractNumId w:val="10"/>
  </w:num>
  <w:num w:numId="5" w16cid:durableId="1115947270">
    <w:abstractNumId w:val="8"/>
  </w:num>
  <w:num w:numId="6" w16cid:durableId="406267295">
    <w:abstractNumId w:val="0"/>
  </w:num>
  <w:num w:numId="7" w16cid:durableId="1751659045">
    <w:abstractNumId w:val="4"/>
  </w:num>
  <w:num w:numId="8" w16cid:durableId="2070885906">
    <w:abstractNumId w:val="7"/>
  </w:num>
  <w:num w:numId="9" w16cid:durableId="1826241779">
    <w:abstractNumId w:val="3"/>
  </w:num>
  <w:num w:numId="10" w16cid:durableId="1612738149">
    <w:abstractNumId w:val="6"/>
  </w:num>
  <w:num w:numId="11" w16cid:durableId="133059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1108"/>
    <w:rsid w:val="000432CC"/>
    <w:rsid w:val="0004365A"/>
    <w:rsid w:val="000853A8"/>
    <w:rsid w:val="001729B0"/>
    <w:rsid w:val="00186395"/>
    <w:rsid w:val="00197D31"/>
    <w:rsid w:val="001A67D3"/>
    <w:rsid w:val="001B1354"/>
    <w:rsid w:val="001C1B04"/>
    <w:rsid w:val="001E53F5"/>
    <w:rsid w:val="001F29DB"/>
    <w:rsid w:val="001F38DD"/>
    <w:rsid w:val="00225168"/>
    <w:rsid w:val="0023225D"/>
    <w:rsid w:val="00253756"/>
    <w:rsid w:val="00302685"/>
    <w:rsid w:val="003267D2"/>
    <w:rsid w:val="00327328"/>
    <w:rsid w:val="00396D28"/>
    <w:rsid w:val="003A3782"/>
    <w:rsid w:val="003D5036"/>
    <w:rsid w:val="003D7299"/>
    <w:rsid w:val="003E32C9"/>
    <w:rsid w:val="0048238E"/>
    <w:rsid w:val="00522FDD"/>
    <w:rsid w:val="005535F6"/>
    <w:rsid w:val="00572001"/>
    <w:rsid w:val="005B2F2A"/>
    <w:rsid w:val="005D085E"/>
    <w:rsid w:val="005F3B9F"/>
    <w:rsid w:val="00605E7D"/>
    <w:rsid w:val="00617A72"/>
    <w:rsid w:val="006213E0"/>
    <w:rsid w:val="006706E8"/>
    <w:rsid w:val="006C40EE"/>
    <w:rsid w:val="006D115F"/>
    <w:rsid w:val="006E144A"/>
    <w:rsid w:val="00715055"/>
    <w:rsid w:val="00750C8C"/>
    <w:rsid w:val="00760DD8"/>
    <w:rsid w:val="007637E6"/>
    <w:rsid w:val="0077411F"/>
    <w:rsid w:val="007B4238"/>
    <w:rsid w:val="007B52D9"/>
    <w:rsid w:val="007F2260"/>
    <w:rsid w:val="008758A6"/>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355CE"/>
    <w:rsid w:val="00B4125C"/>
    <w:rsid w:val="00B74CAD"/>
    <w:rsid w:val="00BA0F07"/>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42072"/>
    <w:rsid w:val="00E44357"/>
    <w:rsid w:val="00E73C5B"/>
    <w:rsid w:val="00E74C01"/>
    <w:rsid w:val="00F07F39"/>
    <w:rsid w:val="00F24C51"/>
    <w:rsid w:val="00F87EE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01"/>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3</cp:revision>
  <cp:lastPrinted>2021-02-09T15:12:00Z</cp:lastPrinted>
  <dcterms:created xsi:type="dcterms:W3CDTF">2023-06-06T20:52:00Z</dcterms:created>
  <dcterms:modified xsi:type="dcterms:W3CDTF">2023-06-06T20:54:00Z</dcterms:modified>
</cp:coreProperties>
</file>