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463501383"/>
        <w:docPartObj>
          <w:docPartGallery w:val="Cover Pages"/>
          <w:docPartUnique/>
        </w:docPartObj>
      </w:sdtPr>
      <w:sdtEndPr>
        <w:rPr>
          <w:rFonts w:ascii="Arial Narrow" w:eastAsiaTheme="minorHAnsi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76E55AC1" w14:textId="19A536B4" w:rsidR="002554E3" w:rsidRDefault="002554E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AD0AF24" wp14:editId="42DBC4E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E04709002E48509CE4C08C748389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D78A62" w14:textId="20F6FE8E" w:rsidR="002554E3" w:rsidRDefault="002554E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Understing development process &amp; Risk 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ADBEF1E47934947B6B34E11C0F113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E4BD94" w14:textId="49D233B4" w:rsidR="002554E3" w:rsidRDefault="002554E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554E3">
                <w:rPr>
                  <w:color w:val="5B9BD5" w:themeColor="accent1"/>
                  <w:sz w:val="28"/>
                  <w:szCs w:val="28"/>
                </w:rPr>
                <w:t>The purpose of this exercise is to give you practice exploring development processes and identifying risks when embarking on a project.</w:t>
              </w:r>
            </w:p>
          </w:sdtContent>
        </w:sdt>
        <w:p w14:paraId="1C49806E" w14:textId="77777777" w:rsidR="002554E3" w:rsidRDefault="002554E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CCC8D" wp14:editId="5FDFE4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180786" w14:textId="195E801F" w:rsidR="002554E3" w:rsidRDefault="002554E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25, 2024</w:t>
                                    </w:r>
                                  </w:p>
                                </w:sdtContent>
                              </w:sdt>
                              <w:p w14:paraId="15E58E0D" w14:textId="1D23C11A" w:rsidR="002554E3" w:rsidRDefault="002554E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Mahim Choudhury</w:t>
                                    </w:r>
                                  </w:sdtContent>
                                </w:sdt>
                              </w:p>
                              <w:p w14:paraId="2287518E" w14:textId="6E24FA1F" w:rsidR="002554E3" w:rsidRDefault="002554E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Boston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1CCC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180786" w14:textId="195E801F" w:rsidR="002554E3" w:rsidRDefault="002554E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25, 2024</w:t>
                              </w:r>
                            </w:p>
                          </w:sdtContent>
                        </w:sdt>
                        <w:p w14:paraId="15E58E0D" w14:textId="1D23C11A" w:rsidR="002554E3" w:rsidRDefault="002554E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Mahim Choudhury</w:t>
                              </w:r>
                            </w:sdtContent>
                          </w:sdt>
                        </w:p>
                        <w:p w14:paraId="2287518E" w14:textId="6E24FA1F" w:rsidR="002554E3" w:rsidRDefault="002554E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Boston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B4A69E9" wp14:editId="60CDDA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A60F99" w14:textId="0B5EA3B9" w:rsidR="002554E3" w:rsidRDefault="002554E3">
          <w:pPr>
            <w:rPr>
              <w:rFonts w:ascii="Arial Narrow" w:hAnsi="Arial Narrow" w:cs="Times New Roman"/>
              <w:color w:val="808080" w:themeColor="background1" w:themeShade="80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808080" w:themeColor="background1" w:themeShade="80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3C23599D" w14:textId="40D15491" w:rsidR="00531044" w:rsidRPr="00531044" w:rsidRDefault="000023A5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1</w:t>
      </w:r>
      <w:r w:rsidR="00BF3705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</w:t>
      </w: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8</w:t>
      </w:r>
      <w:r w:rsidR="00335DAF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p w14:paraId="2D1C3843" w14:textId="4A127959" w:rsidR="00531044" w:rsidRPr="00BF0BE1" w:rsidRDefault="00531044" w:rsidP="00531044">
      <w:pPr>
        <w:pStyle w:val="Title"/>
        <w:jc w:val="center"/>
        <w:rPr>
          <w:rFonts w:ascii="Times New Roman" w:hAnsi="Times New Roman" w:cs="Times New Roman"/>
        </w:rPr>
      </w:pPr>
      <w:bookmarkStart w:id="0" w:name="_Hlk54727767"/>
      <w:r>
        <w:rPr>
          <w:rFonts w:ascii="Times New Roman" w:hAnsi="Times New Roman" w:cs="Times New Roman"/>
        </w:rPr>
        <w:t>MET CS</w:t>
      </w:r>
      <w:r w:rsidR="00F567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682 </w:t>
      </w:r>
      <w:bookmarkEnd w:id="0"/>
      <w:r w:rsidRPr="00BF0BE1">
        <w:rPr>
          <w:rFonts w:ascii="Times New Roman" w:hAnsi="Times New Roman" w:cs="Times New Roman"/>
        </w:rPr>
        <w:t xml:space="preserve">ASSSIGNMENT </w:t>
      </w:r>
      <w:r w:rsidR="00C53D29">
        <w:rPr>
          <w:rFonts w:ascii="Times New Roman" w:hAnsi="Times New Roman" w:cs="Times New Roman"/>
        </w:rPr>
        <w:t>2</w:t>
      </w:r>
    </w:p>
    <w:p w14:paraId="2EA72CD2" w14:textId="3D039A19" w:rsidR="00531044" w:rsidRPr="00BF0BE1" w:rsidRDefault="002554E3" w:rsidP="00531044">
      <w:pPr>
        <w:pStyle w:val="Title"/>
        <w:jc w:val="center"/>
        <w:rPr>
          <w:rFonts w:ascii="Times New Roman" w:hAnsi="Times New Roman" w:cs="Times New Roman"/>
        </w:rPr>
      </w:pPr>
      <w:bookmarkStart w:id="1" w:name="_Hlk54727784"/>
      <w:r>
        <w:rPr>
          <w:rFonts w:ascii="Times New Roman" w:hAnsi="Times New Roman" w:cs="Times New Roman"/>
        </w:rPr>
        <w:t>Mahim Choudhury</w:t>
      </w:r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BB407F4" w14:textId="70A8DF5B" w:rsidR="00694839" w:rsidRDefault="004E0B92" w:rsidP="00694839">
      <w:pPr>
        <w:pStyle w:val="ListParagraph"/>
        <w:numPr>
          <w:ilvl w:val="0"/>
          <w:numId w:val="17"/>
        </w:num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USE THIS TEMPLATE: 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Please </w:t>
      </w:r>
      <w:r w:rsidR="00BE76BE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respond by using this </w:t>
      </w:r>
      <w:r w:rsidR="0045553A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Word </w:t>
      </w:r>
      <w:r w:rsidR="00BE76BE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template, leaving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headings and the gray text unchanged</w:t>
      </w:r>
      <w:r w:rsidR="0045553A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but exclude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</w:t>
      </w:r>
      <w:r w:rsidR="007B6668" w:rsidRPr="0045553A">
        <w:rPr>
          <w:rFonts w:ascii="Arial Narrow" w:hAnsi="Arial Narrow" w:cs="Times New Roman"/>
          <w:i/>
          <w:i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hints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section </w:t>
      </w:r>
      <w:r w:rsidR="005742B5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(at the end)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fr</w:t>
      </w:r>
      <w:r w:rsidR="0045553A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om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your solution. </w:t>
      </w:r>
    </w:p>
    <w:p w14:paraId="32C2B8EA" w14:textId="0CFE6A33" w:rsidR="00694839" w:rsidRPr="00694839" w:rsidRDefault="004E0B92" w:rsidP="00694839">
      <w:pPr>
        <w:pStyle w:val="ListParagraph"/>
        <w:numPr>
          <w:ilvl w:val="0"/>
          <w:numId w:val="17"/>
        </w:numPr>
        <w:rPr>
          <w:rFonts w:ascii="Arial Narrow" w:hAnsi="Arial Narrow" w:cs="Times New Roman"/>
          <w:color w:val="808080" w:themeColor="background1" w:themeShade="80"/>
          <w:sz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OBSERVE LIMITS: 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Observe the page </w:t>
      </w:r>
      <w:r w:rsidR="005B4838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paragraph 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limitations; however, you may include as many appendices</w:t>
      </w:r>
      <w:r w:rsidR="005B4838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—additional to the required Appendix 1—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as you wish. All appendices should be referred to in the main text.</w:t>
      </w:r>
      <w:bookmarkStart w:id="2" w:name="_Hlk54727806"/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D4B8923" w14:textId="12B56198" w:rsidR="00BF3705" w:rsidRDefault="004E0B92" w:rsidP="00BF3705">
      <w:pPr>
        <w:pStyle w:val="ListParagraph"/>
        <w:numPr>
          <w:ilvl w:val="0"/>
          <w:numId w:val="17"/>
        </w:numPr>
        <w:rPr>
          <w:rFonts w:ascii="Arial Narrow" w:hAnsi="Arial Narrow" w:cs="Times New Roman"/>
          <w:color w:val="808080" w:themeColor="background1" w:themeShade="80"/>
          <w:sz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USE </w:t>
      </w:r>
      <w:r w:rsidR="00FD1F92">
        <w:rPr>
          <w:rFonts w:ascii="Arial Narrow" w:hAnsi="Arial Narrow" w:cs="Times New Roman"/>
          <w:color w:val="808080" w:themeColor="background1" w:themeShade="80"/>
          <w:sz w:val="20"/>
        </w:rPr>
        <w:t xml:space="preserve">ChatGPT </w:t>
      </w:r>
      <w:r w:rsidR="00FD1F92" w:rsidRPr="00FD1F92">
        <w:rPr>
          <w:rFonts w:ascii="Arial Narrow" w:hAnsi="Arial Narrow" w:cs="Times New Roman"/>
          <w:b/>
          <w:bCs/>
          <w:color w:val="808080" w:themeColor="background1" w:themeShade="80"/>
          <w:sz w:val="20"/>
        </w:rPr>
        <w:t>but only for Question 1.1.1</w:t>
      </w:r>
      <w:r w:rsidR="00FD1F92">
        <w:rPr>
          <w:rFonts w:ascii="Arial Narrow" w:hAnsi="Arial Narrow" w:cs="Times New Roman"/>
          <w:color w:val="808080" w:themeColor="background1" w:themeShade="80"/>
          <w:sz w:val="20"/>
        </w:rPr>
        <w:t xml:space="preserve">.  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 We would like you</w:t>
      </w:r>
      <w:r w:rsidR="00FA7080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 to answer this </w:t>
      </w:r>
      <w:r w:rsidR="00FD1F92">
        <w:rPr>
          <w:rFonts w:ascii="Arial Narrow" w:hAnsi="Arial Narrow" w:cs="Times New Roman"/>
          <w:color w:val="808080" w:themeColor="background1" w:themeShade="80"/>
          <w:sz w:val="20"/>
        </w:rPr>
        <w:t>question</w:t>
      </w:r>
      <w:r w:rsidR="00FA7080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 using </w:t>
      </w:r>
      <w:proofErr w:type="spellStart"/>
      <w:r w:rsidR="00FA7080" w:rsidRPr="00694839">
        <w:rPr>
          <w:rFonts w:ascii="Arial Narrow" w:hAnsi="Arial Narrow" w:cs="Times New Roman"/>
          <w:color w:val="808080" w:themeColor="background1" w:themeShade="80"/>
          <w:sz w:val="20"/>
        </w:rPr>
        <w:t>chatGPT</w:t>
      </w:r>
      <w:proofErr w:type="spellEnd"/>
      <w:r w:rsidR="00EE207D">
        <w:rPr>
          <w:rFonts w:ascii="Arial Narrow" w:hAnsi="Arial Narrow" w:cs="Times New Roman"/>
          <w:color w:val="808080" w:themeColor="background1" w:themeShade="80"/>
          <w:sz w:val="20"/>
        </w:rPr>
        <w:t xml:space="preserve"> </w:t>
      </w:r>
      <w:r w:rsid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where possible </w:t>
      </w:r>
      <w:r w:rsidR="00EE207D">
        <w:rPr>
          <w:rFonts w:ascii="Arial Narrow" w:hAnsi="Arial Narrow" w:cs="Times New Roman"/>
          <w:color w:val="808080" w:themeColor="background1" w:themeShade="80"/>
          <w:sz w:val="20"/>
        </w:rPr>
        <w:t xml:space="preserve">because we feel that this 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is the way such writing will be created going forward. </w:t>
      </w:r>
      <w:r w:rsidR="00F1278C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We want </w:t>
      </w:r>
      <w:r w:rsidR="00F1278C">
        <w:rPr>
          <w:rFonts w:ascii="Arial Narrow" w:hAnsi="Arial Narrow" w:cs="Times New Roman"/>
          <w:color w:val="808080" w:themeColor="background1" w:themeShade="80"/>
          <w:sz w:val="20"/>
        </w:rPr>
        <w:t>you to practice</w:t>
      </w:r>
      <w:r w:rsidR="00F1278C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 good use of </w:t>
      </w:r>
      <w:r w:rsidR="00F1278C">
        <w:rPr>
          <w:rFonts w:ascii="Arial Narrow" w:hAnsi="Arial Narrow" w:cs="Times New Roman"/>
          <w:color w:val="808080" w:themeColor="background1" w:themeShade="80"/>
          <w:sz w:val="20"/>
        </w:rPr>
        <w:t>AI generation, including</w:t>
      </w:r>
      <w:r w:rsidR="00F1278C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 </w:t>
      </w:r>
      <w:r w:rsidR="00F1278C">
        <w:rPr>
          <w:rFonts w:ascii="Arial Narrow" w:hAnsi="Arial Narrow" w:cs="Times New Roman"/>
          <w:color w:val="808080" w:themeColor="background1" w:themeShade="80"/>
          <w:sz w:val="20"/>
        </w:rPr>
        <w:t xml:space="preserve">your </w:t>
      </w:r>
      <w:r w:rsidR="00F1278C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verification, </w:t>
      </w:r>
      <w:r w:rsidR="00F1278C">
        <w:rPr>
          <w:rFonts w:ascii="Arial Narrow" w:hAnsi="Arial Narrow" w:cs="Times New Roman"/>
          <w:color w:val="808080" w:themeColor="background1" w:themeShade="80"/>
          <w:sz w:val="20"/>
        </w:rPr>
        <w:t xml:space="preserve">re-prompting, </w:t>
      </w:r>
      <w:r w:rsidR="00F1278C" w:rsidRPr="00694839">
        <w:rPr>
          <w:rFonts w:ascii="Arial Narrow" w:hAnsi="Arial Narrow" w:cs="Times New Roman"/>
          <w:color w:val="808080" w:themeColor="background1" w:themeShade="80"/>
          <w:sz w:val="20"/>
        </w:rPr>
        <w:t xml:space="preserve">editing, and improvement. </w:t>
      </w:r>
    </w:p>
    <w:p w14:paraId="01138412" w14:textId="014132EE" w:rsidR="00694839" w:rsidRPr="00BF3705" w:rsidRDefault="00BF3705" w:rsidP="00BF3705">
      <w:pPr>
        <w:pStyle w:val="ListParagraph"/>
        <w:numPr>
          <w:ilvl w:val="0"/>
          <w:numId w:val="17"/>
        </w:numPr>
        <w:rPr>
          <w:rFonts w:ascii="Arial Narrow" w:hAnsi="Arial Narrow" w:cs="Times New Roman"/>
          <w:color w:val="808080" w:themeColor="background1" w:themeShade="80"/>
          <w:sz w:val="20"/>
        </w:rPr>
      </w:pPr>
      <w:r w:rsidRPr="00BF3705">
        <w:rPr>
          <w:rFonts w:ascii="Arial Narrow" w:hAnsi="Arial Narrow" w:cs="Times New Roman"/>
          <w:color w:val="808080" w:themeColor="background1" w:themeShade="80"/>
          <w:sz w:val="20"/>
        </w:rPr>
        <w:t>D</w:t>
      </w:r>
      <w:r w:rsidR="00F1278C" w:rsidRPr="00BF3705">
        <w:rPr>
          <w:rFonts w:ascii="Arial Narrow" w:hAnsi="Arial Narrow" w:cs="Times New Roman"/>
          <w:color w:val="808080" w:themeColor="background1" w:themeShade="80"/>
          <w:sz w:val="20"/>
        </w:rPr>
        <w:t>ocument y</w:t>
      </w:r>
      <w:r w:rsidR="00FA7080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our </w:t>
      </w:r>
      <w:proofErr w:type="spellStart"/>
      <w:r w:rsidR="004E0B92" w:rsidRPr="00BF3705">
        <w:rPr>
          <w:rFonts w:ascii="Arial Narrow" w:hAnsi="Arial Narrow" w:cs="Times New Roman"/>
          <w:color w:val="808080" w:themeColor="background1" w:themeShade="80"/>
          <w:sz w:val="20"/>
        </w:rPr>
        <w:t>chat</w:t>
      </w:r>
      <w:r w:rsidR="00FA7080" w:rsidRPr="00BF3705">
        <w:rPr>
          <w:rFonts w:ascii="Arial Narrow" w:hAnsi="Arial Narrow" w:cs="Times New Roman"/>
          <w:color w:val="808080" w:themeColor="background1" w:themeShade="80"/>
          <w:sz w:val="20"/>
        </w:rPr>
        <w:t>GPT</w:t>
      </w:r>
      <w:proofErr w:type="spellEnd"/>
      <w:r w:rsidR="00FA7080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 interaction as in 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>A</w:t>
      </w:r>
      <w:r w:rsidR="00FA7080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ppendix 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>1 (us</w:t>
      </w:r>
      <w:r w:rsidR="00C53D29" w:rsidRPr="00BF3705">
        <w:rPr>
          <w:rFonts w:ascii="Arial Narrow" w:hAnsi="Arial Narrow" w:cs="Times New Roman"/>
          <w:color w:val="808080" w:themeColor="background1" w:themeShade="80"/>
          <w:sz w:val="20"/>
        </w:rPr>
        <w:t>e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 Document Map </w:t>
      </w:r>
      <w:r w:rsidR="00C53D29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to 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>facilitate navigation)</w:t>
      </w:r>
      <w:r w:rsidR="00FA7080" w:rsidRPr="00BF3705">
        <w:rPr>
          <w:rFonts w:ascii="Arial Narrow" w:hAnsi="Arial Narrow" w:cs="Times New Roman"/>
          <w:color w:val="808080" w:themeColor="background1" w:themeShade="80"/>
          <w:sz w:val="20"/>
        </w:rPr>
        <w:t>.</w:t>
      </w:r>
      <w:r w:rsidR="004E0B92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 </w:t>
      </w:r>
      <w:r w:rsidR="00446293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You are </w:t>
      </w:r>
      <w:r w:rsidR="004E0B92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also </w:t>
      </w:r>
      <w:r w:rsidR="00446293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encouraged to do outside research to support your </w:t>
      </w:r>
      <w:r w:rsidR="00C53D29" w:rsidRPr="00BF3705">
        <w:rPr>
          <w:rFonts w:ascii="Arial Narrow" w:hAnsi="Arial Narrow" w:cs="Times New Roman"/>
          <w:color w:val="808080" w:themeColor="background1" w:themeShade="80"/>
          <w:sz w:val="20"/>
        </w:rPr>
        <w:t>response but</w:t>
      </w:r>
      <w:r w:rsidR="00446293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 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use the </w:t>
      </w:r>
      <w:r w:rsidR="00694839" w:rsidRPr="00BF3705">
        <w:rPr>
          <w:rFonts w:ascii="Arial Narrow" w:hAnsi="Arial Narrow" w:cs="Times New Roman"/>
          <w:i/>
          <w:iCs/>
          <w:color w:val="808080" w:themeColor="background1" w:themeShade="80"/>
          <w:sz w:val="20"/>
        </w:rPr>
        <w:t>References</w:t>
      </w:r>
      <w:r w:rsidR="00694839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 section as indicated and </w:t>
      </w:r>
      <w:r w:rsidR="00446293" w:rsidRPr="00BF3705">
        <w:rPr>
          <w:rFonts w:ascii="Arial Narrow" w:hAnsi="Arial Narrow" w:cs="Times New Roman"/>
          <w:color w:val="808080" w:themeColor="background1" w:themeShade="80"/>
          <w:sz w:val="20"/>
        </w:rPr>
        <w:t>observe plagiarism rule</w:t>
      </w:r>
      <w:r w:rsidR="0045553A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s </w:t>
      </w:r>
      <w:r w:rsidR="00446293" w:rsidRPr="00BF3705">
        <w:rPr>
          <w:rFonts w:ascii="Arial Narrow" w:hAnsi="Arial Narrow" w:cs="Times New Roman"/>
          <w:color w:val="808080" w:themeColor="background1" w:themeShade="80"/>
          <w:sz w:val="20"/>
        </w:rPr>
        <w:t xml:space="preserve">carefully, including the citation of sources, the use of quotes, and acknowledgement of modifications of external sources. </w:t>
      </w:r>
    </w:p>
    <w:p w14:paraId="0EAAF37D" w14:textId="14812FDD" w:rsidR="007B6668" w:rsidRPr="00694839" w:rsidRDefault="004E0B92" w:rsidP="00694839">
      <w:pPr>
        <w:pStyle w:val="ListParagraph"/>
        <w:numPr>
          <w:ilvl w:val="0"/>
          <w:numId w:val="17"/>
        </w:numPr>
        <w:rPr>
          <w:rFonts w:ascii="Arial Narrow" w:hAnsi="Arial Narrow" w:cs="Times New Roman"/>
          <w:color w:val="808080" w:themeColor="background1" w:themeShade="80"/>
          <w:sz w:val="20"/>
          <w:szCs w:val="24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NAME YOUR FILE: </w:t>
      </w:r>
      <w:r w:rsidR="007B6668" w:rsidRPr="00694839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Include your last name in the file name of the assignment. (Example: SmithMichael_CS682Assignment1.docx)</w:t>
      </w:r>
      <w:bookmarkEnd w:id="2"/>
    </w:p>
    <w:p w14:paraId="42ECB2E5" w14:textId="5FF2491D" w:rsidR="00052D28" w:rsidRPr="00EE3BBC" w:rsidRDefault="00052D28" w:rsidP="00EA5AA7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4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Hints are provided at the end of this document</w:t>
      </w:r>
      <w:r w:rsidR="005B4838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  <w:r w:rsidR="005B4838" w:rsidRPr="005B4838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We will provide feedback comments and will use our best judgement in terms of the evaluation criteria listed.</w:t>
      </w:r>
    </w:p>
    <w:p w14:paraId="2EE37A3C" w14:textId="371B4CC9" w:rsidR="00315D3B" w:rsidRPr="00C53D29" w:rsidRDefault="00315D3B" w:rsidP="00F567C0">
      <w:pPr>
        <w:pStyle w:val="body"/>
        <w:rPr>
          <w:rFonts w:ascii="Arial Narrow" w:hAnsi="Arial Narrow" w:cs="Times New Roman"/>
          <w:color w:val="auto"/>
          <w:sz w:val="24"/>
          <w:szCs w:val="28"/>
        </w:rPr>
      </w:pPr>
      <w:bookmarkStart w:id="3" w:name="_Hlk54727331"/>
      <w:r w:rsidRPr="00C53D29">
        <w:rPr>
          <w:rFonts w:ascii="Arial Narrow" w:hAnsi="Arial Narrow" w:cs="Times New Roman"/>
          <w:color w:val="auto"/>
          <w:sz w:val="24"/>
          <w:szCs w:val="28"/>
        </w:rPr>
        <w:t>The Scenario</w:t>
      </w:r>
      <w:r w:rsidR="004E0B92" w:rsidRPr="00C53D29">
        <w:rPr>
          <w:rFonts w:ascii="Arial Narrow" w:hAnsi="Arial Narrow" w:cs="Times New Roman"/>
          <w:color w:val="auto"/>
          <w:sz w:val="24"/>
          <w:szCs w:val="28"/>
        </w:rPr>
        <w:t xml:space="preserve"> for this assignment is as follows:</w:t>
      </w:r>
      <w:r w:rsidRPr="00C53D29">
        <w:rPr>
          <w:rFonts w:ascii="Arial Narrow" w:hAnsi="Arial Narrow" w:cs="Times New Roman"/>
          <w:color w:val="auto"/>
          <w:sz w:val="24"/>
          <w:szCs w:val="28"/>
        </w:rPr>
        <w:t xml:space="preserve"> </w:t>
      </w:r>
      <w:proofErr w:type="spellStart"/>
      <w:r w:rsidR="00FD1F92">
        <w:rPr>
          <w:rFonts w:ascii="Arial Narrow" w:hAnsi="Arial Narrow" w:cs="Times New Roman"/>
          <w:i/>
          <w:iCs/>
          <w:szCs w:val="28"/>
        </w:rPr>
        <w:t>BeHealthy</w:t>
      </w:r>
      <w:proofErr w:type="spellEnd"/>
      <w:r w:rsidR="005D64F3">
        <w:rPr>
          <w:rFonts w:ascii="Arial Narrow" w:hAnsi="Arial Narrow" w:cs="Times New Roman"/>
          <w:i/>
          <w:iCs/>
          <w:szCs w:val="28"/>
        </w:rPr>
        <w:t xml:space="preserve"> </w:t>
      </w:r>
      <w:r w:rsidR="005D64F3">
        <w:rPr>
          <w:rFonts w:ascii="Arial Narrow" w:hAnsi="Arial Narrow" w:cs="Times New Roman"/>
          <w:szCs w:val="28"/>
        </w:rPr>
        <w:t>specializes in providing healthy nutrition and food delivery for corporations, specifically targeting small businesses and startups.</w:t>
      </w:r>
    </w:p>
    <w:p w14:paraId="68A0341E" w14:textId="49224244" w:rsidR="00C53D29" w:rsidRPr="00F279A9" w:rsidRDefault="00C53D29" w:rsidP="00C53D29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bookmarkStart w:id="4" w:name="_Hlk54727317"/>
      <w:bookmarkEnd w:id="3"/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following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project 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>characteristics apply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—every one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of them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should influence your </w:t>
      </w:r>
      <w:r w:rsidR="005D64F3">
        <w:rPr>
          <w:rFonts w:ascii="Arial Narrow" w:hAnsi="Arial Narrow"/>
          <w:color w:val="808080" w:themeColor="background1" w:themeShade="80"/>
          <w:sz w:val="20"/>
          <w:szCs w:val="20"/>
        </w:rPr>
        <w:t>response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: </w:t>
      </w:r>
    </w:p>
    <w:p w14:paraId="64FC5550" w14:textId="334797B8" w:rsidR="00C53D29" w:rsidRPr="00B52E68" w:rsidRDefault="005A6025" w:rsidP="00C53D29">
      <w:pPr>
        <w:pStyle w:val="ListParagraph"/>
        <w:numPr>
          <w:ilvl w:val="0"/>
          <w:numId w:val="1"/>
        </w:num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iCs/>
          <w:color w:val="808080" w:themeColor="background1" w:themeShade="80"/>
          <w:sz w:val="20"/>
          <w:szCs w:val="20"/>
        </w:rPr>
        <w:t>T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he CEO believes that </w:t>
      </w:r>
      <w:proofErr w:type="spellStart"/>
      <w:r w:rsidR="00FD1F92">
        <w:rPr>
          <w:rFonts w:ascii="Arial Narrow" w:hAnsi="Arial Narrow" w:cs="Times New Roman"/>
          <w:i/>
          <w:iCs/>
          <w:color w:val="808080" w:themeColor="background1" w:themeShade="80"/>
          <w:sz w:val="20"/>
          <w:szCs w:val="20"/>
        </w:rPr>
        <w:t>BeHealthy</w:t>
      </w:r>
      <w:proofErr w:type="spellEnd"/>
      <w:r w:rsidR="00C53D29">
        <w:rPr>
          <w:rFonts w:ascii="Arial Narrow" w:hAnsi="Arial Narrow" w:cs="Times New Roman"/>
          <w:i/>
          <w:iCs/>
          <w:color w:val="808080" w:themeColor="background1" w:themeShade="80"/>
          <w:sz w:val="20"/>
          <w:szCs w:val="20"/>
        </w:rPr>
        <w:t xml:space="preserve"> 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must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>prioritize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user experience and integrate with social media,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>but investors want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health and 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safety features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>to be the top priority, partially to avoid liability exposure</w:t>
      </w:r>
      <w:r w:rsidR="00C53D29" w:rsidRPr="00B52E68">
        <w:rPr>
          <w:rFonts w:ascii="Arial Narrow" w:hAnsi="Arial Narrow"/>
          <w:color w:val="808080" w:themeColor="background1" w:themeShade="80"/>
          <w:sz w:val="20"/>
          <w:szCs w:val="20"/>
        </w:rPr>
        <w:t xml:space="preserve">—at least for the initial development. </w:t>
      </w:r>
    </w:p>
    <w:p w14:paraId="3F61C5EA" w14:textId="4C8C52AE" w:rsidR="00C53D29" w:rsidRPr="001A2162" w:rsidRDefault="00C70795" w:rsidP="00C53D29">
      <w:pPr>
        <w:pStyle w:val="ListParagraph"/>
        <w:numPr>
          <w:ilvl w:val="0"/>
          <w:numId w:val="1"/>
        </w:num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Y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our 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initial 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team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consists of one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experienced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systems analyst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>a subject area expert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,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and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one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developer experienced with programming of this type of system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Five 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>additional developers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two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QA person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nel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are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usually </w:t>
      </w:r>
      <w:r w:rsidR="00C53D29" w:rsidRPr="001F61FD">
        <w:rPr>
          <w:rFonts w:ascii="Arial Narrow" w:hAnsi="Arial Narrow"/>
          <w:color w:val="808080" w:themeColor="background1" w:themeShade="80"/>
          <w:sz w:val="20"/>
          <w:szCs w:val="20"/>
        </w:rPr>
        <w:t>needed</w:t>
      </w:r>
      <w:r w:rsidR="00C53D2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for this type of project to be delivered in the timeframe of the initial release based on your previous experience of working on similar projects.</w:t>
      </w:r>
    </w:p>
    <w:p w14:paraId="24F27268" w14:textId="2076C27C" w:rsidR="00C53D29" w:rsidRPr="001F61FD" w:rsidRDefault="00C53D29" w:rsidP="00C53D29">
      <w:pPr>
        <w:pStyle w:val="ListParagraph"/>
        <w:numPr>
          <w:ilvl w:val="0"/>
          <w:numId w:val="1"/>
        </w:num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initial team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reside in time zones with substantial difference</w:t>
      </w: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The experienced developer</w:t>
      </w: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is very talente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d; however,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they have a history of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avoiding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overtime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even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at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critical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times</w:t>
      </w: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5E6BC0B3" w14:textId="0D186C6D" w:rsidR="00C70795" w:rsidRDefault="00C53D29" w:rsidP="005A6025">
      <w:pPr>
        <w:pStyle w:val="ListParagraph"/>
        <w:numPr>
          <w:ilvl w:val="0"/>
          <w:numId w:val="1"/>
        </w:num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T</w:t>
      </w: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>o keep costs low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, t</w:t>
      </w:r>
      <w:r w:rsidRPr="001F61F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he CEO would like to hire as many offshore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developers and QA staff as possible, even though they would probably be in very different time zones, potentially with deep cultural differences.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To some degree, allow for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pandemic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s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war, sanctions, and unrest 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impact the offshore development team.</w:t>
      </w:r>
      <w:bookmarkEnd w:id="4"/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13B8EEB8" w14:textId="4C4E91A9" w:rsidR="005D64F3" w:rsidRPr="005D64F3" w:rsidRDefault="005D64F3" w:rsidP="005D64F3">
      <w:pPr>
        <w:pStyle w:val="ListParagraph"/>
        <w:numPr>
          <w:ilvl w:val="0"/>
          <w:numId w:val="1"/>
        </w:numPr>
        <w:spacing w:line="256" w:lineRule="auto"/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You are to assume the timeframe of the initial release and or iterations depending on your process selection</w:t>
      </w:r>
    </w:p>
    <w:p w14:paraId="66CC82F8" w14:textId="77777777" w:rsidR="00C70795" w:rsidRDefault="00C70795" w:rsidP="00C70795">
      <w:pPr>
        <w:pStyle w:val="Heading1"/>
        <w:numPr>
          <w:ilvl w:val="0"/>
          <w:numId w:val="20"/>
        </w:numPr>
        <w:ind w:left="360"/>
      </w:pPr>
      <w:r>
        <w:t>Process</w:t>
      </w:r>
    </w:p>
    <w:p w14:paraId="4EC94C2B" w14:textId="33C9C802" w:rsidR="00C70795" w:rsidRPr="00F279A9" w:rsidRDefault="00C70795" w:rsidP="00C7079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Using the format below, </w:t>
      </w:r>
      <w:r w:rsidR="00EA5AA7">
        <w:rPr>
          <w:rFonts w:ascii="Arial Narrow" w:hAnsi="Arial Narrow"/>
          <w:color w:val="808080" w:themeColor="background1" w:themeShade="80"/>
          <w:sz w:val="20"/>
          <w:szCs w:val="20"/>
        </w:rPr>
        <w:t>compare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following development processes for this project.</w:t>
      </w:r>
    </w:p>
    <w:p w14:paraId="4B1EAFCB" w14:textId="6DB4E314" w:rsidR="00C70795" w:rsidRDefault="005A6025" w:rsidP="005A602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1. </w:t>
      </w:r>
      <w:r w:rsidR="00C70795" w:rsidRPr="005A6025">
        <w:rPr>
          <w:rFonts w:ascii="Arial Narrow" w:hAnsi="Arial Narrow"/>
          <w:color w:val="808080" w:themeColor="background1" w:themeShade="80"/>
          <w:sz w:val="20"/>
          <w:szCs w:val="20"/>
        </w:rPr>
        <w:t>Waterfall Process</w:t>
      </w:r>
      <w:r w:rsidRPr="005A602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; 2. </w:t>
      </w:r>
      <w:r w:rsidR="00C70795" w:rsidRPr="005A6025">
        <w:rPr>
          <w:rFonts w:ascii="Arial Narrow" w:hAnsi="Arial Narrow"/>
          <w:color w:val="808080" w:themeColor="background1" w:themeShade="80"/>
          <w:sz w:val="20"/>
          <w:szCs w:val="20"/>
        </w:rPr>
        <w:t>An iterative (Rapid Application Development) process with 3-4 iterations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; 3. </w:t>
      </w:r>
      <w:r w:rsidR="00C70795" w:rsidRPr="001F61FD">
        <w:rPr>
          <w:rFonts w:ascii="Arial Narrow" w:hAnsi="Arial Narrow"/>
          <w:color w:val="808080" w:themeColor="background1" w:themeShade="80"/>
          <w:sz w:val="20"/>
          <w:szCs w:val="20"/>
        </w:rPr>
        <w:t>Agile Process</w:t>
      </w:r>
    </w:p>
    <w:p w14:paraId="734AE013" w14:textId="77777777" w:rsidR="00C70795" w:rsidRDefault="00C70795" w:rsidP="00C7079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</w:p>
    <w:p w14:paraId="1A83373C" w14:textId="77777777" w:rsidR="00C70795" w:rsidRDefault="00C70795" w:rsidP="00C70795">
      <w:pPr>
        <w:pStyle w:val="Heading2"/>
      </w:pPr>
      <w:r>
        <w:t>1.1 Comparison of Processes</w:t>
      </w:r>
    </w:p>
    <w:p w14:paraId="36EAB5DD" w14:textId="5302D395" w:rsidR="00C70795" w:rsidRDefault="00C70795" w:rsidP="00C70795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>For each of the</w:t>
      </w:r>
      <w:r w:rsidR="005A6025">
        <w:rPr>
          <w:rFonts w:ascii="Arial Narrow" w:hAnsi="Arial Narrow"/>
          <w:color w:val="808080" w:themeColor="background1" w:themeShade="80"/>
          <w:sz w:val="20"/>
          <w:szCs w:val="20"/>
        </w:rPr>
        <w:t>se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three 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development processes,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provide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one strength and one and weakness relative to this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particular 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project. </w:t>
      </w:r>
      <w:r w:rsidR="005A6025">
        <w:rPr>
          <w:rFonts w:ascii="Arial Narrow" w:hAnsi="Arial Narrow"/>
          <w:color w:val="808080"/>
          <w:sz w:val="20"/>
          <w:szCs w:val="20"/>
          <w:shd w:val="clear" w:color="auto" w:fill="FFFFFF"/>
        </w:rPr>
        <w:t>F</w:t>
      </w:r>
      <w:r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ocus on what you </w:t>
      </w:r>
      <w:r w:rsidR="005A6025">
        <w:rPr>
          <w:rFonts w:ascii="Arial Narrow" w:hAnsi="Arial Narrow"/>
          <w:color w:val="808080"/>
          <w:sz w:val="20"/>
          <w:szCs w:val="20"/>
          <w:shd w:val="clear" w:color="auto" w:fill="FFFFFF"/>
        </w:rPr>
        <w:t>consider</w:t>
      </w:r>
      <w:r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 the most important strength and weakness of the </w:t>
      </w:r>
      <w:r w:rsidR="005A6025">
        <w:rPr>
          <w:rFonts w:ascii="Arial Narrow" w:hAnsi="Arial Narrow"/>
          <w:color w:val="808080"/>
          <w:sz w:val="20"/>
          <w:szCs w:val="20"/>
          <w:shd w:val="clear" w:color="auto" w:fill="FFFFFF"/>
        </w:rPr>
        <w:t>development</w:t>
      </w:r>
      <w:r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 process specific to </w:t>
      </w:r>
      <w:r w:rsidR="005A6025">
        <w:rPr>
          <w:rFonts w:ascii="Arial Narrow" w:hAnsi="Arial Narrow"/>
          <w:color w:val="808080"/>
          <w:sz w:val="20"/>
          <w:szCs w:val="20"/>
          <w:shd w:val="clear" w:color="auto" w:fill="FFFFFF"/>
        </w:rPr>
        <w:t>the</w:t>
      </w:r>
      <w:r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 characteristics of th</w:t>
      </w:r>
      <w:r w:rsidR="005A6025"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e given </w:t>
      </w:r>
      <w:r>
        <w:rPr>
          <w:rFonts w:ascii="Arial Narrow" w:hAnsi="Arial Narrow"/>
          <w:color w:val="808080"/>
          <w:sz w:val="20"/>
          <w:szCs w:val="20"/>
          <w:shd w:val="clear" w:color="auto" w:fill="FFFFFF"/>
        </w:rPr>
        <w:t xml:space="preserve">scenario.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(up to 2 pages of 12-point text)</w:t>
      </w:r>
    </w:p>
    <w:p w14:paraId="418D00DD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lastRenderedPageBreak/>
        <w:t>Waterfall Strength</w:t>
      </w:r>
    </w:p>
    <w:p w14:paraId="5966EFE1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5D0D8385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t>Waterfall Weakness</w:t>
      </w:r>
    </w:p>
    <w:p w14:paraId="6A7B7E06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1E9E9DEC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t>RAD Strength</w:t>
      </w:r>
    </w:p>
    <w:p w14:paraId="461D363C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69B66AEB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t>RAD Weakness</w:t>
      </w:r>
    </w:p>
    <w:p w14:paraId="1630B262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65381A7D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t>Agile Strength</w:t>
      </w:r>
    </w:p>
    <w:p w14:paraId="345D12CA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71A6A001" w14:textId="77777777" w:rsidR="005D64F3" w:rsidRDefault="005D64F3" w:rsidP="005D64F3">
      <w:pPr>
        <w:pStyle w:val="Heading3"/>
        <w:numPr>
          <w:ilvl w:val="2"/>
          <w:numId w:val="23"/>
        </w:numPr>
        <w:ind w:left="720"/>
      </w:pPr>
      <w:r>
        <w:t>Agile Weakness</w:t>
      </w:r>
    </w:p>
    <w:p w14:paraId="54B0D9DA" w14:textId="77777777" w:rsidR="005D64F3" w:rsidRDefault="005D64F3" w:rsidP="005D64F3">
      <w:pPr>
        <w:pStyle w:val="ListParagraph"/>
        <w:rPr>
          <w:rFonts w:cs="Times New Roman"/>
          <w:szCs w:val="20"/>
        </w:rPr>
      </w:pPr>
      <w:r>
        <w:rPr>
          <w:rFonts w:cs="Times New Roman"/>
          <w:szCs w:val="20"/>
        </w:rPr>
        <w:t>Replace this with your response.</w:t>
      </w:r>
    </w:p>
    <w:p w14:paraId="0C2732C0" w14:textId="1F1392DB" w:rsidR="00BF3705" w:rsidRPr="00694224" w:rsidRDefault="00BF3705" w:rsidP="00BF3705">
      <w:pPr>
        <w:pStyle w:val="Heading2"/>
        <w:rPr>
          <w:sz w:val="24"/>
          <w:szCs w:val="24"/>
        </w:rPr>
      </w:pPr>
      <w:r w:rsidRPr="00694224">
        <w:rPr>
          <w:sz w:val="24"/>
          <w:szCs w:val="24"/>
        </w:rPr>
        <w:t>A1.1 (ChatGPT re Comparison of Processes)</w:t>
      </w:r>
    </w:p>
    <w:p w14:paraId="048B51CA" w14:textId="352881D6" w:rsidR="00BF3705" w:rsidRDefault="00BF3705" w:rsidP="00BF3705">
      <w:pPr>
        <w:spacing w:after="0"/>
      </w:pP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Show your most relevant prompt to </w:t>
      </w:r>
      <w:proofErr w:type="spellStart"/>
      <w:r>
        <w:rPr>
          <w:rFonts w:ascii="Arial Narrow" w:hAnsi="Arial Narrow" w:cs="Times New Roman"/>
          <w:color w:val="808080" w:themeColor="background1" w:themeShade="80"/>
          <w:sz w:val="20"/>
        </w:rPr>
        <w:t>chatGPT</w:t>
      </w:r>
      <w:proofErr w:type="spellEnd"/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 and the response which was most relevant to your solution. </w:t>
      </w:r>
    </w:p>
    <w:p w14:paraId="6FD10349" w14:textId="27FE81C8" w:rsidR="005D64F3" w:rsidRPr="00BF3705" w:rsidRDefault="00BF3705" w:rsidP="005D64F3">
      <w:pPr>
        <w:rPr>
          <w:rFonts w:cs="Times New Roman"/>
          <w:szCs w:val="20"/>
        </w:rPr>
      </w:pPr>
      <w:r w:rsidRPr="00335DAF">
        <w:rPr>
          <w:rFonts w:cs="Times New Roman"/>
          <w:szCs w:val="20"/>
        </w:rPr>
        <w:t xml:space="preserve">Replace this with your response. </w:t>
      </w:r>
    </w:p>
    <w:p w14:paraId="5D03088F" w14:textId="665182EB" w:rsidR="00C70795" w:rsidRDefault="00C70795" w:rsidP="00C70795">
      <w:pPr>
        <w:pStyle w:val="Heading2"/>
      </w:pPr>
      <w:r>
        <w:t xml:space="preserve">1.2 Project </w:t>
      </w:r>
      <w:r w:rsidR="00373081">
        <w:t>Methodology and Roadmap</w:t>
      </w:r>
    </w:p>
    <w:p w14:paraId="586C37E1" w14:textId="05E33195" w:rsidR="00C70795" w:rsidRDefault="00271895" w:rsidP="00C70795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Provide a</w:t>
      </w:r>
      <w:r w:rsidR="00C70795"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process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for this project</w:t>
      </w:r>
      <w:r w:rsidR="00C70795" w:rsidRPr="00DB7134">
        <w:rPr>
          <w:rFonts w:ascii="Arial Narrow" w:hAnsi="Arial Narrow"/>
          <w:color w:val="808080" w:themeColor="background1" w:themeShade="80"/>
          <w:sz w:val="20"/>
          <w:szCs w:val="20"/>
        </w:rPr>
        <w:t>—or</w:t>
      </w:r>
      <w:r w:rsidR="00373081">
        <w:rPr>
          <w:rFonts w:ascii="Arial Narrow" w:hAnsi="Arial Narrow"/>
          <w:color w:val="808080" w:themeColor="background1" w:themeShade="80"/>
          <w:sz w:val="20"/>
          <w:szCs w:val="20"/>
        </w:rPr>
        <w:t>, more typically,</w:t>
      </w:r>
      <w:r w:rsidR="00C70795"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 combination of processes—that you </w:t>
      </w:r>
      <w:r w:rsidR="00C70795" w:rsidRPr="00271895">
        <w:rPr>
          <w:rFonts w:ascii="Arial Narrow" w:hAnsi="Arial Narrow"/>
          <w:color w:val="808080" w:themeColor="background1" w:themeShade="80"/>
          <w:sz w:val="20"/>
          <w:szCs w:val="20"/>
        </w:rPr>
        <w:t>consider most appropriate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Provide a Roadmap in the form of a Work Breakdown Structure which </w:t>
      </w:r>
      <w:r w:rsidR="00C70795" w:rsidRPr="00052304">
        <w:rPr>
          <w:rFonts w:ascii="Arial Narrow" w:hAnsi="Arial Narrow"/>
          <w:color w:val="808080" w:themeColor="background1" w:themeShade="80"/>
          <w:sz w:val="20"/>
          <w:szCs w:val="20"/>
        </w:rPr>
        <w:t>clearly shows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phases of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>process you designate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,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what is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>be completed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,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and by whom. In this section you do not need to explain your choices, this will be done in the next section. </w:t>
      </w:r>
      <w:r w:rsidR="00C70795" w:rsidRPr="00DB7134">
        <w:rPr>
          <w:rFonts w:ascii="Arial Narrow" w:hAnsi="Arial Narrow"/>
          <w:color w:val="808080" w:themeColor="background1" w:themeShade="80"/>
          <w:sz w:val="20"/>
          <w:szCs w:val="20"/>
        </w:rPr>
        <w:t>(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Up to</w:t>
      </w:r>
      <w:r w:rsidR="00C70795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1 page of 12-point text)</w:t>
      </w:r>
    </w:p>
    <w:p w14:paraId="4AA89C16" w14:textId="3DED1448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 xml:space="preserve">Replace this with </w:t>
      </w:r>
      <w:r w:rsidR="00373081">
        <w:rPr>
          <w:rFonts w:cs="Times New Roman"/>
          <w:szCs w:val="20"/>
        </w:rPr>
        <w:t xml:space="preserve">a description of </w:t>
      </w:r>
      <w:r w:rsidRPr="00DB7134">
        <w:rPr>
          <w:rFonts w:cs="Times New Roman"/>
          <w:szCs w:val="20"/>
        </w:rPr>
        <w:t xml:space="preserve">your </w:t>
      </w:r>
      <w:r>
        <w:rPr>
          <w:rFonts w:cs="Times New Roman"/>
          <w:szCs w:val="20"/>
        </w:rPr>
        <w:t>selected process</w:t>
      </w:r>
      <w:r w:rsidRPr="00DB7134">
        <w:rPr>
          <w:rFonts w:cs="Times New Roman"/>
          <w:szCs w:val="20"/>
        </w:rPr>
        <w:t>.</w:t>
      </w:r>
    </w:p>
    <w:p w14:paraId="4178E0AB" w14:textId="56C317E7" w:rsidR="00C70795" w:rsidRDefault="00373081" w:rsidP="00C70795">
      <w:pPr>
        <w:rPr>
          <w:rFonts w:cs="Times New Roman"/>
          <w:szCs w:val="20"/>
        </w:rPr>
      </w:pPr>
      <w:r>
        <w:rPr>
          <w:rFonts w:cs="Times New Roman"/>
          <w:szCs w:val="20"/>
        </w:rPr>
        <w:t>Supply the completed</w:t>
      </w:r>
      <w:r w:rsidR="00C70795">
        <w:rPr>
          <w:rFonts w:cs="Times New Roman"/>
          <w:szCs w:val="20"/>
        </w:rPr>
        <w:t xml:space="preserve"> chart </w:t>
      </w:r>
      <w:r>
        <w:rPr>
          <w:rFonts w:cs="Times New Roman"/>
          <w:szCs w:val="20"/>
        </w:rPr>
        <w:t xml:space="preserve">begun </w:t>
      </w:r>
      <w:r w:rsidR="00C70795">
        <w:rPr>
          <w:rFonts w:cs="Times New Roman"/>
          <w:szCs w:val="20"/>
        </w:rPr>
        <w:t>below</w:t>
      </w:r>
      <w:r>
        <w:rPr>
          <w:rFonts w:cs="Times New Roman"/>
          <w:szCs w:val="20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720"/>
        <w:gridCol w:w="3060"/>
        <w:gridCol w:w="1080"/>
        <w:gridCol w:w="3505"/>
      </w:tblGrid>
      <w:tr w:rsidR="00C70795" w14:paraId="0961E85C" w14:textId="77777777" w:rsidTr="00373081">
        <w:tc>
          <w:tcPr>
            <w:tcW w:w="985" w:type="dxa"/>
            <w:shd w:val="clear" w:color="auto" w:fill="DEEAF6" w:themeFill="accent1" w:themeFillTint="33"/>
          </w:tcPr>
          <w:p w14:paraId="554FD071" w14:textId="77777777" w:rsidR="00C70795" w:rsidRDefault="00C70795" w:rsidP="006F34B3">
            <w:pPr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20"/>
                <w:szCs w:val="16"/>
              </w:rPr>
              <w:t>Iteration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71FC7476" w14:textId="77777777" w:rsidR="00C70795" w:rsidRDefault="00C70795" w:rsidP="006F34B3">
            <w:pPr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20"/>
                <w:szCs w:val="16"/>
              </w:rPr>
              <w:t>Phase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14:paraId="7D0CC4E8" w14:textId="236F3E5B" w:rsidR="00C70795" w:rsidRDefault="00373081" w:rsidP="006F34B3">
            <w:pPr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20"/>
                <w:szCs w:val="16"/>
              </w:rPr>
              <w:t>Objective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6DEAE3CD" w14:textId="740FDDFE" w:rsidR="00C70795" w:rsidRDefault="00C70795" w:rsidP="006F34B3">
            <w:pPr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20"/>
                <w:szCs w:val="16"/>
              </w:rPr>
              <w:t xml:space="preserve"> Duration</w:t>
            </w:r>
          </w:p>
        </w:tc>
        <w:tc>
          <w:tcPr>
            <w:tcW w:w="3505" w:type="dxa"/>
            <w:shd w:val="clear" w:color="auto" w:fill="DEEAF6" w:themeFill="accent1" w:themeFillTint="33"/>
          </w:tcPr>
          <w:p w14:paraId="6732227C" w14:textId="77777777" w:rsidR="00C70795" w:rsidRDefault="00C70795" w:rsidP="006F34B3">
            <w:pPr>
              <w:rPr>
                <w:rFonts w:cs="Times New Roman"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20"/>
                <w:szCs w:val="16"/>
              </w:rPr>
              <w:t>Notes</w:t>
            </w:r>
          </w:p>
        </w:tc>
      </w:tr>
      <w:tr w:rsidR="00C70795" w:rsidRPr="009C5797" w14:paraId="39925749" w14:textId="77777777" w:rsidTr="00373081">
        <w:trPr>
          <w:trHeight w:val="584"/>
        </w:trPr>
        <w:tc>
          <w:tcPr>
            <w:tcW w:w="985" w:type="dxa"/>
            <w:vMerge w:val="restart"/>
          </w:tcPr>
          <w:p w14:paraId="0C1BC7D3" w14:textId="77777777" w:rsidR="00C70795" w:rsidRPr="009C5797" w:rsidRDefault="00C70795" w:rsidP="006F34B3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720" w:type="dxa"/>
          </w:tcPr>
          <w:p w14:paraId="20CD982F" w14:textId="77777777" w:rsidR="00C70795" w:rsidRPr="009C5797" w:rsidRDefault="00C70795" w:rsidP="006F34B3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3060" w:type="dxa"/>
          </w:tcPr>
          <w:p w14:paraId="0A541533" w14:textId="77777777" w:rsidR="00C70795" w:rsidRPr="009C5797" w:rsidRDefault="00C70795" w:rsidP="006F34B3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</w:tcPr>
          <w:p w14:paraId="56BDFC00" w14:textId="77777777" w:rsidR="00C70795" w:rsidRPr="009C5797" w:rsidRDefault="00C70795" w:rsidP="006F34B3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3505" w:type="dxa"/>
          </w:tcPr>
          <w:p w14:paraId="517967DD" w14:textId="77777777" w:rsidR="00C70795" w:rsidRPr="009C5797" w:rsidRDefault="00C70795" w:rsidP="006F34B3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</w:tr>
      <w:tr w:rsidR="00C70795" w:rsidRPr="009C5797" w14:paraId="447CFDD6" w14:textId="77777777" w:rsidTr="00373081">
        <w:trPr>
          <w:trHeight w:val="485"/>
        </w:trPr>
        <w:tc>
          <w:tcPr>
            <w:tcW w:w="985" w:type="dxa"/>
            <w:vMerge/>
          </w:tcPr>
          <w:p w14:paraId="3E2B68BB" w14:textId="77777777" w:rsidR="00C70795" w:rsidRPr="009C5797" w:rsidRDefault="00C70795" w:rsidP="006F34B3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720" w:type="dxa"/>
          </w:tcPr>
          <w:p w14:paraId="225DA647" w14:textId="77777777" w:rsidR="00C70795" w:rsidRPr="009C5797" w:rsidRDefault="00C70795" w:rsidP="006F34B3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3060" w:type="dxa"/>
          </w:tcPr>
          <w:p w14:paraId="7DC0AB2F" w14:textId="77777777" w:rsidR="00C70795" w:rsidRPr="009C5797" w:rsidRDefault="00C70795" w:rsidP="006F34B3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</w:tcPr>
          <w:p w14:paraId="63742F85" w14:textId="77777777" w:rsidR="00C70795" w:rsidRPr="009C5797" w:rsidRDefault="00C70795" w:rsidP="006F34B3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3505" w:type="dxa"/>
          </w:tcPr>
          <w:p w14:paraId="7B4FEE7C" w14:textId="77777777" w:rsidR="00C70795" w:rsidRPr="009C5797" w:rsidRDefault="00C70795" w:rsidP="006F34B3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</w:tr>
    </w:tbl>
    <w:p w14:paraId="76D497B1" w14:textId="77777777" w:rsidR="00C70795" w:rsidRDefault="00C70795" w:rsidP="00C70795">
      <w:pPr>
        <w:rPr>
          <w:rFonts w:cs="Times New Roman"/>
          <w:szCs w:val="20"/>
        </w:rPr>
      </w:pPr>
    </w:p>
    <w:p w14:paraId="54CC5F8E" w14:textId="77777777" w:rsidR="00C70795" w:rsidRDefault="00C70795" w:rsidP="00C70795">
      <w:pPr>
        <w:pStyle w:val="Heading2"/>
      </w:pPr>
      <w:r>
        <w:t>1.3 Explanation</w:t>
      </w:r>
      <w:r w:rsidRPr="006C2453">
        <w:t xml:space="preserve"> </w:t>
      </w:r>
      <w:r>
        <w:t>of Process</w:t>
      </w:r>
    </w:p>
    <w:p w14:paraId="3F7AA6F9" w14:textId="4B467F98" w:rsidR="00C70795" w:rsidRDefault="00C70795" w:rsidP="00C7079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</w:rPr>
        <w:t>E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xplain why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the process and the roadmap you selected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would work best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supporting the 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characteristics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of this project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373081">
        <w:rPr>
          <w:rFonts w:ascii="Arial Narrow" w:hAnsi="Arial Narrow"/>
          <w:color w:val="808080" w:themeColor="background1" w:themeShade="80"/>
          <w:sz w:val="20"/>
          <w:szCs w:val="20"/>
        </w:rPr>
        <w:t>Integrate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strengths and weaknesses which you </w:t>
      </w:r>
      <w:r w:rsidR="00373081">
        <w:rPr>
          <w:rFonts w:ascii="Arial Narrow" w:hAnsi="Arial Narrow"/>
          <w:color w:val="808080" w:themeColor="background1" w:themeShade="80"/>
          <w:sz w:val="20"/>
          <w:szCs w:val="20"/>
        </w:rPr>
        <w:t>described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8C6E0B">
        <w:rPr>
          <w:rFonts w:ascii="Arial Narrow" w:hAnsi="Arial Narrow"/>
          <w:color w:val="808080" w:themeColor="background1" w:themeShade="80"/>
          <w:sz w:val="20"/>
          <w:szCs w:val="20"/>
        </w:rPr>
        <w:t>in Section 1.1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We place more weight on this section </w:t>
      </w:r>
      <w:r w:rsidR="008C6E0B">
        <w:rPr>
          <w:rFonts w:ascii="Arial Narrow" w:hAnsi="Arial Narrow"/>
          <w:color w:val="808080" w:themeColor="background1" w:themeShade="80"/>
          <w:sz w:val="20"/>
          <w:szCs w:val="20"/>
        </w:rPr>
        <w:t>than on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roadmap itself.</w:t>
      </w:r>
      <w:r w:rsidRPr="00DB713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(up-to 3/4 page of 12-point text)</w:t>
      </w:r>
    </w:p>
    <w:p w14:paraId="5F6476DF" w14:textId="77777777" w:rsidR="00C70795" w:rsidRDefault="00C70795" w:rsidP="00C7079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</w:rPr>
      </w:pPr>
    </w:p>
    <w:p w14:paraId="2C312FBD" w14:textId="77777777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>Replace this with your response.</w:t>
      </w:r>
    </w:p>
    <w:p w14:paraId="7DCA8B31" w14:textId="77777777" w:rsidR="00BF3705" w:rsidRDefault="00BF3705" w:rsidP="00C70795">
      <w:pPr>
        <w:rPr>
          <w:rFonts w:cs="Times New Roman"/>
          <w:szCs w:val="20"/>
        </w:rPr>
      </w:pPr>
    </w:p>
    <w:p w14:paraId="7601409F" w14:textId="77777777" w:rsidR="00C70795" w:rsidRDefault="00C70795" w:rsidP="00C70795">
      <w:pPr>
        <w:pStyle w:val="Heading1"/>
        <w:numPr>
          <w:ilvl w:val="0"/>
          <w:numId w:val="20"/>
        </w:numPr>
        <w:ind w:left="360"/>
      </w:pPr>
      <w:r>
        <w:t>Risk Analysis</w:t>
      </w:r>
    </w:p>
    <w:p w14:paraId="2919013C" w14:textId="77777777" w:rsidR="00C70795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18"/>
          <w:szCs w:val="20"/>
        </w:rPr>
      </w:pPr>
    </w:p>
    <w:p w14:paraId="3F511CCF" w14:textId="77777777" w:rsidR="00C70795" w:rsidRDefault="00C70795" w:rsidP="00C70795">
      <w:pPr>
        <w:pStyle w:val="Heading2"/>
      </w:pPr>
      <w:r>
        <w:lastRenderedPageBreak/>
        <w:t>2.1 Five Risks</w:t>
      </w:r>
    </w:p>
    <w:p w14:paraId="25CB0C04" w14:textId="2D2DD8B2" w:rsidR="00C70795" w:rsidRPr="00F279A9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Based on the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project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characteristics provided, identify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five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risks in this project with the highest potential to affect the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SDLC process which you selected in section 1.2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In addition, give each risk a title of two to three words and create a prioritization matrix for the risks.  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Avoid giving a generic response: focus on this particular system under development and its particular characteristics. </w:t>
      </w:r>
      <w:r w:rsidR="008C6E0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(up to 1 page of 12-point text) 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Note the hints </w:t>
      </w:r>
      <w:r w:rsidR="008C6E0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on risks </w:t>
      </w:r>
      <w:r w:rsidRPr="00F279A9">
        <w:rPr>
          <w:rFonts w:ascii="Arial Narrow" w:hAnsi="Arial Narrow"/>
          <w:color w:val="808080" w:themeColor="background1" w:themeShade="80"/>
          <w:sz w:val="20"/>
          <w:szCs w:val="20"/>
        </w:rPr>
        <w:t>below</w:t>
      </w:r>
      <w:r w:rsidR="008C6E0B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7998AE9F" w14:textId="77777777" w:rsidR="00C70795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18"/>
          <w:szCs w:val="20"/>
        </w:rPr>
      </w:pPr>
    </w:p>
    <w:p w14:paraId="6FE25594" w14:textId="0DA703CE" w:rsidR="00C70795" w:rsidRDefault="00373081" w:rsidP="00C7079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For each of the following, </w:t>
      </w:r>
      <w:r w:rsidR="006073EE">
        <w:rPr>
          <w:rFonts w:cs="Times New Roman"/>
          <w:szCs w:val="20"/>
        </w:rPr>
        <w:t>s</w:t>
      </w:r>
      <w:r w:rsidR="00C70795" w:rsidRPr="007164CA">
        <w:rPr>
          <w:rFonts w:cs="Times New Roman"/>
          <w:szCs w:val="20"/>
        </w:rPr>
        <w:t xml:space="preserve">tate the underlying </w:t>
      </w:r>
      <w:r>
        <w:rPr>
          <w:rFonts w:cs="Times New Roman"/>
          <w:szCs w:val="20"/>
        </w:rPr>
        <w:t xml:space="preserve">risk </w:t>
      </w:r>
      <w:r w:rsidR="00C70795" w:rsidRPr="007164CA">
        <w:rPr>
          <w:rFonts w:cs="Times New Roman"/>
          <w:szCs w:val="20"/>
        </w:rPr>
        <w:t>cause</w:t>
      </w:r>
      <w:r w:rsidR="006073EE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i</w:t>
      </w:r>
      <w:r w:rsidR="00C70795" w:rsidRPr="007164CA">
        <w:rPr>
          <w:rFonts w:cs="Times New Roman"/>
          <w:szCs w:val="20"/>
        </w:rPr>
        <w:t>dentify the risk</w:t>
      </w:r>
      <w:r w:rsidR="008C6E0B">
        <w:rPr>
          <w:rFonts w:cs="Times New Roman"/>
          <w:szCs w:val="20"/>
        </w:rPr>
        <w:t xml:space="preserve"> concretely (typically “&lt;this&gt; </w:t>
      </w:r>
      <w:r w:rsidR="005D64F3">
        <w:rPr>
          <w:rFonts w:cs="Times New Roman"/>
          <w:szCs w:val="20"/>
        </w:rPr>
        <w:t>may</w:t>
      </w:r>
      <w:r w:rsidR="008C6E0B">
        <w:rPr>
          <w:rFonts w:cs="Times New Roman"/>
          <w:szCs w:val="20"/>
        </w:rPr>
        <w:t xml:space="preserve"> happen”)</w:t>
      </w:r>
      <w:r w:rsidR="006073EE">
        <w:rPr>
          <w:rFonts w:cs="Times New Roman"/>
          <w:szCs w:val="20"/>
        </w:rPr>
        <w:t>, and</w:t>
      </w:r>
      <w:r>
        <w:rPr>
          <w:rFonts w:cs="Times New Roman"/>
          <w:szCs w:val="20"/>
        </w:rPr>
        <w:t xml:space="preserve"> </w:t>
      </w:r>
      <w:r w:rsidR="00C70795" w:rsidRPr="007164CA">
        <w:rPr>
          <w:rFonts w:cs="Times New Roman"/>
          <w:szCs w:val="20"/>
        </w:rPr>
        <w:t>state the potential impact should the risk materialize</w:t>
      </w:r>
      <w:r>
        <w:rPr>
          <w:rFonts w:cs="Times New Roman"/>
          <w:szCs w:val="20"/>
        </w:rPr>
        <w:t>.</w:t>
      </w:r>
    </w:p>
    <w:p w14:paraId="58FA0779" w14:textId="1FD52E40" w:rsidR="00C70795" w:rsidRDefault="00373081" w:rsidP="00373081">
      <w:pPr>
        <w:pStyle w:val="Heading3"/>
        <w:numPr>
          <w:ilvl w:val="2"/>
          <w:numId w:val="20"/>
        </w:numPr>
        <w:ind w:left="360" w:hanging="360"/>
      </w:pPr>
      <w:r>
        <w:t>Replace this with r</w:t>
      </w:r>
      <w:r w:rsidR="00C70795">
        <w:t xml:space="preserve">isk </w:t>
      </w:r>
      <w:r w:rsidR="006073EE">
        <w:t>t</w:t>
      </w:r>
      <w:r>
        <w:t>i</w:t>
      </w:r>
      <w:r w:rsidR="00C70795">
        <w:t xml:space="preserve">tle 1 </w:t>
      </w:r>
    </w:p>
    <w:p w14:paraId="0AFD9EC7" w14:textId="5D93B56F" w:rsidR="00C70795" w:rsidRPr="001B566E" w:rsidRDefault="00C70795" w:rsidP="00373081">
      <w:pPr>
        <w:rPr>
          <w:rFonts w:cs="Times New Roman"/>
          <w:szCs w:val="20"/>
        </w:rPr>
      </w:pPr>
      <w:r w:rsidRPr="001B566E">
        <w:rPr>
          <w:rFonts w:cs="Times New Roman"/>
          <w:szCs w:val="20"/>
        </w:rPr>
        <w:t>Replace this with your response</w:t>
      </w:r>
      <w:r w:rsidR="006073EE">
        <w:rPr>
          <w:rFonts w:cs="Times New Roman"/>
          <w:szCs w:val="20"/>
        </w:rPr>
        <w:t>—the 3 aspects above</w:t>
      </w:r>
      <w:r w:rsidRPr="001B566E">
        <w:rPr>
          <w:rFonts w:cs="Times New Roman"/>
          <w:szCs w:val="20"/>
        </w:rPr>
        <w:t>.</w:t>
      </w:r>
    </w:p>
    <w:p w14:paraId="3EC0E866" w14:textId="339AD919" w:rsidR="00C70795" w:rsidRDefault="00373081" w:rsidP="00373081">
      <w:pPr>
        <w:pStyle w:val="Heading3"/>
        <w:numPr>
          <w:ilvl w:val="2"/>
          <w:numId w:val="20"/>
        </w:numPr>
        <w:ind w:left="360" w:hanging="360"/>
      </w:pPr>
      <w:r>
        <w:t xml:space="preserve">Replace this with risk </w:t>
      </w:r>
      <w:r w:rsidR="006073EE">
        <w:t xml:space="preserve">title </w:t>
      </w:r>
      <w:r w:rsidR="00C70795">
        <w:t>2</w:t>
      </w:r>
    </w:p>
    <w:p w14:paraId="09A05C10" w14:textId="4FD50B83" w:rsidR="00C70795" w:rsidRPr="001B566E" w:rsidRDefault="00C70795" w:rsidP="00373081">
      <w:pPr>
        <w:pStyle w:val="ListParagraph"/>
        <w:ind w:left="0"/>
        <w:rPr>
          <w:rFonts w:cs="Times New Roman"/>
          <w:szCs w:val="20"/>
        </w:rPr>
      </w:pPr>
      <w:r w:rsidRPr="001B566E">
        <w:rPr>
          <w:rFonts w:cs="Times New Roman"/>
          <w:szCs w:val="20"/>
        </w:rPr>
        <w:t>Replace this with your response</w:t>
      </w:r>
      <w:r w:rsidR="006073EE">
        <w:rPr>
          <w:rFonts w:cs="Times New Roman"/>
          <w:szCs w:val="20"/>
        </w:rPr>
        <w:t>—the 3 aspects above</w:t>
      </w:r>
      <w:r w:rsidRPr="001B566E">
        <w:rPr>
          <w:rFonts w:cs="Times New Roman"/>
          <w:szCs w:val="20"/>
        </w:rPr>
        <w:t>.</w:t>
      </w:r>
    </w:p>
    <w:p w14:paraId="67F87E78" w14:textId="23A7F2E2" w:rsidR="00C70795" w:rsidRDefault="00373081" w:rsidP="00373081">
      <w:pPr>
        <w:pStyle w:val="Heading3"/>
        <w:numPr>
          <w:ilvl w:val="2"/>
          <w:numId w:val="20"/>
        </w:numPr>
        <w:ind w:left="360" w:hanging="360"/>
      </w:pPr>
      <w:r>
        <w:t xml:space="preserve">Replace this with risk </w:t>
      </w:r>
      <w:r w:rsidR="006073EE">
        <w:t xml:space="preserve">title </w:t>
      </w:r>
      <w:r w:rsidR="00C70795">
        <w:t>3</w:t>
      </w:r>
    </w:p>
    <w:p w14:paraId="4318A553" w14:textId="3B277629" w:rsidR="00C70795" w:rsidRPr="001B566E" w:rsidRDefault="00C70795" w:rsidP="00373081">
      <w:pPr>
        <w:pStyle w:val="ListParagraph"/>
        <w:ind w:left="0"/>
        <w:rPr>
          <w:rFonts w:cs="Times New Roman"/>
          <w:szCs w:val="20"/>
        </w:rPr>
      </w:pPr>
      <w:r w:rsidRPr="001B566E">
        <w:rPr>
          <w:rFonts w:cs="Times New Roman"/>
          <w:szCs w:val="20"/>
        </w:rPr>
        <w:t>Replace this with your response</w:t>
      </w:r>
      <w:r w:rsidR="006073EE">
        <w:rPr>
          <w:rFonts w:cs="Times New Roman"/>
          <w:szCs w:val="20"/>
        </w:rPr>
        <w:t>—the 3 aspects above</w:t>
      </w:r>
      <w:r w:rsidRPr="001B566E">
        <w:rPr>
          <w:rFonts w:cs="Times New Roman"/>
          <w:szCs w:val="20"/>
        </w:rPr>
        <w:t>.</w:t>
      </w:r>
    </w:p>
    <w:p w14:paraId="238B31ED" w14:textId="731160C8" w:rsidR="00C70795" w:rsidRDefault="00373081" w:rsidP="00373081">
      <w:pPr>
        <w:pStyle w:val="Heading3"/>
        <w:numPr>
          <w:ilvl w:val="2"/>
          <w:numId w:val="20"/>
        </w:numPr>
        <w:ind w:left="360" w:hanging="360"/>
      </w:pPr>
      <w:r>
        <w:t xml:space="preserve">Replace this with risk </w:t>
      </w:r>
      <w:r w:rsidR="006073EE">
        <w:t xml:space="preserve">title </w:t>
      </w:r>
      <w:r w:rsidR="00C70795">
        <w:t>4</w:t>
      </w:r>
    </w:p>
    <w:p w14:paraId="2E072398" w14:textId="73ECC700" w:rsidR="00C70795" w:rsidRPr="001B566E" w:rsidRDefault="00C70795" w:rsidP="00373081">
      <w:pPr>
        <w:pStyle w:val="ListParagraph"/>
        <w:ind w:left="0"/>
        <w:rPr>
          <w:rFonts w:cs="Times New Roman"/>
          <w:szCs w:val="20"/>
        </w:rPr>
      </w:pPr>
      <w:r w:rsidRPr="001B566E">
        <w:rPr>
          <w:rFonts w:cs="Times New Roman"/>
          <w:szCs w:val="20"/>
        </w:rPr>
        <w:t>Replace this with your response</w:t>
      </w:r>
      <w:r w:rsidR="006073EE">
        <w:rPr>
          <w:rFonts w:cs="Times New Roman"/>
          <w:szCs w:val="20"/>
        </w:rPr>
        <w:t>—the 3 aspects above</w:t>
      </w:r>
      <w:r w:rsidRPr="001B566E">
        <w:rPr>
          <w:rFonts w:cs="Times New Roman"/>
          <w:szCs w:val="20"/>
        </w:rPr>
        <w:t>.</w:t>
      </w:r>
    </w:p>
    <w:p w14:paraId="62ED5788" w14:textId="2785BD04" w:rsidR="00C70795" w:rsidRDefault="00373081" w:rsidP="00373081">
      <w:pPr>
        <w:pStyle w:val="Heading3"/>
        <w:numPr>
          <w:ilvl w:val="2"/>
          <w:numId w:val="20"/>
        </w:numPr>
        <w:ind w:left="360" w:hanging="360"/>
      </w:pPr>
      <w:r>
        <w:t xml:space="preserve">Replace this with risk </w:t>
      </w:r>
      <w:r w:rsidR="006073EE">
        <w:t xml:space="preserve">title </w:t>
      </w:r>
      <w:r w:rsidR="00C70795">
        <w:t>5</w:t>
      </w:r>
    </w:p>
    <w:p w14:paraId="4643EA07" w14:textId="5D9B4F79" w:rsidR="00C70795" w:rsidRPr="001B566E" w:rsidRDefault="00C70795" w:rsidP="00373081">
      <w:pPr>
        <w:pStyle w:val="ListParagraph"/>
        <w:ind w:left="0"/>
        <w:rPr>
          <w:rFonts w:cs="Times New Roman"/>
          <w:szCs w:val="20"/>
        </w:rPr>
      </w:pPr>
      <w:r w:rsidRPr="001B566E">
        <w:rPr>
          <w:rFonts w:cs="Times New Roman"/>
          <w:szCs w:val="20"/>
        </w:rPr>
        <w:t>Replace this with your response</w:t>
      </w:r>
      <w:r w:rsidR="006073EE">
        <w:rPr>
          <w:rFonts w:cs="Times New Roman"/>
          <w:szCs w:val="20"/>
        </w:rPr>
        <w:t>—the 3 aspects above</w:t>
      </w:r>
      <w:r w:rsidRPr="001B566E">
        <w:rPr>
          <w:rFonts w:cs="Times New Roman"/>
          <w:szCs w:val="20"/>
        </w:rPr>
        <w:t>.</w:t>
      </w:r>
    </w:p>
    <w:p w14:paraId="62E27A79" w14:textId="38131FEE" w:rsidR="00C70795" w:rsidRDefault="00C70795" w:rsidP="00C7079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Complete the chart </w:t>
      </w:r>
      <w:r w:rsidR="008C6E0B">
        <w:rPr>
          <w:rFonts w:cs="Times New Roman"/>
          <w:szCs w:val="20"/>
        </w:rPr>
        <w:t xml:space="preserve">below </w:t>
      </w:r>
      <w:r>
        <w:rPr>
          <w:rFonts w:cs="Times New Roman"/>
          <w:szCs w:val="20"/>
        </w:rPr>
        <w:t>with risk titles from above.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754"/>
        <w:gridCol w:w="1500"/>
        <w:gridCol w:w="1394"/>
        <w:gridCol w:w="1513"/>
        <w:gridCol w:w="2038"/>
      </w:tblGrid>
      <w:tr w:rsidR="00C70795" w:rsidRPr="0053310C" w14:paraId="09E26C8C" w14:textId="77777777" w:rsidTr="006F34B3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581585D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Risk No.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E27AA8B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 xml:space="preserve">Title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C690A2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Estimated Likelihood of occurrence (L: 1-10)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6A74D54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Estimated impact (I: 1-10)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4E4505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Estimated cost of managing (M: 1-10)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BA8F74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Priority number (Handled in order lowest to highest)</w:t>
            </w:r>
          </w:p>
          <w:p w14:paraId="341E4FA6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</w:pPr>
            <w:r w:rsidRPr="0053310C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</w:rPr>
              <w:t>((11 – L)*(11 – I)*M)</w:t>
            </w:r>
          </w:p>
        </w:tc>
      </w:tr>
      <w:tr w:rsidR="00C70795" w:rsidRPr="0053310C" w14:paraId="3034250F" w14:textId="77777777" w:rsidTr="006F34B3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F726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40CC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C3B4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91F4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1502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BF9F" w14:textId="77777777" w:rsidR="00C70795" w:rsidRPr="0053310C" w:rsidRDefault="00C70795" w:rsidP="006F34B3">
            <w:pPr>
              <w:pStyle w:val="Heading2"/>
              <w:spacing w:line="259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</w:p>
        </w:tc>
      </w:tr>
    </w:tbl>
    <w:p w14:paraId="1CF433F1" w14:textId="77777777" w:rsidR="00C70795" w:rsidRDefault="00C70795" w:rsidP="00C70795">
      <w:pPr>
        <w:pStyle w:val="Heading2"/>
      </w:pPr>
      <w:r>
        <w:t>2.2 Selected Risk</w:t>
      </w:r>
    </w:p>
    <w:p w14:paraId="5F7965F6" w14:textId="233F176E" w:rsidR="00C70795" w:rsidRPr="00F279A9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Select one of </w:t>
      </w:r>
      <w:r w:rsidR="00335DAF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the above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risks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and provide as below.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</w:t>
      </w:r>
    </w:p>
    <w:p w14:paraId="4F497E29" w14:textId="77777777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>Replace this with your response</w:t>
      </w:r>
      <w:r>
        <w:rPr>
          <w:rFonts w:cs="Times New Roman"/>
          <w:szCs w:val="20"/>
        </w:rPr>
        <w:t xml:space="preserve"> – Risk number and title from above.</w:t>
      </w:r>
    </w:p>
    <w:p w14:paraId="0B249474" w14:textId="15C348AB" w:rsidR="00BF3705" w:rsidRPr="00694224" w:rsidRDefault="00BF3705" w:rsidP="00BF3705">
      <w:pPr>
        <w:pStyle w:val="Heading2"/>
        <w:rPr>
          <w:sz w:val="24"/>
          <w:szCs w:val="24"/>
        </w:rPr>
      </w:pPr>
      <w:r w:rsidRPr="00694224">
        <w:rPr>
          <w:sz w:val="24"/>
          <w:szCs w:val="24"/>
        </w:rPr>
        <w:t>A2.2 (ChatGPT re Selected Risk)</w:t>
      </w:r>
    </w:p>
    <w:p w14:paraId="32694263" w14:textId="54B07AD3" w:rsidR="00BF3705" w:rsidRDefault="00BF3705" w:rsidP="00BF3705">
      <w:pPr>
        <w:spacing w:after="0"/>
        <w:rPr>
          <w:rFonts w:ascii="Arial Narrow" w:hAnsi="Arial Narrow" w:cs="Times New Roman"/>
          <w:color w:val="808080" w:themeColor="background1" w:themeShade="80"/>
          <w:sz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Show your most relevant prompt to </w:t>
      </w:r>
      <w:proofErr w:type="spellStart"/>
      <w:r>
        <w:rPr>
          <w:rFonts w:ascii="Arial Narrow" w:hAnsi="Arial Narrow" w:cs="Times New Roman"/>
          <w:color w:val="808080" w:themeColor="background1" w:themeShade="80"/>
          <w:sz w:val="20"/>
        </w:rPr>
        <w:t>chatGPT</w:t>
      </w:r>
      <w:proofErr w:type="spellEnd"/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 and the response which was most relevant to your solution. </w:t>
      </w:r>
    </w:p>
    <w:p w14:paraId="6667EB06" w14:textId="690DA468" w:rsidR="00BF3705" w:rsidRPr="00BF3705" w:rsidRDefault="00BF3705" w:rsidP="00BF3705">
      <w:pPr>
        <w:rPr>
          <w:rFonts w:cs="Times New Roman"/>
          <w:szCs w:val="20"/>
        </w:rPr>
      </w:pPr>
      <w:r w:rsidRPr="00335DAF">
        <w:rPr>
          <w:rFonts w:cs="Times New Roman"/>
          <w:szCs w:val="20"/>
        </w:rPr>
        <w:t xml:space="preserve">Replace this with your response. </w:t>
      </w:r>
    </w:p>
    <w:p w14:paraId="5179C508" w14:textId="3BE745B0" w:rsidR="00C70795" w:rsidRPr="00D53613" w:rsidRDefault="00C70795" w:rsidP="00C70795">
      <w:pPr>
        <w:pStyle w:val="Heading3"/>
      </w:pPr>
      <w:r w:rsidRPr="00D53613">
        <w:t>2.2.1 Likelihood</w:t>
      </w:r>
    </w:p>
    <w:p w14:paraId="4788B174" w14:textId="77777777" w:rsidR="00C70795" w:rsidRPr="00335DAF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State and e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xplain the likelihood of occurrence of this </w:t>
      </w:r>
      <w:r w:rsidRPr="00335DAF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risk. Use research to support the likelihood of this risk.</w:t>
      </w:r>
      <w:r w:rsidRPr="00335D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(up to ½ page of 12-point text)</w:t>
      </w:r>
    </w:p>
    <w:p w14:paraId="236232D6" w14:textId="23A6E51E" w:rsidR="00BF3705" w:rsidRDefault="00C70795" w:rsidP="00C70795">
      <w:pPr>
        <w:rPr>
          <w:rFonts w:cs="Times New Roman"/>
          <w:szCs w:val="20"/>
        </w:rPr>
      </w:pPr>
      <w:r w:rsidRPr="00335DAF">
        <w:rPr>
          <w:rFonts w:cs="Times New Roman"/>
          <w:szCs w:val="20"/>
        </w:rPr>
        <w:t xml:space="preserve">Replace this with your response. </w:t>
      </w:r>
    </w:p>
    <w:p w14:paraId="13663416" w14:textId="77777777" w:rsidR="00C70795" w:rsidRPr="00335DAF" w:rsidRDefault="00C70795" w:rsidP="00C70795">
      <w:pPr>
        <w:pStyle w:val="Heading3"/>
      </w:pPr>
      <w:r w:rsidRPr="00335DAF">
        <w:t>2.2.2 Impact</w:t>
      </w:r>
    </w:p>
    <w:p w14:paraId="52E8EDA8" w14:textId="77777777" w:rsidR="00C70795" w:rsidRPr="00335DAF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 w:rsidRPr="00335DAF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Explain the concrete impacts on the project of this risk.</w:t>
      </w:r>
      <w:r w:rsidRPr="00335D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Pr="00335DAF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Use research to support the impact of this risk.</w:t>
      </w:r>
      <w:r w:rsidRPr="00335D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(up to ½ page of 12-point text)</w:t>
      </w:r>
    </w:p>
    <w:p w14:paraId="4CF232AD" w14:textId="77777777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>Replace this with your response.</w:t>
      </w:r>
      <w:r>
        <w:rPr>
          <w:rFonts w:cs="Times New Roman"/>
          <w:szCs w:val="20"/>
        </w:rPr>
        <w:t xml:space="preserve"> </w:t>
      </w:r>
    </w:p>
    <w:p w14:paraId="028EFF3A" w14:textId="77777777" w:rsidR="00C70795" w:rsidRPr="00A441F7" w:rsidRDefault="00C70795" w:rsidP="00C70795">
      <w:pPr>
        <w:pStyle w:val="Heading3"/>
      </w:pPr>
      <w:r>
        <w:lastRenderedPageBreak/>
        <w:t>2.2.3 Risk Type</w:t>
      </w:r>
    </w:p>
    <w:p w14:paraId="42E20885" w14:textId="77777777" w:rsidR="00C70795" w:rsidRPr="00F279A9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State whether the risk is primarily organizational or technical and explain.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(single sentence)</w:t>
      </w:r>
    </w:p>
    <w:p w14:paraId="746DB5D9" w14:textId="77777777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 xml:space="preserve">Replace this with </w:t>
      </w:r>
      <w:r>
        <w:rPr>
          <w:rFonts w:cs="Times New Roman"/>
          <w:szCs w:val="20"/>
        </w:rPr>
        <w:t>either “</w:t>
      </w:r>
      <w:r w:rsidRPr="00673B5B">
        <w:rPr>
          <w:rFonts w:cs="Times New Roman"/>
          <w:szCs w:val="20"/>
        </w:rPr>
        <w:t>organizational</w:t>
      </w:r>
      <w:r>
        <w:rPr>
          <w:rFonts w:cs="Times New Roman"/>
          <w:szCs w:val="20"/>
        </w:rPr>
        <w:t>”</w:t>
      </w:r>
      <w:r w:rsidRPr="00673B5B">
        <w:rPr>
          <w:rFonts w:cs="Times New Roman"/>
          <w:szCs w:val="20"/>
        </w:rPr>
        <w:t xml:space="preserve"> or </w:t>
      </w:r>
      <w:r>
        <w:rPr>
          <w:rFonts w:cs="Times New Roman"/>
          <w:szCs w:val="20"/>
        </w:rPr>
        <w:t>“</w:t>
      </w:r>
      <w:r w:rsidRPr="00673B5B">
        <w:rPr>
          <w:rFonts w:cs="Times New Roman"/>
          <w:szCs w:val="20"/>
        </w:rPr>
        <w:t>technical</w:t>
      </w:r>
      <w:r w:rsidRPr="00DB7134">
        <w:rPr>
          <w:rFonts w:cs="Times New Roman"/>
          <w:szCs w:val="20"/>
        </w:rPr>
        <w:t>.</w:t>
      </w:r>
      <w:r>
        <w:rPr>
          <w:rFonts w:cs="Times New Roman"/>
          <w:szCs w:val="20"/>
        </w:rPr>
        <w:t>”</w:t>
      </w:r>
    </w:p>
    <w:p w14:paraId="2FE64D61" w14:textId="77777777" w:rsidR="00C70795" w:rsidRPr="00371971" w:rsidRDefault="00C70795" w:rsidP="00C70795">
      <w:pPr>
        <w:pStyle w:val="Heading3"/>
        <w:rPr>
          <w:rStyle w:val="SubtleEmphasis"/>
          <w:i w:val="0"/>
        </w:rPr>
      </w:pPr>
      <w:r>
        <w:t>2.2.4 Risk Management</w:t>
      </w:r>
    </w:p>
    <w:p w14:paraId="31334C58" w14:textId="36273C32" w:rsidR="00C70795" w:rsidRPr="00F279A9" w:rsidRDefault="00C70795" w:rsidP="00C70795">
      <w:pPr>
        <w:spacing w:after="0"/>
        <w:rPr>
          <w:rFonts w:ascii="Arial Narrow" w:hAnsi="Arial Narrow" w:cs="Times New Roman"/>
          <w:color w:val="808080" w:themeColor="background1" w:themeShade="80"/>
          <w:sz w:val="20"/>
          <w:szCs w:val="20"/>
        </w:rPr>
      </w:pP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Write an account of how you </w:t>
      </w:r>
      <w:r w:rsidR="006073EE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would concretely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mitigate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the risk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Explain whether you ar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e proposing risk “conquest”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or 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risk </w:t>
      </w:r>
      <w:r w:rsidRPr="00F279A9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“avoidance”.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 Consider cost of management vs. impact of risk occurring as a tradeoff. Support your plan with research.</w:t>
      </w:r>
      <w:r w:rsidRPr="00DA1BB0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(</w:t>
      </w:r>
      <w:r w:rsidR="006073EE">
        <w:rPr>
          <w:rFonts w:ascii="Arial Narrow" w:hAnsi="Arial Narrow"/>
          <w:color w:val="808080" w:themeColor="background1" w:themeShade="80"/>
          <w:sz w:val="20"/>
          <w:szCs w:val="20"/>
        </w:rPr>
        <w:t>U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p to 1 page of 12-point text</w:t>
      </w:r>
      <w:r w:rsidR="006073EE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)</w:t>
      </w:r>
    </w:p>
    <w:p w14:paraId="18049819" w14:textId="77777777" w:rsidR="00C70795" w:rsidRDefault="00C70795" w:rsidP="00C70795">
      <w:pPr>
        <w:rPr>
          <w:rFonts w:cs="Times New Roman"/>
          <w:szCs w:val="20"/>
        </w:rPr>
      </w:pPr>
      <w:r w:rsidRPr="00DB7134">
        <w:rPr>
          <w:rFonts w:cs="Times New Roman"/>
          <w:szCs w:val="20"/>
        </w:rPr>
        <w:t>Replace this with your response.</w:t>
      </w:r>
      <w:r w:rsidRPr="00A22B94">
        <w:rPr>
          <w:rFonts w:cs="Times New Roman"/>
          <w:szCs w:val="20"/>
        </w:rPr>
        <w:t xml:space="preserve"> </w:t>
      </w:r>
    </w:p>
    <w:p w14:paraId="4EAA7883" w14:textId="77777777" w:rsidR="00BF3705" w:rsidRDefault="00BF3705" w:rsidP="00C70795">
      <w:pPr>
        <w:rPr>
          <w:rFonts w:cs="Times New Roman"/>
          <w:szCs w:val="20"/>
        </w:rPr>
      </w:pPr>
    </w:p>
    <w:p w14:paraId="3FE5B9A7" w14:textId="77777777" w:rsidR="00BF3705" w:rsidRDefault="00BF3705">
      <w:pPr>
        <w:rPr>
          <w:rFonts w:eastAsiaTheme="majorEastAsia" w:cs="Times New Roman"/>
          <w:b/>
          <w:color w:val="2E74B5" w:themeColor="accent1" w:themeShade="BF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>
        <w:rPr>
          <w:rFonts w:cs="Times New Roman"/>
          <w:bdr w:val="none" w:sz="0" w:space="0" w:color="auto" w:frame="1"/>
          <w:shd w:val="clear" w:color="auto" w:fill="FFFFFF"/>
        </w:rPr>
        <w:br w:type="page"/>
      </w:r>
    </w:p>
    <w:p w14:paraId="3954314C" w14:textId="037BCFF6" w:rsidR="002573E5" w:rsidRPr="00BF0BE1" w:rsidRDefault="002573E5" w:rsidP="00004007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References</w:t>
      </w:r>
      <w:r w:rsidR="00953208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other than </w:t>
      </w:r>
      <w:proofErr w:type="spellStart"/>
      <w:r w:rsidR="00953208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chatGPT</w:t>
      </w:r>
      <w:proofErr w:type="spellEnd"/>
    </w:p>
    <w:p w14:paraId="6DF40008" w14:textId="527CD847" w:rsidR="00004007" w:rsidRPr="00004007" w:rsidRDefault="00004007" w:rsidP="00970829">
      <w:pPr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 w:rsidR="00970829"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="00970829"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as long as </w:t>
      </w:r>
      <w:r w:rsidR="006838D8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="00970829"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 w:rsidR="006838D8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="00970829"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 w:rsidR="00BE76BE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44B2216D" w14:textId="77777777" w:rsidR="002573E5" w:rsidRDefault="002573E5" w:rsidP="00004007">
      <w:pPr>
        <w:pStyle w:val="NormalWeb"/>
        <w:spacing w:after="60"/>
        <w:ind w:left="360"/>
      </w:pPr>
      <w:r w:rsidRPr="00BF0BE1">
        <w:t>[1] you</w:t>
      </w:r>
      <w:r w:rsidR="005036B3">
        <w:t>r</w:t>
      </w:r>
      <w:r w:rsidRPr="00BF0BE1">
        <w:t xml:space="preserve"> first reference replaces this</w:t>
      </w:r>
    </w:p>
    <w:p w14:paraId="00B92972" w14:textId="77777777" w:rsidR="00477704" w:rsidRPr="00BF0BE1" w:rsidRDefault="002573E5" w:rsidP="002573E5">
      <w:pPr>
        <w:pStyle w:val="NormalWeb"/>
        <w:spacing w:after="60"/>
        <w:ind w:left="360"/>
      </w:pPr>
      <w:r w:rsidRPr="00BF0BE1">
        <w:t>[2] …</w:t>
      </w:r>
    </w:p>
    <w:p w14:paraId="39969530" w14:textId="77777777" w:rsidR="00477704" w:rsidRPr="00BF0BE1" w:rsidRDefault="00477704" w:rsidP="00477704">
      <w:pPr>
        <w:pStyle w:val="Heading1"/>
        <w:rPr>
          <w:rFonts w:ascii="Times New Roman" w:hAnsi="Times New Roman" w:cs="Times New Roman"/>
        </w:rPr>
      </w:pPr>
      <w:bookmarkStart w:id="5" w:name="_Instructor’s_Evaluation"/>
      <w:bookmarkEnd w:id="5"/>
      <w:r w:rsidRPr="00BF0BE1">
        <w:rPr>
          <w:rFonts w:ascii="Times New Roman" w:hAnsi="Times New Roman" w:cs="Times New Roman"/>
        </w:rPr>
        <w:t>Evaluation</w:t>
      </w:r>
    </w:p>
    <w:p w14:paraId="60E61D24" w14:textId="77777777" w:rsidR="00477704" w:rsidRPr="00BF0BE1" w:rsidRDefault="00477704" w:rsidP="00477704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6F8CB96" w14:textId="2830C328" w:rsidR="00477704" w:rsidRDefault="00BF3705" w:rsidP="00477704">
      <w:pPr>
        <w:rPr>
          <w:rFonts w:cs="Times New Roman"/>
        </w:rPr>
      </w:pPr>
      <w:r w:rsidRPr="00D66B3C">
        <w:rPr>
          <w:rFonts w:cs="Times New Roman"/>
          <w:noProof/>
        </w:rPr>
        <w:drawing>
          <wp:inline distT="0" distB="0" distL="0" distR="0" wp14:anchorId="71BB912C" wp14:editId="7DA2D12B">
            <wp:extent cx="5943600" cy="5507355"/>
            <wp:effectExtent l="0" t="0" r="0" b="0"/>
            <wp:docPr id="1" name="Picture 1" descr="A picture containing text, screensho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number, parall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C78" w14:textId="12646308" w:rsidR="00810EC5" w:rsidRDefault="00810EC5" w:rsidP="0086524F">
      <w:pPr>
        <w:spacing w:after="0"/>
        <w:rPr>
          <w:rFonts w:ascii="Arial Narrow" w:hAnsi="Arial Narrow" w:cs="Times New Roman"/>
          <w:sz w:val="20"/>
        </w:rPr>
      </w:pPr>
    </w:p>
    <w:p w14:paraId="3037F2BD" w14:textId="6D68056A" w:rsidR="00810EC5" w:rsidRDefault="00810EC5" w:rsidP="0086524F">
      <w:pPr>
        <w:spacing w:after="0"/>
        <w:rPr>
          <w:rFonts w:ascii="Arial Narrow" w:hAnsi="Arial Narrow" w:cs="Times New Roman"/>
          <w:sz w:val="20"/>
        </w:rPr>
      </w:pPr>
    </w:p>
    <w:p w14:paraId="4AA49BA8" w14:textId="77777777" w:rsidR="00810EC5" w:rsidRDefault="00810EC5" w:rsidP="0086524F">
      <w:pPr>
        <w:spacing w:after="0"/>
        <w:rPr>
          <w:rFonts w:ascii="Arial Narrow" w:hAnsi="Arial Narrow" w:cs="Times New Roman"/>
          <w:sz w:val="20"/>
        </w:rPr>
      </w:pPr>
    </w:p>
    <w:p w14:paraId="42F014B6" w14:textId="77777777" w:rsidR="00810EC5" w:rsidRDefault="00810EC5" w:rsidP="0086524F">
      <w:pPr>
        <w:spacing w:after="0"/>
        <w:rPr>
          <w:rFonts w:ascii="Arial Narrow" w:hAnsi="Arial Narrow" w:cs="Times New Roman"/>
          <w:sz w:val="20"/>
        </w:rPr>
      </w:pPr>
    </w:p>
    <w:p w14:paraId="6F962376" w14:textId="6E711692" w:rsidR="00443584" w:rsidRPr="0009774C" w:rsidRDefault="00443584" w:rsidP="0086524F">
      <w:pPr>
        <w:spacing w:after="0"/>
        <w:rPr>
          <w:rFonts w:ascii="Arial Narrow" w:hAnsi="Arial Narrow" w:cs="Times New Roman"/>
          <w:sz w:val="20"/>
        </w:rPr>
      </w:pPr>
      <w:r>
        <w:br w:type="page"/>
      </w:r>
    </w:p>
    <w:p w14:paraId="26208243" w14:textId="43E5664B" w:rsidR="008B6FCF" w:rsidRPr="00CB614E" w:rsidRDefault="00CB614E" w:rsidP="008B6FCF">
      <w:pPr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</w:pPr>
      <w:bookmarkStart w:id="6" w:name="_Hlk54727219"/>
      <w:r w:rsidRPr="00CB614E"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  <w:lastRenderedPageBreak/>
        <w:t>Please d</w:t>
      </w:r>
      <w:bookmarkEnd w:id="6"/>
      <w:r w:rsidR="008B6FCF" w:rsidRPr="00CB614E"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  <w:t xml:space="preserve">o not include </w:t>
      </w:r>
      <w:r w:rsidR="00810EC5"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  <w:t xml:space="preserve">this </w:t>
      </w:r>
      <w:r w:rsidR="008B6FCF" w:rsidRPr="00CB614E">
        <w:rPr>
          <w:rFonts w:ascii="Arial Narrow" w:hAnsi="Arial Narrow"/>
          <w:b/>
          <w:bCs/>
          <w:color w:val="808080" w:themeColor="background1" w:themeShade="80"/>
          <w:sz w:val="22"/>
          <w:szCs w:val="24"/>
        </w:rPr>
        <w:t>Hints section from your solution.</w:t>
      </w:r>
    </w:p>
    <w:p w14:paraId="48320E25" w14:textId="77777777" w:rsidR="008B6FCF" w:rsidRPr="009C47FB" w:rsidRDefault="008B6FCF" w:rsidP="008B6FCF">
      <w:pPr>
        <w:pStyle w:val="Heading1"/>
      </w:pPr>
      <w:r>
        <w:t>Hints on Process</w:t>
      </w:r>
    </w:p>
    <w:p w14:paraId="4355780F" w14:textId="77777777" w:rsidR="008B6FCF" w:rsidRPr="006F67D7" w:rsidRDefault="008B6FCF" w:rsidP="008B6FCF">
      <w:pPr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</w:pPr>
      <w:r w:rsidRPr="00F9261E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Clarity</w:t>
      </w:r>
      <w:r w:rsidRPr="007E09B4"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  <w:t xml:space="preserve">: </w:t>
      </w:r>
    </w:p>
    <w:p w14:paraId="40EBB064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When you choose an interpretation, an approach, or a technique, an explanation will contribute well here towards clarity, thoroughness</w:t>
      </w:r>
    </w:p>
    <w:p w14:paraId="2CDAB71C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There is no such thing as a 100% “right” answer to this question. For that reason, it is important that you explain how you made your selection.</w:t>
      </w:r>
    </w:p>
    <w:p w14:paraId="5DAF6B49" w14:textId="77777777" w:rsidR="008B6FCF" w:rsidRPr="006F67D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>
        <w:rPr>
          <w:rFonts w:ascii="Arial Narrow" w:hAnsi="Arial Narrow"/>
          <w:color w:val="808080" w:themeColor="background1" w:themeShade="80"/>
          <w:sz w:val="20"/>
        </w:rPr>
        <w:t>Check for consistency.</w:t>
      </w:r>
    </w:p>
    <w:p w14:paraId="2DB3BF9D" w14:textId="77777777" w:rsidR="008B6FCF" w:rsidRPr="006F67D7" w:rsidRDefault="008B6FCF" w:rsidP="008B6FCF">
      <w:pPr>
        <w:pStyle w:val="ListParagraph"/>
        <w:spacing w:after="0"/>
        <w:rPr>
          <w:rFonts w:ascii="Arial Narrow" w:hAnsi="Arial Narrow"/>
          <w:color w:val="808080" w:themeColor="background1" w:themeShade="80"/>
          <w:sz w:val="20"/>
        </w:rPr>
      </w:pPr>
    </w:p>
    <w:p w14:paraId="63CAB9AF" w14:textId="77777777" w:rsidR="008B6FCF" w:rsidRPr="006F67D7" w:rsidRDefault="008B6FCF" w:rsidP="008B6FCF">
      <w:pPr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</w:pPr>
      <w:r w:rsidRPr="006F67D7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Technical Soundness</w:t>
      </w:r>
    </w:p>
    <w:p w14:paraId="73424BA2" w14:textId="77777777" w:rsidR="008B6FCF" w:rsidRPr="006F67D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Understand and outline the key differences between Waterfall, RAD, and Agile processes and explain these thoroughly and clearly within the context of the scenario.</w:t>
      </w:r>
      <w:r w:rsidRPr="006F67D7">
        <w:rPr>
          <w:rFonts w:ascii="Arial Narrow" w:hAnsi="Arial Narrow"/>
          <w:color w:val="808080" w:themeColor="background1" w:themeShade="80"/>
          <w:sz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Pr="001F61FD">
        <w:rPr>
          <w:rFonts w:ascii="Arial Narrow" w:hAnsi="Arial Narrow"/>
          <w:color w:val="808080" w:themeColor="background1" w:themeShade="80"/>
          <w:sz w:val="20"/>
        </w:rPr>
        <w:t>The Waterfall, Rapid Application Development (RAD), and Agile processes are referenced in module 2 Part 1.</w:t>
      </w:r>
    </w:p>
    <w:p w14:paraId="515C769E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Note that RAD and Agile are both iterative in nature.</w:t>
      </w:r>
    </w:p>
    <w:p w14:paraId="633F7379" w14:textId="77777777" w:rsidR="008B6FCF" w:rsidRPr="006F67D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Pages 5 through 17 in the textbook will help. The notes and the textbook are not identical: there are many variants on system analysis concepts, and we encourage broad reading and experimentation, this is where research comes in.</w:t>
      </w:r>
    </w:p>
    <w:p w14:paraId="143DCE43" w14:textId="77777777" w:rsidR="008B6FCF" w:rsidRDefault="008B6FCF" w:rsidP="008B6FCF">
      <w:pPr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</w:pPr>
    </w:p>
    <w:p w14:paraId="221EA9FF" w14:textId="77777777" w:rsidR="008B6FCF" w:rsidRPr="00F9261E" w:rsidRDefault="008B6FCF" w:rsidP="008B6FCF">
      <w:pPr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</w:pPr>
      <w:r w:rsidRPr="00F9261E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Thoroughness and Coverage</w:t>
      </w:r>
    </w:p>
    <w:p w14:paraId="0D6C6452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D40917">
        <w:rPr>
          <w:rFonts w:ascii="Arial Narrow" w:hAnsi="Arial Narrow"/>
          <w:color w:val="808080" w:themeColor="background1" w:themeShade="80"/>
          <w:sz w:val="20"/>
        </w:rPr>
        <w:t>Review your solution after completing both part 1 (Development Process) and part 2 (Risk Analysis)—you may uncover additional considerations—as well as check for consistency.</w:t>
      </w:r>
    </w:p>
    <w:p w14:paraId="1251589C" w14:textId="77777777" w:rsidR="008B6FCF" w:rsidRPr="003A56E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>
        <w:rPr>
          <w:rFonts w:ascii="Arial Narrow" w:hAnsi="Arial Narrow"/>
          <w:color w:val="808080" w:themeColor="background1" w:themeShade="80"/>
          <w:sz w:val="20"/>
        </w:rPr>
        <w:t>R</w:t>
      </w:r>
      <w:r w:rsidRPr="003A56E7">
        <w:rPr>
          <w:rFonts w:ascii="Arial Narrow" w:hAnsi="Arial Narrow"/>
          <w:color w:val="808080" w:themeColor="background1" w:themeShade="80"/>
          <w:sz w:val="20"/>
        </w:rPr>
        <w:t xml:space="preserve">esearch </w:t>
      </w:r>
      <w:r>
        <w:rPr>
          <w:rFonts w:ascii="Arial Narrow" w:hAnsi="Arial Narrow"/>
          <w:color w:val="808080" w:themeColor="background1" w:themeShade="80"/>
          <w:sz w:val="20"/>
        </w:rPr>
        <w:t>similar</w:t>
      </w:r>
      <w:r w:rsidRPr="003A56E7">
        <w:rPr>
          <w:rFonts w:ascii="Arial Narrow" w:hAnsi="Arial Narrow"/>
          <w:color w:val="808080" w:themeColor="background1" w:themeShade="80"/>
          <w:sz w:val="20"/>
        </w:rPr>
        <w:t xml:space="preserve"> business </w:t>
      </w:r>
      <w:r>
        <w:rPr>
          <w:rFonts w:ascii="Arial Narrow" w:hAnsi="Arial Narrow"/>
          <w:color w:val="808080" w:themeColor="background1" w:themeShade="80"/>
          <w:sz w:val="20"/>
        </w:rPr>
        <w:t xml:space="preserve">and </w:t>
      </w:r>
      <w:r w:rsidRPr="003A56E7">
        <w:rPr>
          <w:rFonts w:ascii="Arial Narrow" w:hAnsi="Arial Narrow"/>
          <w:color w:val="808080" w:themeColor="background1" w:themeShade="80"/>
          <w:sz w:val="20"/>
        </w:rPr>
        <w:t xml:space="preserve">different </w:t>
      </w:r>
      <w:r>
        <w:rPr>
          <w:rFonts w:ascii="Arial Narrow" w:hAnsi="Arial Narrow"/>
          <w:color w:val="808080" w:themeColor="background1" w:themeShade="80"/>
          <w:sz w:val="20"/>
        </w:rPr>
        <w:t xml:space="preserve">SDLC </w:t>
      </w:r>
      <w:r w:rsidRPr="003A56E7">
        <w:rPr>
          <w:rFonts w:ascii="Arial Narrow" w:hAnsi="Arial Narrow"/>
          <w:color w:val="808080" w:themeColor="background1" w:themeShade="80"/>
          <w:sz w:val="20"/>
        </w:rPr>
        <w:t>process</w:t>
      </w:r>
      <w:r>
        <w:rPr>
          <w:rFonts w:ascii="Arial Narrow" w:hAnsi="Arial Narrow"/>
          <w:color w:val="808080" w:themeColor="background1" w:themeShade="80"/>
          <w:sz w:val="20"/>
        </w:rPr>
        <w:t xml:space="preserve"> characteristics</w:t>
      </w:r>
      <w:r w:rsidRPr="003A56E7">
        <w:rPr>
          <w:rFonts w:ascii="Arial Narrow" w:hAnsi="Arial Narrow"/>
          <w:color w:val="808080" w:themeColor="background1" w:themeShade="80"/>
          <w:sz w:val="20"/>
        </w:rPr>
        <w:t xml:space="preserve"> to have a better understanding on how they compare and contrast</w:t>
      </w:r>
      <w:r>
        <w:rPr>
          <w:rFonts w:ascii="Arial Narrow" w:hAnsi="Arial Narrow"/>
          <w:color w:val="808080" w:themeColor="background1" w:themeShade="80"/>
          <w:sz w:val="20"/>
        </w:rPr>
        <w:t>.</w:t>
      </w:r>
    </w:p>
    <w:p w14:paraId="55C122B3" w14:textId="77777777" w:rsidR="008B6FCF" w:rsidRPr="006F67D7" w:rsidRDefault="008B6FCF" w:rsidP="008B6FCF">
      <w:pPr>
        <w:pStyle w:val="ListParagraph"/>
        <w:spacing w:after="0"/>
        <w:rPr>
          <w:rFonts w:ascii="Arial Narrow" w:hAnsi="Arial Narrow"/>
          <w:color w:val="808080" w:themeColor="background1" w:themeShade="80"/>
          <w:sz w:val="20"/>
        </w:rPr>
      </w:pPr>
    </w:p>
    <w:p w14:paraId="6D5D188C" w14:textId="77777777" w:rsidR="008B6FCF" w:rsidRPr="006F67D7" w:rsidRDefault="008B6FCF" w:rsidP="008B6FCF">
      <w:pPr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</w:pPr>
      <w:r w:rsidRPr="00F9261E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Relevance</w:t>
      </w:r>
    </w:p>
    <w:p w14:paraId="2783A5CD" w14:textId="77777777" w:rsidR="008B6FCF" w:rsidRPr="003A56E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Reference the specific characteristics of the project in your justification. Don’t be generic. Explain any trade-offs you made developing your recommendation(s).</w:t>
      </w:r>
    </w:p>
    <w:p w14:paraId="007C7587" w14:textId="77777777" w:rsidR="008B6FCF" w:rsidRDefault="008B6FCF" w:rsidP="008B6FCF">
      <w:pPr>
        <w:spacing w:after="0"/>
        <w:rPr>
          <w:rFonts w:ascii="Arial Narrow" w:hAnsi="Arial Narrow"/>
          <w:color w:val="808080" w:themeColor="background1" w:themeShade="80"/>
          <w:sz w:val="18"/>
        </w:rPr>
      </w:pPr>
    </w:p>
    <w:p w14:paraId="41B57D88" w14:textId="77777777" w:rsidR="008B6FCF" w:rsidRDefault="008B6FCF" w:rsidP="008B6FCF">
      <w:pPr>
        <w:pStyle w:val="Heading1"/>
      </w:pPr>
      <w:r>
        <w:t>Hints on Risks</w:t>
      </w:r>
    </w:p>
    <w:p w14:paraId="6A9D9ACE" w14:textId="77777777" w:rsidR="008B6FCF" w:rsidRDefault="008B6FCF" w:rsidP="008B6FCF">
      <w:pPr>
        <w:spacing w:after="0"/>
        <w:rPr>
          <w:rFonts w:ascii="Arial Narrow" w:hAnsi="Arial Narrow"/>
          <w:color w:val="808080" w:themeColor="background1" w:themeShade="80"/>
          <w:sz w:val="18"/>
        </w:rPr>
      </w:pPr>
    </w:p>
    <w:p w14:paraId="3B48B251" w14:textId="77777777" w:rsidR="008B6FCF" w:rsidRPr="006F67D7" w:rsidRDefault="008B6FCF" w:rsidP="008B6FCF">
      <w:pPr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</w:pPr>
      <w:r w:rsidRPr="00F9261E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Clarity</w:t>
      </w:r>
      <w:r w:rsidRPr="007E09B4"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  <w:t xml:space="preserve">: </w:t>
      </w:r>
    </w:p>
    <w:p w14:paraId="6EEDB353" w14:textId="77777777" w:rsidR="008B6FCF" w:rsidRPr="003A56E7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>
        <w:rPr>
          <w:rFonts w:ascii="Arial Narrow" w:hAnsi="Arial Narrow"/>
          <w:color w:val="808080" w:themeColor="background1" w:themeShade="80"/>
          <w:sz w:val="20"/>
        </w:rPr>
        <w:t>Risk should be defined precise and to the point stating the issue, what may happen and impact.</w:t>
      </w:r>
    </w:p>
    <w:p w14:paraId="3005788E" w14:textId="77777777" w:rsidR="008B6FCF" w:rsidRPr="006F67D7" w:rsidRDefault="008B6FCF" w:rsidP="008B6FCF">
      <w:pPr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</w:pPr>
      <w:r w:rsidRPr="006F67D7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Technical Soundness</w:t>
      </w:r>
    </w:p>
    <w:p w14:paraId="5CEEADBC" w14:textId="77777777" w:rsidR="008B6FCF" w:rsidRPr="00405D9B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>
        <w:rPr>
          <w:rFonts w:ascii="Arial Narrow" w:hAnsi="Arial Narrow"/>
          <w:color w:val="808080" w:themeColor="background1" w:themeShade="80"/>
          <w:sz w:val="20"/>
        </w:rPr>
        <w:t>Show understanding between conquest and avoidance</w:t>
      </w:r>
    </w:p>
    <w:p w14:paraId="4B8BF072" w14:textId="77777777" w:rsidR="008B6FCF" w:rsidRDefault="008B6FCF" w:rsidP="008B6FCF">
      <w:pPr>
        <w:pStyle w:val="ListParagraph"/>
        <w:spacing w:after="0"/>
        <w:rPr>
          <w:rFonts w:ascii="Arial Narrow" w:hAnsi="Arial Narrow"/>
          <w:color w:val="808080" w:themeColor="background1" w:themeShade="80"/>
          <w:sz w:val="20"/>
        </w:rPr>
      </w:pPr>
    </w:p>
    <w:p w14:paraId="52941583" w14:textId="77777777" w:rsidR="008B6FCF" w:rsidRPr="006F67D7" w:rsidRDefault="008B6FCF" w:rsidP="008B6FCF">
      <w:pPr>
        <w:spacing w:after="0"/>
        <w:rPr>
          <w:rFonts w:ascii="Arial Narrow" w:hAnsi="Arial Narrow"/>
          <w:color w:val="808080" w:themeColor="background1" w:themeShade="80"/>
          <w:sz w:val="20"/>
        </w:rPr>
      </w:pPr>
      <w:r w:rsidRPr="006F67D7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Thoroughness and Coverage</w:t>
      </w:r>
    </w:p>
    <w:p w14:paraId="160A231A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D40917">
        <w:rPr>
          <w:rFonts w:ascii="Arial Narrow" w:hAnsi="Arial Narrow"/>
          <w:color w:val="808080" w:themeColor="background1" w:themeShade="80"/>
          <w:sz w:val="20"/>
        </w:rPr>
        <w:t>Use references to support risk identification</w:t>
      </w:r>
      <w:r>
        <w:rPr>
          <w:rFonts w:ascii="Arial Narrow" w:hAnsi="Arial Narrow"/>
          <w:color w:val="808080" w:themeColor="background1" w:themeShade="80"/>
          <w:sz w:val="20"/>
        </w:rPr>
        <w:t>, likelihood, cost of impact and cost of management.</w:t>
      </w:r>
    </w:p>
    <w:p w14:paraId="1DF14E20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 xml:space="preserve">Make sure that you explain how you would </w:t>
      </w:r>
      <w:r>
        <w:rPr>
          <w:rFonts w:ascii="Arial Narrow" w:hAnsi="Arial Narrow"/>
          <w:color w:val="808080" w:themeColor="background1" w:themeShade="80"/>
          <w:sz w:val="20"/>
        </w:rPr>
        <w:t>mitigate</w:t>
      </w:r>
      <w:r w:rsidRPr="001F61FD">
        <w:rPr>
          <w:rFonts w:ascii="Arial Narrow" w:hAnsi="Arial Narrow"/>
          <w:color w:val="808080" w:themeColor="background1" w:themeShade="80"/>
          <w:sz w:val="20"/>
        </w:rPr>
        <w:t xml:space="preserve"> the risk, be explicit about whether your strategy is conquest or avoidance—or perhaps a combination.</w:t>
      </w:r>
    </w:p>
    <w:p w14:paraId="4D4EE582" w14:textId="77777777" w:rsidR="008B6FCF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Review your entire solution after completing it—you will uncover additional considerations. Check for consistency.</w:t>
      </w:r>
    </w:p>
    <w:p w14:paraId="66C79BCB" w14:textId="77777777" w:rsidR="008B6FCF" w:rsidRPr="006F67D7" w:rsidRDefault="008B6FCF" w:rsidP="008B6FCF">
      <w:pPr>
        <w:pStyle w:val="ListParagraph"/>
        <w:spacing w:after="0"/>
        <w:rPr>
          <w:rFonts w:ascii="Arial Narrow" w:hAnsi="Arial Narrow"/>
          <w:color w:val="808080" w:themeColor="background1" w:themeShade="80"/>
          <w:sz w:val="20"/>
        </w:rPr>
      </w:pPr>
    </w:p>
    <w:p w14:paraId="12B0A659" w14:textId="77777777" w:rsidR="008B6FCF" w:rsidRPr="006F67D7" w:rsidRDefault="008B6FCF" w:rsidP="008B6FCF">
      <w:pPr>
        <w:rPr>
          <w:rFonts w:ascii="Arial Narrow" w:eastAsiaTheme="majorEastAsia" w:hAnsi="Arial Narrow" w:cs="Times New Roman"/>
          <w:color w:val="808080" w:themeColor="background1" w:themeShade="80"/>
          <w:sz w:val="20"/>
          <w:szCs w:val="26"/>
        </w:rPr>
      </w:pPr>
      <w:r w:rsidRPr="00F9261E">
        <w:rPr>
          <w:rFonts w:ascii="Arial Narrow" w:eastAsiaTheme="majorEastAsia" w:hAnsi="Arial Narrow" w:cs="Times New Roman"/>
          <w:b/>
          <w:color w:val="808080" w:themeColor="background1" w:themeShade="80"/>
          <w:sz w:val="20"/>
          <w:szCs w:val="26"/>
        </w:rPr>
        <w:t>Relevance</w:t>
      </w:r>
    </w:p>
    <w:p w14:paraId="1DEA5184" w14:textId="77777777" w:rsidR="008B6FCF" w:rsidRPr="001F61FD" w:rsidRDefault="008B6FCF" w:rsidP="008B6FCF">
      <w:pPr>
        <w:pStyle w:val="ListParagraph"/>
        <w:numPr>
          <w:ilvl w:val="0"/>
          <w:numId w:val="18"/>
        </w:numPr>
        <w:spacing w:after="0"/>
        <w:ind w:left="720" w:hanging="360"/>
        <w:rPr>
          <w:rFonts w:ascii="Arial Narrow" w:hAnsi="Arial Narrow"/>
          <w:color w:val="808080" w:themeColor="background1" w:themeShade="80"/>
          <w:sz w:val="20"/>
        </w:rPr>
      </w:pPr>
      <w:r w:rsidRPr="001F61FD">
        <w:rPr>
          <w:rFonts w:ascii="Arial Narrow" w:hAnsi="Arial Narrow"/>
          <w:color w:val="808080" w:themeColor="background1" w:themeShade="80"/>
          <w:sz w:val="20"/>
        </w:rPr>
        <w:t>A strong solution has to concentrate on real risks rather than on very unlikely situations.</w:t>
      </w:r>
    </w:p>
    <w:p w14:paraId="5D982FD8" w14:textId="1C37D219" w:rsidR="00EE3BBC" w:rsidRPr="00EE3BBC" w:rsidRDefault="00EE3BBC" w:rsidP="00D57C6F">
      <w:pPr>
        <w:pStyle w:val="ListParagraph"/>
      </w:pPr>
    </w:p>
    <w:sectPr w:rsidR="00EE3BBC" w:rsidRPr="00EE3BBC" w:rsidSect="002554E3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6AA6" w14:textId="77777777" w:rsidR="00E1169A" w:rsidRDefault="00E1169A" w:rsidP="00531044">
      <w:pPr>
        <w:spacing w:after="0" w:line="240" w:lineRule="auto"/>
      </w:pPr>
      <w:r>
        <w:separator/>
      </w:r>
    </w:p>
  </w:endnote>
  <w:endnote w:type="continuationSeparator" w:id="0">
    <w:p w14:paraId="05F6F7B3" w14:textId="77777777" w:rsidR="00E1169A" w:rsidRDefault="00E1169A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519BDD2E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5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02B0" w14:textId="77777777" w:rsidR="00E1169A" w:rsidRDefault="00E1169A" w:rsidP="00531044">
      <w:pPr>
        <w:spacing w:after="0" w:line="240" w:lineRule="auto"/>
      </w:pPr>
      <w:r>
        <w:separator/>
      </w:r>
    </w:p>
  </w:footnote>
  <w:footnote w:type="continuationSeparator" w:id="0">
    <w:p w14:paraId="0DFB73D2" w14:textId="77777777" w:rsidR="00E1169A" w:rsidRDefault="00E1169A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984778E"/>
    <w:multiLevelType w:val="hybridMultilevel"/>
    <w:tmpl w:val="CC24215E"/>
    <w:lvl w:ilvl="0" w:tplc="BD1C4D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E0EB1"/>
    <w:multiLevelType w:val="hybridMultilevel"/>
    <w:tmpl w:val="C460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B1980"/>
    <w:multiLevelType w:val="multilevel"/>
    <w:tmpl w:val="52E48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D1D2A"/>
    <w:multiLevelType w:val="hybridMultilevel"/>
    <w:tmpl w:val="1E4CC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170A1B"/>
    <w:multiLevelType w:val="hybridMultilevel"/>
    <w:tmpl w:val="4A76F5A8"/>
    <w:lvl w:ilvl="0" w:tplc="3198FF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764797">
    <w:abstractNumId w:val="19"/>
  </w:num>
  <w:num w:numId="2" w16cid:durableId="176192061">
    <w:abstractNumId w:val="8"/>
  </w:num>
  <w:num w:numId="3" w16cid:durableId="1946763893">
    <w:abstractNumId w:val="12"/>
  </w:num>
  <w:num w:numId="4" w16cid:durableId="234441388">
    <w:abstractNumId w:val="2"/>
  </w:num>
  <w:num w:numId="5" w16cid:durableId="1380935405">
    <w:abstractNumId w:val="7"/>
  </w:num>
  <w:num w:numId="6" w16cid:durableId="1223297565">
    <w:abstractNumId w:val="4"/>
  </w:num>
  <w:num w:numId="7" w16cid:durableId="202596422">
    <w:abstractNumId w:val="1"/>
  </w:num>
  <w:num w:numId="8" w16cid:durableId="119544132">
    <w:abstractNumId w:val="3"/>
  </w:num>
  <w:num w:numId="9" w16cid:durableId="1965650175">
    <w:abstractNumId w:val="9"/>
  </w:num>
  <w:num w:numId="10" w16cid:durableId="1904095281">
    <w:abstractNumId w:val="18"/>
  </w:num>
  <w:num w:numId="11" w16cid:durableId="1064834236">
    <w:abstractNumId w:val="15"/>
  </w:num>
  <w:num w:numId="12" w16cid:durableId="1037662581">
    <w:abstractNumId w:val="5"/>
  </w:num>
  <w:num w:numId="13" w16cid:durableId="165945127">
    <w:abstractNumId w:val="6"/>
  </w:num>
  <w:num w:numId="14" w16cid:durableId="1139105025">
    <w:abstractNumId w:val="10"/>
  </w:num>
  <w:num w:numId="15" w16cid:durableId="1004552492">
    <w:abstractNumId w:val="20"/>
  </w:num>
  <w:num w:numId="16" w16cid:durableId="391127147">
    <w:abstractNumId w:val="0"/>
  </w:num>
  <w:num w:numId="17" w16cid:durableId="1887252538">
    <w:abstractNumId w:val="16"/>
  </w:num>
  <w:num w:numId="18" w16cid:durableId="262416821">
    <w:abstractNumId w:val="11"/>
  </w:num>
  <w:num w:numId="19" w16cid:durableId="465046103">
    <w:abstractNumId w:val="13"/>
  </w:num>
  <w:num w:numId="20" w16cid:durableId="1222641945">
    <w:abstractNumId w:val="14"/>
  </w:num>
  <w:num w:numId="21" w16cid:durableId="900096978">
    <w:abstractNumId w:val="17"/>
  </w:num>
  <w:num w:numId="22" w16cid:durableId="961227929">
    <w:abstractNumId w:val="11"/>
  </w:num>
  <w:num w:numId="23" w16cid:durableId="2725948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23A5"/>
    <w:rsid w:val="00004007"/>
    <w:rsid w:val="00037C87"/>
    <w:rsid w:val="00052D28"/>
    <w:rsid w:val="000653C5"/>
    <w:rsid w:val="0009774C"/>
    <w:rsid w:val="000B4AD9"/>
    <w:rsid w:val="000D676D"/>
    <w:rsid w:val="000E15EF"/>
    <w:rsid w:val="00103AAD"/>
    <w:rsid w:val="00117CD4"/>
    <w:rsid w:val="00117F5E"/>
    <w:rsid w:val="0012778E"/>
    <w:rsid w:val="00130D4F"/>
    <w:rsid w:val="00140901"/>
    <w:rsid w:val="00161686"/>
    <w:rsid w:val="00164D01"/>
    <w:rsid w:val="00190C8D"/>
    <w:rsid w:val="001A3F63"/>
    <w:rsid w:val="002321AF"/>
    <w:rsid w:val="00232D6B"/>
    <w:rsid w:val="0025202C"/>
    <w:rsid w:val="002554E3"/>
    <w:rsid w:val="002573E5"/>
    <w:rsid w:val="0027026B"/>
    <w:rsid w:val="00271895"/>
    <w:rsid w:val="0029684A"/>
    <w:rsid w:val="002A03F1"/>
    <w:rsid w:val="002F06D2"/>
    <w:rsid w:val="00315D3B"/>
    <w:rsid w:val="00331AE3"/>
    <w:rsid w:val="00335DAF"/>
    <w:rsid w:val="00351C0E"/>
    <w:rsid w:val="00373081"/>
    <w:rsid w:val="004247CE"/>
    <w:rsid w:val="00443584"/>
    <w:rsid w:val="00445EE8"/>
    <w:rsid w:val="00446293"/>
    <w:rsid w:val="0045553A"/>
    <w:rsid w:val="00477704"/>
    <w:rsid w:val="004952B5"/>
    <w:rsid w:val="004B2106"/>
    <w:rsid w:val="004D0337"/>
    <w:rsid w:val="004E0B92"/>
    <w:rsid w:val="005036B3"/>
    <w:rsid w:val="0051312F"/>
    <w:rsid w:val="005274E6"/>
    <w:rsid w:val="00531044"/>
    <w:rsid w:val="0054790B"/>
    <w:rsid w:val="005742B5"/>
    <w:rsid w:val="00577374"/>
    <w:rsid w:val="005903CC"/>
    <w:rsid w:val="00591147"/>
    <w:rsid w:val="005A6025"/>
    <w:rsid w:val="005B278A"/>
    <w:rsid w:val="005B4838"/>
    <w:rsid w:val="005D57A7"/>
    <w:rsid w:val="005D64F3"/>
    <w:rsid w:val="005F203D"/>
    <w:rsid w:val="006073EE"/>
    <w:rsid w:val="00640547"/>
    <w:rsid w:val="006804E2"/>
    <w:rsid w:val="006838D8"/>
    <w:rsid w:val="00692AEA"/>
    <w:rsid w:val="00694172"/>
    <w:rsid w:val="00694224"/>
    <w:rsid w:val="00694839"/>
    <w:rsid w:val="006973A0"/>
    <w:rsid w:val="006C35A0"/>
    <w:rsid w:val="006D1350"/>
    <w:rsid w:val="007A02D5"/>
    <w:rsid w:val="007B6668"/>
    <w:rsid w:val="007E09B4"/>
    <w:rsid w:val="00804C19"/>
    <w:rsid w:val="00810EC5"/>
    <w:rsid w:val="00822FBE"/>
    <w:rsid w:val="008475DD"/>
    <w:rsid w:val="008512DC"/>
    <w:rsid w:val="0086524F"/>
    <w:rsid w:val="00894DF1"/>
    <w:rsid w:val="008B2200"/>
    <w:rsid w:val="008B6FCF"/>
    <w:rsid w:val="008C6E0B"/>
    <w:rsid w:val="008E1A43"/>
    <w:rsid w:val="008E46C5"/>
    <w:rsid w:val="008F6806"/>
    <w:rsid w:val="00921AEE"/>
    <w:rsid w:val="00922305"/>
    <w:rsid w:val="00933254"/>
    <w:rsid w:val="00953208"/>
    <w:rsid w:val="00955BEC"/>
    <w:rsid w:val="00970829"/>
    <w:rsid w:val="009711F9"/>
    <w:rsid w:val="009914D8"/>
    <w:rsid w:val="009A1421"/>
    <w:rsid w:val="009A72F7"/>
    <w:rsid w:val="009C346E"/>
    <w:rsid w:val="009C5C3D"/>
    <w:rsid w:val="00A01944"/>
    <w:rsid w:val="00A7609E"/>
    <w:rsid w:val="00A80646"/>
    <w:rsid w:val="00A86A45"/>
    <w:rsid w:val="00A96A82"/>
    <w:rsid w:val="00AA6A54"/>
    <w:rsid w:val="00B15F2F"/>
    <w:rsid w:val="00B54478"/>
    <w:rsid w:val="00B6793C"/>
    <w:rsid w:val="00B76742"/>
    <w:rsid w:val="00B8632C"/>
    <w:rsid w:val="00BA009F"/>
    <w:rsid w:val="00BE76BE"/>
    <w:rsid w:val="00BF0516"/>
    <w:rsid w:val="00BF0BE1"/>
    <w:rsid w:val="00BF3705"/>
    <w:rsid w:val="00BF54DF"/>
    <w:rsid w:val="00C02176"/>
    <w:rsid w:val="00C46D15"/>
    <w:rsid w:val="00C53D29"/>
    <w:rsid w:val="00C53EB2"/>
    <w:rsid w:val="00C70795"/>
    <w:rsid w:val="00CB614E"/>
    <w:rsid w:val="00CB64E8"/>
    <w:rsid w:val="00CD7CB7"/>
    <w:rsid w:val="00CF016C"/>
    <w:rsid w:val="00CF70B2"/>
    <w:rsid w:val="00D50471"/>
    <w:rsid w:val="00D52498"/>
    <w:rsid w:val="00D53BF6"/>
    <w:rsid w:val="00D57C6F"/>
    <w:rsid w:val="00D66B3C"/>
    <w:rsid w:val="00D72368"/>
    <w:rsid w:val="00D75005"/>
    <w:rsid w:val="00D90EB5"/>
    <w:rsid w:val="00DB7F15"/>
    <w:rsid w:val="00DD5D15"/>
    <w:rsid w:val="00DD60F3"/>
    <w:rsid w:val="00E1169A"/>
    <w:rsid w:val="00E36556"/>
    <w:rsid w:val="00E713F3"/>
    <w:rsid w:val="00EA5AA7"/>
    <w:rsid w:val="00EE0291"/>
    <w:rsid w:val="00EE207D"/>
    <w:rsid w:val="00EE3BBC"/>
    <w:rsid w:val="00EE7890"/>
    <w:rsid w:val="00F000AC"/>
    <w:rsid w:val="00F07F39"/>
    <w:rsid w:val="00F1278C"/>
    <w:rsid w:val="00F207B9"/>
    <w:rsid w:val="00F31045"/>
    <w:rsid w:val="00F567C0"/>
    <w:rsid w:val="00F743EF"/>
    <w:rsid w:val="00F76E78"/>
    <w:rsid w:val="00F9261E"/>
    <w:rsid w:val="00F93150"/>
    <w:rsid w:val="00FA7080"/>
    <w:rsid w:val="00FC4D87"/>
    <w:rsid w:val="00FD1F92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B4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SubtleEmphasis">
    <w:name w:val="Subtle Emphasis"/>
    <w:basedOn w:val="DefaultParagraphFont"/>
    <w:uiPriority w:val="19"/>
    <w:qFormat/>
    <w:rsid w:val="00C707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707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554E3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54E3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04709002E48509CE4C08C74838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BB450-5C2E-4DEB-ADAD-1A56BF48B9F9}"/>
      </w:docPartPr>
      <w:docPartBody>
        <w:p w:rsidR="00000000" w:rsidRDefault="003C3C1B" w:rsidP="003C3C1B">
          <w:pPr>
            <w:pStyle w:val="FFE04709002E48509CE4C08C748389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DBEF1E47934947B6B34E11C0F1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FBC2A-8A9C-4712-A1BD-1AC869823513}"/>
      </w:docPartPr>
      <w:docPartBody>
        <w:p w:rsidR="00000000" w:rsidRDefault="003C3C1B" w:rsidP="003C3C1B">
          <w:pPr>
            <w:pStyle w:val="5ADBEF1E47934947B6B34E11C0F1131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B"/>
    <w:rsid w:val="003C3C1B"/>
    <w:rsid w:val="004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04709002E48509CE4C08C7483891A">
    <w:name w:val="FFE04709002E48509CE4C08C7483891A"/>
    <w:rsid w:val="003C3C1B"/>
  </w:style>
  <w:style w:type="paragraph" w:customStyle="1" w:styleId="5ADBEF1E47934947B6B34E11C0F1131E">
    <w:name w:val="5ADBEF1E47934947B6B34E11C0F1131E"/>
    <w:rsid w:val="003C3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2024-01-25T00:00:00</PublishDate>
  <Abstract/>
  <CompanyAddress>Boston University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504B9-514E-42AE-9A05-58D8DB7F6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A9964-C422-4D7B-8836-1911857BD5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4EBD6B-5907-4B91-B487-DBA8CBFF4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Understing development process &amp; Risk</vt:lpstr>
    </vt:vector>
  </TitlesOfParts>
  <Company>Mahim Choudhury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Understing development process &amp; Risk</dc:title>
  <dc:subject>The purpose of this exercise is to give you practice exploring development processes and identifying risks when embarking on a project.</dc:subject>
  <dc:creator>Eric Braude</dc:creator>
  <cp:keywords/>
  <dc:description/>
  <cp:lastModifiedBy>CHOUDHURY, MAHIM (US)</cp:lastModifiedBy>
  <cp:revision>3</cp:revision>
  <cp:lastPrinted>2023-03-14T19:17:00Z</cp:lastPrinted>
  <dcterms:created xsi:type="dcterms:W3CDTF">2024-01-24T16:32:00Z</dcterms:created>
  <dcterms:modified xsi:type="dcterms:W3CDTF">2024-01-24T16:39:00Z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MSIP_Label_502bc7c3-f152-4da1-98bd-f7a1bebdf752_Enabled">
    <vt:lpwstr>true</vt:lpwstr>
  </property>
  <property fmtid="{D5CDD505-2E9C-101B-9397-08002B2CF9AE}" pid="4" name="MSIP_Label_502bc7c3-f152-4da1-98bd-f7a1bebdf752_SetDate">
    <vt:lpwstr>2024-01-24T16:29:53Z</vt:lpwstr>
  </property>
  <property fmtid="{D5CDD505-2E9C-101B-9397-08002B2CF9AE}" pid="5" name="MSIP_Label_502bc7c3-f152-4da1-98bd-f7a1bebdf752_Method">
    <vt:lpwstr>Privileged</vt:lpwstr>
  </property>
  <property fmtid="{D5CDD505-2E9C-101B-9397-08002B2CF9AE}" pid="6" name="MSIP_Label_502bc7c3-f152-4da1-98bd-f7a1bebdf752_Name">
    <vt:lpwstr>Unrestricted</vt:lpwstr>
  </property>
  <property fmtid="{D5CDD505-2E9C-101B-9397-08002B2CF9AE}" pid="7" name="MSIP_Label_502bc7c3-f152-4da1-98bd-f7a1bebdf752_SiteId">
    <vt:lpwstr>b18f006c-b0fc-467d-b23a-a35b5695b5dc</vt:lpwstr>
  </property>
  <property fmtid="{D5CDD505-2E9C-101B-9397-08002B2CF9AE}" pid="8" name="MSIP_Label_502bc7c3-f152-4da1-98bd-f7a1bebdf752_ActionId">
    <vt:lpwstr>11285b83-f09c-40ed-9717-dd3add9731f6</vt:lpwstr>
  </property>
  <property fmtid="{D5CDD505-2E9C-101B-9397-08002B2CF9AE}" pid="9" name="MSIP_Label_502bc7c3-f152-4da1-98bd-f7a1bebdf752_ContentBits">
    <vt:lpwstr>0</vt:lpwstr>
  </property>
</Properties>
</file>