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41E0" w14:textId="77777777" w:rsidR="008B5362" w:rsidRPr="008B5362" w:rsidRDefault="008B5362"/>
    <w:p w14:paraId="3F22196F" w14:textId="77777777" w:rsidR="008B5362" w:rsidRPr="008B5362" w:rsidRDefault="008B5362" w:rsidP="008B5362">
      <w:pPr>
        <w:spacing w:after="40"/>
        <w:jc w:val="center"/>
      </w:pPr>
      <w:r w:rsidRPr="008B5362">
        <w:rPr>
          <w:b/>
          <w:sz w:val="60"/>
        </w:rPr>
        <w:t>MAHIM MITTAL</w:t>
      </w:r>
    </w:p>
    <w:p w14:paraId="1A369703" w14:textId="77777777" w:rsidR="008B5362" w:rsidRPr="008B5362" w:rsidRDefault="008B5362" w:rsidP="008B5362">
      <w:pPr>
        <w:spacing w:after="120"/>
        <w:jc w:val="center"/>
      </w:pPr>
      <w:r w:rsidRPr="008B5362">
        <w:rPr>
          <w:sz w:val="22"/>
        </w:rPr>
        <w:t xml:space="preserve">617-513-3554 • </w:t>
      </w:r>
      <w:hyperlink r:id="rId7">
        <w:r w:rsidRPr="008B5362">
          <w:rPr>
            <w:color w:val="000000"/>
          </w:rPr>
          <w:t>mahimmittal20@gmail.com</w:t>
        </w:r>
      </w:hyperlink>
    </w:p>
    <w:p w14:paraId="3B4BFFD8" w14:textId="77777777" w:rsidR="008B5362" w:rsidRPr="008B5362" w:rsidRDefault="008B5362" w:rsidP="008B5362">
      <w:pPr>
        <w:spacing w:after="120"/>
        <w:jc w:val="center"/>
      </w:pPr>
      <w:r w:rsidRPr="008B5362">
        <w:rPr>
          <w:sz w:val="22"/>
        </w:rPr>
        <w:t>Boston, 02121, MA, United States</w:t>
      </w:r>
    </w:p>
    <w:p w14:paraId="6DA2CC52" w14:textId="77777777" w:rsidR="008B5362" w:rsidRPr="008B5362" w:rsidRDefault="008B5362" w:rsidP="008B5362">
      <w:pPr>
        <w:pStyle w:val="Heading1"/>
        <w:spacing w:before="280"/>
        <w:jc w:val="center"/>
        <w:rPr>
          <w:rFonts w:ascii="Times New Roman" w:hAnsi="Times New Roman" w:cs="Times New Roman"/>
          <w:sz w:val="32"/>
          <w:szCs w:val="32"/>
        </w:rPr>
      </w:pPr>
      <w:r w:rsidRPr="008B5362">
        <w:rPr>
          <w:rFonts w:ascii="Times New Roman" w:hAnsi="Times New Roman" w:cs="Times New Roman"/>
          <w:b/>
          <w:bCs/>
          <w:color w:val="000000"/>
          <w:sz w:val="32"/>
          <w:szCs w:val="32"/>
        </w:rPr>
        <w:t>Summary</w:t>
      </w:r>
    </w:p>
    <w:p w14:paraId="1985513D" w14:textId="77777777" w:rsidR="008B5362" w:rsidRDefault="008B5362" w:rsidP="008B5362">
      <w:pPr>
        <w:pBdr>
          <w:top w:val="single" w:sz="6" w:space="0" w:color="000000"/>
        </w:pBdr>
      </w:pPr>
    </w:p>
    <w:p w14:paraId="2A8A56EC" w14:textId="42A66BA5" w:rsidR="008B5362" w:rsidRDefault="008D3AA2" w:rsidP="008B5362">
      <w:pPr>
        <w:spacing w:after="300"/>
      </w:pPr>
      <w:r>
        <w:rPr>
          <w:rFonts w:ascii="Calibri" w:hAnsi="Calibri"/>
          <w:b w:val="0"/>
          <w:sz w:val="20"/>
        </w:rPr>
        <w:t>Experienced Principal Software Engineer with over 8 years in full-stack development, specializing in building scalable web applications using Angular and TypeScript to enhance risk analytics capabilities. Expertise in leading cross-functional teams, integrating backend services, and optimizing frontend performance.</w:t>
      </w:r>
    </w:p>
    <w:p w14:paraId="18355355" w14:textId="77777777" w:rsidR="008B5362" w:rsidRPr="008B5362" w:rsidRDefault="008B5362" w:rsidP="008B5362">
      <w:pPr>
        <w:pStyle w:val="Heading1"/>
        <w:spacing w:before="280"/>
        <w:jc w:val="center"/>
        <w:rPr>
          <w:rFonts w:ascii="Times New Roman" w:hAnsi="Times New Roman" w:cs="Times New Roman"/>
          <w:sz w:val="32"/>
          <w:szCs w:val="32"/>
        </w:rPr>
      </w:pPr>
      <w:r w:rsidRPr="008B5362">
        <w:rPr>
          <w:rFonts w:ascii="Times New Roman" w:hAnsi="Times New Roman" w:cs="Times New Roman"/>
          <w:b/>
          <w:bCs/>
          <w:color w:val="000000"/>
          <w:sz w:val="32"/>
          <w:szCs w:val="32"/>
        </w:rPr>
        <w:t>Skills</w:t>
      </w:r>
    </w:p>
    <w:p w14:paraId="50CAB52D" w14:textId="77777777" w:rsidR="008B5362" w:rsidRDefault="008B5362" w:rsidP="008B5362">
      <w:pPr>
        <w:pBdr>
          <w:top w:val="single" w:sz="6" w:space="0" w:color="000000"/>
        </w:pBdr>
      </w:pPr>
    </w:p>
    <w:p w14:paraId="5506F914" w14:textId="085C853E" w:rsidR="008B5362" w:rsidRPr="008D3AA2" w:rsidRDefault="008D3AA2" w:rsidP="008D3AA2">
      <w:pPr>
        <w:spacing w:after="100"/>
      </w:pPr>
      <w:r>
        <w:rPr>
          <w:rFonts w:ascii="Calibri" w:hAnsi="Calibri"/>
          <w:b/>
          <w:sz w:val="20"/>
        </w:rPr>
        <w:t xml:space="preserve">Frontend Development: </w:t>
      </w:r>
      <w:r>
        <w:rPr>
          <w:rFonts w:ascii="Calibri" w:hAnsi="Calibri"/>
          <w:b w:val="0"/>
          <w:sz w:val="20"/>
        </w:rPr>
        <w:t>Angular, NgRx, HTML5, CSS3, SCSS, JavaScript, TypeScript, Responsive Design, UI/UX Best Practices</w:t>
      </w:r>
      <w:r>
        <w:br/>
      </w:r>
      <w:r>
        <w:rPr>
          <w:rFonts w:ascii="Calibri" w:hAnsi="Calibri"/>
          <w:b/>
          <w:sz w:val="20"/>
        </w:rPr>
        <w:t xml:space="preserve">Backend Development: </w:t>
      </w:r>
      <w:r>
        <w:rPr>
          <w:rFonts w:ascii="Calibri" w:hAnsi="Calibri"/>
          <w:b w:val="0"/>
          <w:sz w:val="20"/>
        </w:rPr>
        <w:t>Java, Spring Boot, RESTful APIs, Python, SQL, PL/SQL, Integration Techniques</w:t>
      </w:r>
      <w:r>
        <w:br/>
      </w:r>
      <w:r>
        <w:rPr>
          <w:rFonts w:ascii="Calibri" w:hAnsi="Calibri"/>
          <w:b/>
          <w:sz w:val="20"/>
        </w:rPr>
        <w:t xml:space="preserve">Cloud &amp; Deployment: </w:t>
      </w:r>
      <w:r>
        <w:rPr>
          <w:rFonts w:ascii="Calibri" w:hAnsi="Calibri"/>
          <w:b w:val="0"/>
          <w:sz w:val="20"/>
        </w:rPr>
        <w:t>AWS, EC2, EKS, Cloud-Native Development, CI/CD Pipelines, Datadog Monitoring</w:t>
      </w:r>
      <w:r>
        <w:br/>
      </w:r>
      <w:r>
        <w:rPr>
          <w:rFonts w:ascii="Calibri" w:hAnsi="Calibri"/>
          <w:b/>
          <w:sz w:val="20"/>
        </w:rPr>
        <w:t xml:space="preserve">Development Practices: </w:t>
      </w:r>
      <w:r>
        <w:rPr>
          <w:rFonts w:ascii="Calibri" w:hAnsi="Calibri"/>
          <w:b w:val="0"/>
          <w:sz w:val="20"/>
        </w:rPr>
        <w:t>Agile Methodologies, ATDD, Test-Driven Development, Clean Code Principles, Code Review Expertise</w:t>
      </w:r>
      <w:r>
        <w:br/>
      </w:r>
      <w:r>
        <w:rPr>
          <w:rFonts w:ascii="Calibri" w:hAnsi="Calibri"/>
          <w:b/>
          <w:sz w:val="20"/>
        </w:rPr>
        <w:t xml:space="preserve">Team Leadership: </w:t>
      </w:r>
      <w:r>
        <w:rPr>
          <w:rFonts w:ascii="Calibri" w:hAnsi="Calibri"/>
          <w:b w:val="0"/>
          <w:sz w:val="20"/>
        </w:rPr>
        <w:t>Technical Mentoring, Cross-Functional Collaboration, Design Reviews, Innovation Leadership</w:t>
      </w:r>
      <w:r>
        <w:br/>
      </w:r>
      <w:r>
        <w:rPr>
          <w:rFonts w:ascii="Calibri" w:hAnsi="Calibri"/>
          <w:b/>
          <w:sz w:val="20"/>
        </w:rPr>
        <w:t xml:space="preserve">Scalability &amp; Performance: </w:t>
      </w:r>
      <w:r>
        <w:rPr>
          <w:rFonts w:ascii="Calibri" w:hAnsi="Calibri"/>
          <w:b w:val="0"/>
          <w:sz w:val="20"/>
        </w:rPr>
        <w:t>State Management, Reusable Components, High-Performance Applications, UI Optimization</w:t>
      </w:r>
    </w:p>
    <w:p w14:paraId="078E5201" w14:textId="77777777" w:rsidR="008B5362" w:rsidRPr="008B5362" w:rsidRDefault="008B5362" w:rsidP="008B5362">
      <w:pPr>
        <w:pStyle w:val="Heading1"/>
        <w:spacing w:before="280"/>
        <w:jc w:val="center"/>
        <w:rPr>
          <w:rFonts w:ascii="Times New Roman" w:hAnsi="Times New Roman" w:cs="Times New Roman"/>
          <w:sz w:val="32"/>
          <w:szCs w:val="32"/>
        </w:rPr>
      </w:pPr>
      <w:r w:rsidRPr="008B5362">
        <w:rPr>
          <w:rFonts w:ascii="Times New Roman" w:hAnsi="Times New Roman" w:cs="Times New Roman"/>
          <w:b/>
          <w:bCs/>
          <w:color w:val="000000"/>
          <w:sz w:val="32"/>
          <w:szCs w:val="32"/>
        </w:rPr>
        <w:t>Professional Experience</w:t>
      </w:r>
    </w:p>
    <w:p w14:paraId="79ECACC1" w14:textId="77777777" w:rsidR="008B5362" w:rsidRDefault="008B5362" w:rsidP="008B5362">
      <w:pPr>
        <w:pBdr>
          <w:top w:val="single" w:sz="6" w:space="0" w:color="000000"/>
        </w:pBdr>
      </w:pPr>
    </w:p>
    <w:p w14:paraId="4D0CB6C3" w14:textId="50E91890" w:rsidR="00A01444" w:rsidRDefault="00B82782" w:rsidP="00B82782">
      <w:pPr>
        <w:rPr>
          <w:rFonts w:ascii="Calibri" w:hAnsi="Calibri"/>
          <w:bCs/>
          <w:color w:val="000000" w:themeColor="text1"/>
          <w:sz w:val="24"/>
          <w:szCs w:val="24"/>
        </w:rPr>
      </w:pPr>
      <w:proofErr w:type="spellStart"/>
      <w:r>
        <w:rPr>
          <w:rFonts w:ascii="Calibri" w:hAnsi="Calibri"/>
          <w:b/>
          <w:color w:val="2F5496"/>
          <w:sz w:val="28"/>
        </w:rPr>
        <w:t>WebKorps</w:t>
      </w:r>
      <w:proofErr w:type="spellEnd"/>
      <w:r>
        <w:rPr>
          <w:rFonts w:ascii="Calibri" w:hAnsi="Calibri"/>
          <w:b/>
          <w:color w:val="2F5496"/>
          <w:sz w:val="28"/>
        </w:rPr>
        <w:t xml:space="preserve">                                                                                                                                           </w:t>
      </w:r>
      <w:r>
        <w:rPr>
          <w:rFonts w:ascii="Calibri" w:hAnsi="Calibri"/>
          <w:bCs/>
          <w:color w:val="000000" w:themeColor="text1"/>
          <w:sz w:val="24"/>
          <w:szCs w:val="24"/>
        </w:rPr>
        <w:t>R</w:t>
      </w:r>
      <w:r w:rsidRPr="00B82782">
        <w:rPr>
          <w:rFonts w:ascii="Calibri" w:hAnsi="Calibri"/>
          <w:bCs/>
          <w:color w:val="000000" w:themeColor="text1"/>
          <w:sz w:val="24"/>
          <w:szCs w:val="24"/>
        </w:rPr>
        <w:t>emote</w:t>
      </w:r>
    </w:p>
    <w:p w14:paraId="5753876F" w14:textId="4FC9FF4B" w:rsidR="006F5E99" w:rsidRPr="00391A51" w:rsidRDefault="00787C24" w:rsidP="00391A51">
      <w:pPr>
        <w:tabs>
          <w:tab w:val="left" w:pos="5400"/>
          <w:tab w:val="right" w:pos="10800"/>
        </w:tabs>
        <w:spacing w:line="360" w:lineRule="auto"/>
        <w:rPr>
          <w:rFonts w:ascii="Calibri" w:hAnsi="Calibri"/>
          <w:bCs/>
          <w:sz w:val="24"/>
        </w:rPr>
      </w:pPr>
      <w:r>
        <w:rPr>
          <w:rFonts w:ascii="Calibri" w:hAnsi="Calibri"/>
          <w:b/>
          <w:sz w:val="24"/>
        </w:rPr>
        <w:t>Principal Software Engineer</w:t>
      </w:r>
      <w:r>
        <w:rPr>
          <w:rFonts w:ascii="Calibri" w:hAnsi="Calibri"/>
          <w:b w:val="0"/>
          <w:sz w:val="22"/>
        </w:rPr>
        <w:tab/>
        <w:tab/>
        <w:t>09/2023-Present</w:t>
      </w:r>
    </w:p>
    <w:p w14:paraId="52C8D165" w14:textId="216FC133" w:rsidR="00B82782" w:rsidRDefault="00B82782" w:rsidP="00B82782">
      <w:pPr>
        <w:spacing w:after="40"/>
        <w:ind w:left="360" w:hanging="158"/>
        <w:rPr>
          <w:rFonts w:ascii="Calibri" w:hAnsi="Calibri"/>
          <w:sz w:val="22"/>
        </w:rPr>
      </w:pPr>
      <w:r>
        <w:rPr>
          <w:rFonts w:ascii="Calibri" w:hAnsi="Calibri"/>
          <w:b w:val="0"/>
          <w:sz w:val="22"/>
        </w:rPr>
        <w:t>• Spearheaded the design and optimization of scalable, high-performance web applications using Angular and TypeScript for enhanced risk analytics capabilities, improving process efficiency by 40%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Led a technical team of 10 engineers in developing and implementing reusable UI components and state management strategies, which reduced defect rates by 25%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Integrated backend services using Java and Spring Boot, ensuring seamless data flow among frontend and services, contributing to a 30% faster load time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Implemented responsive design principles and best UI/UX practices, which increased user satisfaction ratings by 35%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Played a key role in developing CI/CD pipelines for cloud-native applications on AWS EC2 and EKS, reducing deployment time by 50%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Conducted code and design reviews to uphold coding standards and foster an environment of excellence, leading to a 15% increase in code quality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Mentored junior developers in Angular and test-driven development methodologies, enhancing team capabilities and reducing onboarding time by 20%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Utilized Datadog monitoring to ensure application reliability and performance, resulting in a 40% decrease in downtime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Collaborated with stakeholders to define and prioritize system functionalities, enabling 100% alignment with business objectives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Architected scalable frontend solutions with a focus on maintainability and performance, enhancing application scalability by 22%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Participated actively in agile ceremonies, contributing to iterative advancements in project execution and delivery timelines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Facilitated end-user training sessions to improve engagement and maximize tool usage, leading to a 30% rise in active user engagement</w:t>
      </w:r>
    </w:p>
    <w:p w14:paraId="14ADBF1B" w14:textId="77777777" w:rsidR="00B82782" w:rsidRPr="00B82782" w:rsidRDefault="00B82782" w:rsidP="00B82782">
      <w:pPr>
        <w:spacing w:after="40"/>
      </w:pPr>
    </w:p>
    <w:p w14:paraId="11B52538" w14:textId="2130D059" w:rsidR="00B82782" w:rsidRDefault="00B82782" w:rsidP="00B82782">
      <w:pPr>
        <w:rPr>
          <w:rFonts w:ascii="Calibri" w:hAnsi="Calibri"/>
          <w:bCs/>
          <w:color w:val="000000" w:themeColor="text1"/>
          <w:sz w:val="24"/>
          <w:szCs w:val="24"/>
        </w:rPr>
      </w:pPr>
      <w:r>
        <w:rPr>
          <w:rFonts w:ascii="Calibri" w:hAnsi="Calibri"/>
          <w:b/>
          <w:color w:val="2F5496"/>
          <w:sz w:val="28"/>
        </w:rPr>
        <w:t xml:space="preserve">IBM                                                                                                                                                      </w:t>
      </w:r>
      <w:r w:rsidRPr="00B82782">
        <w:rPr>
          <w:rFonts w:ascii="Calibri" w:hAnsi="Calibri"/>
          <w:bCs/>
          <w:color w:val="000000" w:themeColor="text1"/>
          <w:sz w:val="24"/>
          <w:szCs w:val="24"/>
        </w:rPr>
        <w:t>Remote</w:t>
      </w:r>
    </w:p>
    <w:p w14:paraId="4C25E8C3" w14:textId="0A671867" w:rsidR="006F5E99" w:rsidRPr="00391A51" w:rsidRDefault="00787C24" w:rsidP="00391A51">
      <w:pPr>
        <w:tabs>
          <w:tab w:val="left" w:pos="5400"/>
          <w:tab w:val="right" w:pos="10800"/>
        </w:tabs>
        <w:spacing w:line="360" w:lineRule="auto"/>
        <w:rPr>
          <w:rFonts w:ascii="Calibri" w:hAnsi="Calibri"/>
          <w:bCs/>
          <w:sz w:val="24"/>
        </w:rPr>
      </w:pPr>
      <w:r>
        <w:rPr>
          <w:rFonts w:ascii="Calibri" w:hAnsi="Calibri"/>
          <w:b/>
          <w:sz w:val="24"/>
        </w:rPr>
        <w:t>Senior Software Engineer</w:t>
      </w:r>
      <w:r>
        <w:rPr>
          <w:rFonts w:ascii="Calibri" w:hAnsi="Calibri"/>
          <w:b w:val="0"/>
          <w:sz w:val="22"/>
        </w:rPr>
        <w:tab/>
        <w:tab/>
        <w:t>01/2022-08/2023</w:t>
      </w:r>
    </w:p>
    <w:p w14:paraId="2828169C" w14:textId="3A7F9939" w:rsidR="00B82782" w:rsidRDefault="00B82782" w:rsidP="00B82782">
      <w:pPr>
        <w:spacing w:after="40"/>
        <w:ind w:left="360" w:hanging="158"/>
        <w:rPr>
          <w:rFonts w:ascii="Calibri" w:hAnsi="Calibri"/>
          <w:sz w:val="22"/>
        </w:rPr>
      </w:pPr>
      <w:r>
        <w:rPr>
          <w:rFonts w:ascii="Calibri" w:hAnsi="Calibri"/>
          <w:b w:val="0"/>
          <w:sz w:val="22"/>
        </w:rPr>
        <w:t>• Developed scalable web applications leveraging Angular and NgRx to enhance user-centric solutions, resulting in a 50% reduction in load times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Collaborated with cross-functional teams to implement state management and improve UI performance, achieving 98% user adoption post-deployment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Engineered backend integrations using Spring Boot and RESTful APIs to streamline data accessibility, reducing system response time by 20%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Led CI/CD initiatives, automating code deployments to AWS infrastructure, which lowered release cycle times by 45%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Employed Agile methodologies and ATDD to facilitate iterative development processes, enhancing delivery agility and project alignment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Designed in-depth training resources for developers and stakeholders, boosting development efficiency by 18%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Reviewed and optimized codebases to maintain high standards of software quality and performance, achieving a notable 30% rise in system stability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Implemented Datadog for monitoring performance metrics, proactively reducing application issue resolution times by 40%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Participated in technical design sessions and peer-review processes, providing insights that improved software architecture decisions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Mediated between product teams and developers to ensure functional requirements met business needs, thereby minimizing rework by 15%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Executed comprehensive acceptance tests, ensuring code reliability and system robustness, leading to a decrease in production errors by 25%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Negotiated with key stakeholders, translating business visions into scalable technical solutions that increased project impact by 12%</w:t>
      </w:r>
    </w:p>
    <w:p w14:paraId="6FDE1D39" w14:textId="77777777" w:rsidR="00B82782" w:rsidRPr="00B82782" w:rsidRDefault="00B82782" w:rsidP="00B82782">
      <w:pPr>
        <w:spacing w:after="40"/>
      </w:pPr>
    </w:p>
    <w:p w14:paraId="535FFFBA" w14:textId="4B306FDA" w:rsidR="00B82782" w:rsidRDefault="00B82782" w:rsidP="00B82782">
      <w:pPr>
        <w:rPr>
          <w:rFonts w:ascii="Calibri" w:hAnsi="Calibri"/>
          <w:bCs/>
          <w:color w:val="000000" w:themeColor="text1"/>
          <w:sz w:val="24"/>
          <w:szCs w:val="24"/>
        </w:rPr>
      </w:pPr>
      <w:proofErr w:type="spellStart"/>
      <w:r>
        <w:rPr>
          <w:rFonts w:ascii="Calibri" w:hAnsi="Calibri"/>
          <w:b/>
          <w:color w:val="2F5496"/>
          <w:sz w:val="28"/>
        </w:rPr>
        <w:t>AmericanKorps</w:t>
      </w:r>
      <w:proofErr w:type="spellEnd"/>
      <w:r>
        <w:rPr>
          <w:rFonts w:ascii="Calibri" w:hAnsi="Calibri"/>
          <w:b/>
          <w:color w:val="2F5496"/>
          <w:sz w:val="28"/>
        </w:rPr>
        <w:t xml:space="preserve">                                                                                                                                  </w:t>
      </w:r>
      <w:r w:rsidRPr="00B82782">
        <w:rPr>
          <w:rFonts w:ascii="Calibri" w:hAnsi="Calibri"/>
          <w:bCs/>
          <w:color w:val="000000" w:themeColor="text1"/>
          <w:sz w:val="24"/>
          <w:szCs w:val="24"/>
        </w:rPr>
        <w:t>Remote</w:t>
      </w:r>
    </w:p>
    <w:p w14:paraId="16B9304A" w14:textId="3F2637F3" w:rsidR="006F5E99" w:rsidRPr="00391A51" w:rsidRDefault="00787C24" w:rsidP="00391A51">
      <w:pPr>
        <w:tabs>
          <w:tab w:val="left" w:pos="5400"/>
          <w:tab w:val="right" w:pos="10800"/>
        </w:tabs>
        <w:spacing w:line="360" w:lineRule="auto"/>
        <w:rPr>
          <w:rFonts w:ascii="Calibri" w:hAnsi="Calibri"/>
          <w:bCs/>
          <w:sz w:val="24"/>
        </w:rPr>
      </w:pPr>
      <w:r>
        <w:rPr>
          <w:rFonts w:ascii="Calibri" w:hAnsi="Calibri"/>
          <w:b/>
          <w:sz w:val="24"/>
        </w:rPr>
        <w:t>Software Engineer</w:t>
      </w:r>
      <w:r>
        <w:rPr>
          <w:rFonts w:ascii="Calibri" w:hAnsi="Calibri"/>
          <w:b w:val="0"/>
          <w:sz w:val="22"/>
        </w:rPr>
        <w:tab/>
        <w:tab/>
        <w:t>07/2017-12/2021</w:t>
      </w:r>
    </w:p>
    <w:p w14:paraId="69511E2C" w14:textId="655F5E80" w:rsidR="008B5362" w:rsidRDefault="00B82782" w:rsidP="00B82782">
      <w:pPr>
        <w:spacing w:after="40"/>
        <w:ind w:left="360" w:hanging="158"/>
        <w:rPr>
          <w:rFonts w:ascii="Calibri" w:hAnsi="Calibri"/>
          <w:sz w:val="22"/>
        </w:rPr>
      </w:pPr>
      <w:r>
        <w:rPr>
          <w:rFonts w:ascii="Calibri" w:hAnsi="Calibri"/>
          <w:b w:val="0"/>
          <w:sz w:val="22"/>
        </w:rPr>
        <w:t>• Supported the development and launch of web applications by implementing UI features using Angular and JavaScript, enhancing system performance by 30%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Worked with frontend and backend teams to ensure seamless integration, optimizing data flow across platforms and reducing latency by 15%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Participated in user acceptance testing and defect identification, improving user adoption by refining system interfaces ahead of launch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Engaged in Agile development ceremonies to ensure cohesive collaboration and adaptability to changing project requirements and client feedback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Developed reusable code libraries and components, which decreased development time for future projects by 20%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Conducted peer reviews and contributed to continuous code improvement processes, increasing code reliability and performance by 10%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Assisted in the design and implementation of cloud-based solutions on AWS, contributing to a 25% reduction in infrastructural costs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Facilitated communication between technical teams and stakeholders to ensure technical developments met agreed objectives and expectations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Participated in the execution and refinement of user onboarding sessions, enhancing the user experience and satisfaction by 20%</w:t>
      </w:r>
    </w:p>
    <w:p>
      <w:pPr>
        <w:ind w:left="360" w:hanging="158"/>
      </w:pPr>
      <w:r>
        <w:rPr>
          <w:rFonts w:ascii="Calibri" w:hAnsi="Calibri"/>
          <w:b w:val="0"/>
          <w:sz w:val="22"/>
        </w:rPr>
        <w:t>• Enhanced application monitoring capabilities using logging and analytics tools, providing insights that led to a 15% increase in system uptime</w:t>
      </w:r>
    </w:p>
    <w:p w14:paraId="176C6D7B" w14:textId="77777777" w:rsidR="00B82782" w:rsidRPr="00B82782" w:rsidRDefault="00B82782" w:rsidP="00B82782">
      <w:pPr>
        <w:spacing w:after="40"/>
        <w:rPr>
          <w:rFonts w:ascii="Calibri" w:hAnsi="Calibri"/>
          <w:sz w:val="22"/>
        </w:rPr>
      </w:pPr>
    </w:p>
    <w:p w14:paraId="67FF5D5E" w14:textId="77777777" w:rsidR="008B5362" w:rsidRPr="008B5362" w:rsidRDefault="008B5362" w:rsidP="008B5362">
      <w:pPr>
        <w:pStyle w:val="Heading1"/>
        <w:spacing w:before="280"/>
        <w:jc w:val="center"/>
        <w:rPr>
          <w:rFonts w:ascii="Times New Roman" w:hAnsi="Times New Roman" w:cs="Times New Roman"/>
          <w:sz w:val="32"/>
          <w:szCs w:val="32"/>
        </w:rPr>
      </w:pPr>
      <w:r w:rsidRPr="008B5362">
        <w:rPr>
          <w:rFonts w:ascii="Times New Roman" w:hAnsi="Times New Roman" w:cs="Times New Roman"/>
          <w:b/>
          <w:bCs/>
          <w:color w:val="000000"/>
          <w:sz w:val="32"/>
          <w:szCs w:val="32"/>
        </w:rPr>
        <w:t>Education</w:t>
      </w:r>
    </w:p>
    <w:p w14:paraId="4AADC1C1" w14:textId="77777777" w:rsidR="008B5362" w:rsidRDefault="008B5362" w:rsidP="008B5362">
      <w:pPr>
        <w:pBdr>
          <w:top w:val="single" w:sz="6" w:space="0" w:color="000000"/>
        </w:pBdr>
      </w:pPr>
    </w:p>
    <w:p w14:paraId="311B19DF" w14:textId="52C2B07D" w:rsidR="0078398F" w:rsidRPr="0078398F" w:rsidRDefault="0078398F" w:rsidP="0078398F">
      <w:pPr>
        <w:rPr>
          <w:bCs/>
          <w:color w:val="000000" w:themeColor="text1"/>
          <w:sz w:val="24"/>
          <w:szCs w:val="24"/>
        </w:rPr>
      </w:pPr>
      <w:r>
        <w:rPr>
          <w:rFonts w:ascii="Calibri" w:hAnsi="Calibri"/>
          <w:b/>
          <w:color w:val="2F5496"/>
          <w:sz w:val="28"/>
        </w:rPr>
        <w:t>Northeastern University</w:t>
      </w:r>
      <w:r>
        <w:rPr>
          <w:rFonts w:ascii="Calibri" w:hAnsi="Calibri"/>
          <w:b/>
          <w:color w:val="2F5496"/>
          <w:sz w:val="28"/>
        </w:rPr>
        <w:t xml:space="preserve"> </w:t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</w:r>
      <w:r>
        <w:rPr>
          <w:rFonts w:ascii="Calibri" w:hAnsi="Calibri"/>
          <w:b/>
          <w:color w:val="2F5496"/>
          <w:sz w:val="28"/>
        </w:rPr>
        <w:tab/>
        <w:t xml:space="preserve">    </w:t>
      </w:r>
      <w:r w:rsidRPr="0078398F">
        <w:rPr>
          <w:rFonts w:ascii="Calibri" w:hAnsi="Calibri"/>
          <w:bCs/>
          <w:color w:val="000000" w:themeColor="text1"/>
          <w:sz w:val="24"/>
          <w:szCs w:val="24"/>
        </w:rPr>
        <w:t>Boston</w:t>
      </w:r>
      <w:r>
        <w:rPr>
          <w:rFonts w:ascii="Calibri" w:hAnsi="Calibri"/>
          <w:bCs/>
          <w:color w:val="000000" w:themeColor="text1"/>
          <w:sz w:val="24"/>
          <w:szCs w:val="24"/>
        </w:rPr>
        <w:t>,</w:t>
      </w:r>
      <w:r w:rsidRPr="0078398F">
        <w:rPr>
          <w:rFonts w:ascii="Calibri" w:hAnsi="Calibri"/>
          <w:bCs/>
          <w:color w:val="000000" w:themeColor="text1"/>
          <w:sz w:val="24"/>
          <w:szCs w:val="24"/>
        </w:rPr>
        <w:t xml:space="preserve"> MA</w:t>
      </w:r>
    </w:p>
    <w:p w14:paraId="41034CFD" w14:textId="6F97A1E8" w:rsidR="0078398F" w:rsidRPr="0078398F" w:rsidRDefault="0078398F" w:rsidP="0078398F">
      <w:r>
        <w:rPr>
          <w:rFonts w:ascii="Calibri" w:hAnsi="Calibri"/>
          <w:b/>
          <w:sz w:val="24"/>
        </w:rPr>
        <w:t>MS in Computer Science Engineering</w:t>
      </w:r>
      <w:r>
        <w:rPr>
          <w:rFonts w:ascii="Calibri" w:hAnsi="Calibri"/>
          <w:b/>
          <w:sz w:val="24"/>
        </w:rPr>
        <w:t xml:space="preserve"> </w:t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4"/>
        </w:rPr>
        <w:tab/>
      </w:r>
      <w:r>
        <w:rPr>
          <w:rFonts w:ascii="Calibri" w:hAnsi="Calibri"/>
          <w:b/>
          <w:sz w:val="24"/>
        </w:rPr>
        <w:tab/>
        <w:t xml:space="preserve">            </w:t>
      </w:r>
      <w:r w:rsidRPr="0078398F">
        <w:rPr>
          <w:rFonts w:ascii="Calibri" w:hAnsi="Calibri"/>
          <w:bCs/>
          <w:sz w:val="24"/>
        </w:rPr>
        <w:t>09/2022-12/24</w:t>
      </w:r>
    </w:p>
    <w:p w14:paraId="15047B07" w14:textId="50E2CB2E" w:rsidR="008B5362" w:rsidRPr="008B5362" w:rsidRDefault="008B5362" w:rsidP="008B5362">
      <w:pPr>
        <w:pStyle w:val="Heading1"/>
        <w:spacing w:before="280"/>
        <w:jc w:val="center"/>
        <w:rPr>
          <w:rFonts w:ascii="Times New Roman" w:hAnsi="Times New Roman" w:cs="Times New Roman"/>
          <w:sz w:val="32"/>
          <w:szCs w:val="32"/>
        </w:rPr>
      </w:pPr>
      <w:r w:rsidRPr="008B5362">
        <w:rPr>
          <w:rFonts w:ascii="Times New Roman" w:hAnsi="Times New Roman" w:cs="Times New Roman"/>
          <w:b/>
          <w:bCs/>
          <w:color w:val="000000"/>
          <w:sz w:val="32"/>
          <w:szCs w:val="32"/>
        </w:rPr>
        <w:t>Certifications</w:t>
      </w:r>
    </w:p>
    <w:p w14:paraId="67F07529" w14:textId="77777777" w:rsidR="008B5362" w:rsidRDefault="008B5362" w:rsidP="008B5362">
      <w:pPr>
        <w:pBdr>
          <w:top w:val="single" w:sz="6" w:space="0" w:color="000000"/>
        </w:pBdr>
      </w:pPr>
    </w:p>
    <w:p w14:paraId="7ACAF685" w14:textId="576045A0" w:rsidR="00477E93" w:rsidRPr="008B5362" w:rsidRDefault="008B5362" w:rsidP="00477E93">
      <w:pPr>
        <w:spacing w:after="100"/>
        <w:ind w:left="360" w:hanging="158"/>
      </w:pPr>
      <w:r>
        <w:rPr>
          <w:rFonts w:ascii="Calibri" w:hAnsi="Calibri"/>
          <w:b w:val="0"/>
          <w:sz w:val="20"/>
        </w:rPr>
        <w:t>• Salesforce Certified Administrator</w:t>
      </w:r>
    </w:p>
    <w:p>
      <w:pPr>
        <w:ind w:left="360" w:hanging="158"/>
      </w:pPr>
      <w:r>
        <w:rPr>
          <w:rFonts w:ascii="Calibri" w:hAnsi="Calibri"/>
          <w:b w:val="0"/>
          <w:sz w:val="20"/>
        </w:rPr>
        <w:t>• Certified Business Analysis Professional (CBAP)</w:t>
      </w:r>
    </w:p>
    <w:sectPr w:rsidR="00477E93" w:rsidRPr="008B5362" w:rsidSect="008B53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D9FE9" w14:textId="77777777" w:rsidR="00F16D51" w:rsidRDefault="00F16D51" w:rsidP="008B5362">
      <w:r>
        <w:separator/>
      </w:r>
    </w:p>
  </w:endnote>
  <w:endnote w:type="continuationSeparator" w:id="0">
    <w:p w14:paraId="625E3DEE" w14:textId="77777777" w:rsidR="00F16D51" w:rsidRDefault="00F16D51" w:rsidP="008B5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84646" w14:textId="77777777" w:rsidR="00F16D51" w:rsidRDefault="00F16D51" w:rsidP="008B5362">
      <w:r>
        <w:separator/>
      </w:r>
    </w:p>
  </w:footnote>
  <w:footnote w:type="continuationSeparator" w:id="0">
    <w:p w14:paraId="2C367D82" w14:textId="77777777" w:rsidR="00F16D51" w:rsidRDefault="00F16D51" w:rsidP="008B5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62"/>
    <w:rsid w:val="000207AC"/>
    <w:rsid w:val="00081243"/>
    <w:rsid w:val="00092712"/>
    <w:rsid w:val="0009384D"/>
    <w:rsid w:val="000D7CDF"/>
    <w:rsid w:val="00391A51"/>
    <w:rsid w:val="00477E93"/>
    <w:rsid w:val="004A47EC"/>
    <w:rsid w:val="0059634C"/>
    <w:rsid w:val="005A3441"/>
    <w:rsid w:val="00667754"/>
    <w:rsid w:val="00694A16"/>
    <w:rsid w:val="006F5E99"/>
    <w:rsid w:val="0078398F"/>
    <w:rsid w:val="00787C24"/>
    <w:rsid w:val="007E1CF1"/>
    <w:rsid w:val="007F25FD"/>
    <w:rsid w:val="008459E5"/>
    <w:rsid w:val="008B5362"/>
    <w:rsid w:val="008D3AA2"/>
    <w:rsid w:val="009C0595"/>
    <w:rsid w:val="00A01444"/>
    <w:rsid w:val="00B17469"/>
    <w:rsid w:val="00B31919"/>
    <w:rsid w:val="00B82782"/>
    <w:rsid w:val="00BE337A"/>
    <w:rsid w:val="00C57EA0"/>
    <w:rsid w:val="00D8059C"/>
    <w:rsid w:val="00DB5604"/>
    <w:rsid w:val="00E25300"/>
    <w:rsid w:val="00F16D51"/>
    <w:rsid w:val="00F7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17B75"/>
  <w15:chartTrackingRefBased/>
  <w15:docId w15:val="{8299B574-4D8D-499F-82EF-D1544271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36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3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3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36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36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36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36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36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36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36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3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5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36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5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36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5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36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5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3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53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536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53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36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himmittal20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AC697-10A6-4834-B136-D7E02BC0B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 Mittal</dc:creator>
  <cp:keywords/>
  <dc:description/>
  <cp:lastModifiedBy>Mahim Mittal</cp:lastModifiedBy>
  <cp:revision>32</cp:revision>
  <dcterms:created xsi:type="dcterms:W3CDTF">2026-01-07T20:26:00Z</dcterms:created>
  <dcterms:modified xsi:type="dcterms:W3CDTF">2026-01-08T01:05:00Z</dcterms:modified>
</cp:coreProperties>
</file>