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pPr w:leftFromText="141" w:rightFromText="141" w:vertAnchor="text" w:horzAnchor="margin" w:tblpY="-29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right w:w="28" w:type="dxa"/>
        </w:tblCellMar>
        <w:tblLook w:val="0400" w:firstRow="0" w:lastRow="0" w:firstColumn="0" w:lastColumn="0" w:noHBand="0" w:noVBand="1"/>
      </w:tblPr>
      <w:tblGrid>
        <w:gridCol w:w="8080"/>
        <w:gridCol w:w="2376"/>
      </w:tblGrid>
      <w:tr w:rsidR="00107ABB" w14:paraId="13104EB1" w14:textId="77777777" w:rsidTr="00107ABB">
        <w:trPr>
          <w:trHeight w:val="426"/>
        </w:trPr>
        <w:tc>
          <w:tcPr>
            <w:tcW w:w="10456" w:type="dxa"/>
            <w:gridSpan w:val="2"/>
            <w:shd w:val="clear" w:color="auto" w:fill="004AAD"/>
            <w:vAlign w:val="center"/>
          </w:tcPr>
          <w:p w14:paraId="1FBF9052" w14:textId="67753F3E" w:rsidR="00107ABB" w:rsidRPr="007B138A" w:rsidRDefault="00107ABB" w:rsidP="00107ABB">
            <w:pPr>
              <w:rPr>
                <w:rFonts w:ascii="Garamond" w:hAnsi="Garamond"/>
              </w:rPr>
            </w:pPr>
            <w:r w:rsidRPr="00317218">
              <w:rPr>
                <w:rFonts w:ascii="Mongolian Baiti" w:hAnsi="Mongolian Baiti" w:cs="Mongolian Baiti"/>
                <w:noProof/>
                <w:color w:val="FFFFFF" w:themeColor="background1"/>
                <w:sz w:val="27"/>
                <w:szCs w:val="27"/>
              </w:rPr>
              <w:t>American Academy of Pediatrics</w:t>
            </w:r>
          </w:p>
        </w:tc>
      </w:tr>
      <w:tr w:rsidR="00107ABB" w14:paraId="2403440E" w14:textId="77777777" w:rsidTr="00A66CB5">
        <w:trPr>
          <w:trHeight w:val="1280"/>
        </w:trPr>
        <w:tc>
          <w:tcPr>
            <w:tcW w:w="8080" w:type="dxa"/>
            <w:tcBorders>
              <w:bottom w:val="single" w:sz="36" w:space="0" w:color="004AAD"/>
            </w:tcBorders>
            <w:vAlign w:val="center"/>
          </w:tcPr>
          <w:p w14:paraId="6EE52927" w14:textId="77777777" w:rsidR="00107ABB" w:rsidRPr="00BD17D7" w:rsidRDefault="00107ABB" w:rsidP="00107ABB">
            <w:pPr>
              <w:rPr>
                <w:rFonts w:ascii="Nourd Light" w:eastAsia="Nourd Medium" w:hAnsi="Nourd Light" w:cs="Nourd Medium"/>
                <w:sz w:val="36"/>
                <w:szCs w:val="36"/>
              </w:rPr>
            </w:pPr>
            <w:r w:rsidRPr="00BD17D7">
              <w:rPr>
                <w:rFonts w:ascii="Nourd Light" w:eastAsia="Nourd Medium" w:hAnsi="Nourd Light" w:cs="Nourd Medium"/>
                <w:sz w:val="36"/>
                <w:szCs w:val="36"/>
              </w:rPr>
              <w:t>AİLE MEDYA KULLANIM PLANI</w:t>
            </w:r>
          </w:p>
          <w:p w14:paraId="0F91D1C9" w14:textId="2025D4CF" w:rsidR="00107ABB" w:rsidRPr="007A5E62" w:rsidRDefault="00117A16" w:rsidP="00107ABB">
            <w:pPr>
              <w:rPr>
                <w:rFonts w:ascii="Nourd Medium" w:eastAsia="Nourd" w:hAnsi="Nourd Medium" w:cs="Nourd"/>
                <w:b/>
                <w:sz w:val="48"/>
                <w:szCs w:val="48"/>
              </w:rPr>
            </w:pPr>
            <w:r>
              <w:rPr>
                <w:rFonts w:ascii="Nourd Medium" w:eastAsia="Nourd" w:hAnsi="Nourd Medium" w:cs="Nourd"/>
                <w:b/>
                <w:sz w:val="52"/>
                <w:szCs w:val="52"/>
              </w:rPr>
              <w:t>EKRANSIZ BÖLGELER</w:t>
            </w:r>
          </w:p>
        </w:tc>
        <w:tc>
          <w:tcPr>
            <w:tcW w:w="2376" w:type="dxa"/>
            <w:tcBorders>
              <w:bottom w:val="single" w:sz="36" w:space="0" w:color="004AAD"/>
            </w:tcBorders>
            <w:vAlign w:val="center"/>
          </w:tcPr>
          <w:p w14:paraId="6829BB4C" w14:textId="4E0B7361" w:rsidR="00107ABB" w:rsidRDefault="00A66CB5" w:rsidP="00A66CB5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85640A2" wp14:editId="37C2A000">
                  <wp:extent cx="1139225" cy="689020"/>
                  <wp:effectExtent l="0" t="0" r="3810" b="0"/>
                  <wp:docPr id="154134508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345081" name="Resim 154134508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9" r="19575"/>
                          <a:stretch/>
                        </pic:blipFill>
                        <pic:spPr bwMode="auto">
                          <a:xfrm>
                            <a:off x="0" y="0"/>
                            <a:ext cx="1162401" cy="703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9DDE1" w14:textId="77777777" w:rsidR="00241AF1" w:rsidRPr="00EE156E" w:rsidRDefault="009610AD" w:rsidP="00241AF1">
      <w:pPr>
        <w:rPr>
          <w:rFonts w:ascii="Arial" w:eastAsia="Arial" w:hAnsi="Arial" w:cs="Arial"/>
          <w:color w:val="000000"/>
          <w:sz w:val="12"/>
          <w:szCs w:val="12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</w:p>
    <w:tbl>
      <w:tblPr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EF7A79" w14:paraId="1D947F18" w14:textId="77777777" w:rsidTr="00EF7A79">
        <w:trPr>
          <w:trHeight w:val="493"/>
        </w:trPr>
        <w:tc>
          <w:tcPr>
            <w:tcW w:w="10456" w:type="dxa"/>
            <w:shd w:val="clear" w:color="auto" w:fill="D9D9D9"/>
            <w:vAlign w:val="center"/>
          </w:tcPr>
          <w:p w14:paraId="06E1C022" w14:textId="64F053AC" w:rsidR="00EF7A79" w:rsidRDefault="00EF7A79" w:rsidP="00EF7A79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 w:rsidRPr="00B60E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​​​​​​</w:t>
            </w:r>
            <w:r w:rsidRPr="00B60E4F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Evinizin bazı alanlarının ekransız kalması çocuğun sağlığına ve gelişimine birçok açıdan fayda sağlar.</w:t>
            </w:r>
          </w:p>
        </w:tc>
      </w:tr>
    </w:tbl>
    <w:p w14:paraId="6DCBB651" w14:textId="2841DBCC" w:rsidR="00B434C7" w:rsidRPr="00EE156E" w:rsidRDefault="00B434C7" w:rsidP="00241AF1">
      <w:pPr>
        <w:rPr>
          <w:rFonts w:ascii="Arial" w:eastAsia="Arial" w:hAnsi="Arial" w:cs="Arial"/>
          <w:color w:val="000000"/>
          <w:sz w:val="12"/>
          <w:szCs w:val="12"/>
        </w:rPr>
      </w:pPr>
    </w:p>
    <w:p w14:paraId="637C4D03" w14:textId="02BCB378" w:rsidR="00EE156E" w:rsidRDefault="00B265A4" w:rsidP="00241AF1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1C3DAF54" wp14:editId="681C76B1">
            <wp:extent cx="6645910" cy="2436495"/>
            <wp:effectExtent l="0" t="0" r="2540" b="1905"/>
            <wp:docPr id="62945032" name="Resim 4" descr="insan yüzü, kişi, şahıs, giyim, kı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032" name="Resim 4" descr="insan yüzü, kişi, şahıs, giyim, kız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302" w14:textId="77777777" w:rsidR="00EE156E" w:rsidRDefault="00EE156E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p w14:paraId="2C36B64F" w14:textId="77777777" w:rsidR="00117A16" w:rsidRPr="00EE156E" w:rsidRDefault="00117A16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1D426657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29D2F65F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B60E4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Yemekleri ekransız tut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B60E4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117A16" w14:paraId="629EFFFB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175CEA8E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747004D4" w14:textId="77777777" w:rsidTr="001A3424">
        <w:tc>
          <w:tcPr>
            <w:tcW w:w="5228" w:type="dxa"/>
          </w:tcPr>
          <w:p w14:paraId="08CF3B72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1128302D" w14:textId="77777777" w:rsidR="00117A16" w:rsidRPr="0011289C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B60E4F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Hem çocuklar hem de ebeveynler yemek sırasında eğlence veya dikkat dağıtma amacıyla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medya</w:t>
            </w: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cihazları kullanmak isteyebilir. Ancak bu, sağlıksız beslenmeye yol açabilir ve yemek sırasında sohbeti ve duygusal bağ kurmayı gerçekten engelleyebilir.</w:t>
            </w:r>
          </w:p>
        </w:tc>
        <w:tc>
          <w:tcPr>
            <w:tcW w:w="5228" w:type="dxa"/>
          </w:tcPr>
          <w:p w14:paraId="4DCCE4D2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8732827" w14:textId="77777777" w:rsidR="00117A16" w:rsidRPr="00B60E4F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Yemeklerden önce cihazların yerleştirilebileceği bir sepet veya kutu bulundurun.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Cihazların yemek saatlerinde çalışmaması için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Wi</w:t>
            </w:r>
            <w:proofErr w:type="spellEnd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-Fi</w:t>
            </w: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ayarlarını değiştirmeyi de deneyebilirsiniz.</w:t>
            </w:r>
          </w:p>
          <w:p w14:paraId="04D82E2C" w14:textId="77777777" w:rsidR="00117A16" w:rsidRPr="00F2296F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B60E4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Yemek zamanlarını daha ilginç hale getirmek için bir sohbet oyunu bulun veya günün "en iyi" ve "en kötü" durumlarını tartışın. "Bugün okul nasıldı?" diye sormaktan daha fazlasını öğreneceksiniz.</w:t>
            </w:r>
          </w:p>
        </w:tc>
      </w:tr>
    </w:tbl>
    <w:p w14:paraId="2FC23760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8D32AFA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68248F23" w14:textId="77777777" w:rsidR="00117A16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3070478B" w14:textId="77777777" w:rsidR="00EF7A79" w:rsidRDefault="00EF7A79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01E5AD92" w14:textId="77777777" w:rsidR="00117A16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36A855CE" w14:textId="77777777" w:rsidR="00117A16" w:rsidRPr="00FE6419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14FC07B5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D941525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Yatak odalarını geceleri ekransız tut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117A16" w14:paraId="274A7F54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23C0675F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64A5F418" w14:textId="77777777" w:rsidTr="001A3424">
        <w:tc>
          <w:tcPr>
            <w:tcW w:w="5228" w:type="dxa"/>
          </w:tcPr>
          <w:p w14:paraId="70038EDB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538C637D" w14:textId="77777777" w:rsidR="00117A16" w:rsidRPr="00A74F3D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Yatak odasındaki cihazlar genellikle çocukları geç saatlere kadar uyanık kalıp bir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film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daha izlemeye teşvik eder.</w:t>
            </w:r>
          </w:p>
          <w:p w14:paraId="4BD19D08" w14:textId="77777777" w:rsidR="00117A16" w:rsidRPr="00A74F3D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Üstelik şarj olan cihazlardan gelen ışık da çocuğunuzun uyku kalitesini etkileyebilir.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elen mesajlar ve aramalar onları uyandırabilir.</w:t>
            </w:r>
          </w:p>
          <w:p w14:paraId="438227F4" w14:textId="77777777" w:rsidR="00117A16" w:rsidRPr="0011289C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Düzinelerce çalışma aynı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sonuca ulaşmıştır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: Geceleri ne kadar çok medya kullanılırsa çocuklar o kadar kötü uyur. Bu, gündüz odaklanmayı ve davranışı etkileyebilir.</w:t>
            </w:r>
          </w:p>
        </w:tc>
        <w:tc>
          <w:tcPr>
            <w:tcW w:w="5228" w:type="dxa"/>
          </w:tcPr>
          <w:p w14:paraId="734392A1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025D2646" w14:textId="77777777" w:rsidR="00117A16" w:rsidRPr="00A74F3D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Cihazları gece boyunca, tercihen çocuğunuzun yatak odasının dışında ve evde tahmin edebileceğiniz bir yerde şarj edin. Ayrıca </w:t>
            </w:r>
            <w:proofErr w:type="spellStart"/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Wi</w:t>
            </w:r>
            <w:proofErr w:type="spellEnd"/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-Fi veya aile ağı ayarlarınızı, </w:t>
            </w:r>
            <w:proofErr w:type="spellStart"/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Wi-Fi'nin</w:t>
            </w:r>
            <w:proofErr w:type="spellEnd"/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gecenin belirli bir saatinde kapanmasını sağlayacak şekilde değiştirin.</w:t>
            </w:r>
          </w:p>
          <w:p w14:paraId="4A92019A" w14:textId="77777777" w:rsidR="00117A16" w:rsidRPr="00A74F3D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Çocuğunuz uykuya dalmak için zaten video kullanma alışkanlığına sahipse sesli kitaplara, rahatlatıcı müziklere, sesli meditasyona veya uyku uygulamalarına geçmeyi deneyin. </w:t>
            </w:r>
          </w:p>
          <w:p w14:paraId="5E54574C" w14:textId="77777777" w:rsidR="00117A16" w:rsidRPr="00F2296F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Yatmadan bir saat önce sıcak bir banyo, birkaç kitap okumak, sarılmak ve loş ışıklardan oluşan bir rutine sahip olun.</w:t>
            </w:r>
          </w:p>
        </w:tc>
      </w:tr>
    </w:tbl>
    <w:p w14:paraId="4D9235BA" w14:textId="77777777" w:rsidR="00117A1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0C063FC8" w14:textId="77777777" w:rsidR="00117A1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6E3EA49B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D4E44" w14:paraId="47678C6C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668996B5" w14:textId="77777777" w:rsidR="005D4E44" w:rsidRPr="002A0F50" w:rsidRDefault="005D4E44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>S</w:t>
            </w:r>
            <w:r w:rsidRPr="00280734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osyal medya kullanımını 13 yaşına kadar ertele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yin</w:t>
            </w:r>
            <w:r w:rsidRPr="00280734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5D4E44" w14:paraId="3C3BA8D3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A82EFF0" w14:textId="77777777" w:rsidR="005D4E44" w:rsidRPr="00EC0C05" w:rsidRDefault="005D4E44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5D4E44" w14:paraId="07246FF4" w14:textId="77777777" w:rsidTr="001A3424">
        <w:tc>
          <w:tcPr>
            <w:tcW w:w="5228" w:type="dxa"/>
          </w:tcPr>
          <w:p w14:paraId="57C869F0" w14:textId="77777777" w:rsidR="005D4E44" w:rsidRPr="00117A16" w:rsidRDefault="005D4E44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E94FA5F" w14:textId="77777777" w:rsidR="005D4E44" w:rsidRPr="0008170E" w:rsidRDefault="005D4E44" w:rsidP="005D4E44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8170E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Sosyal medya platformları kişisel ifade alanlarıdır ve iyi bir şekilde düzenlenmemiştir. İçerik her zaman çocuklara uygun olmayabilir. Hatta Facebook, Instagram, </w:t>
            </w:r>
            <w:proofErr w:type="spellStart"/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Snapchat</w:t>
            </w:r>
            <w:proofErr w:type="spellEnd"/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TikTok</w:t>
            </w:r>
            <w:proofErr w:type="spellEnd"/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hatta YouTube bile 13 yaşından önce hizmetlerine erişimi yasakl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amaktadır.</w:t>
            </w:r>
          </w:p>
          <w:p w14:paraId="7455F4B6" w14:textId="77777777" w:rsidR="005D4E44" w:rsidRPr="00FC3E19" w:rsidRDefault="005D4E44" w:rsidP="005D4E44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13 yaşın altındaki çocuklar sosyal medyaya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ne kadar erken girmeye başlıyorsa o kadar çok</w:t>
            </w: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medya kullanım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sorun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</w:t>
            </w: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şar.</w:t>
            </w:r>
          </w:p>
        </w:tc>
        <w:tc>
          <w:tcPr>
            <w:tcW w:w="5228" w:type="dxa"/>
          </w:tcPr>
          <w:p w14:paraId="2099E108" w14:textId="77777777" w:rsidR="005D4E44" w:rsidRPr="00117A16" w:rsidRDefault="005D4E44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A5AAD92" w14:textId="77777777" w:rsidR="005D4E44" w:rsidRDefault="005D4E44" w:rsidP="005D4E44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 sitelerin neden 13 yaşından önce önerilmediğini unutmayın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:</w:t>
            </w: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Bunun temel nedeni, bu yaştan önce riskleri yargılamanın ve birinin iyi mi yoksa kötü niyetli mi olduğunu bilmenin zor olmasıdır. </w:t>
            </w:r>
          </w:p>
          <w:p w14:paraId="13C1A6B0" w14:textId="77777777" w:rsidR="005D4E44" w:rsidRPr="00280734" w:rsidRDefault="005D4E44" w:rsidP="005D4E44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8170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Çocuğunuz sosyal medya hesabı açarsa ona destek olmaya ve mentorluk yapmaya hazır olun. </w:t>
            </w:r>
            <w:r w:rsidRPr="00280734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Özellikle sınırları belirlemek, çevrimiçi çatışmaları veya şok edici içerikleri anlayıp yönetmek ve yanlış bilgileri tespit etmek için yardıma ihtiyaçları olacaktır.</w:t>
            </w:r>
          </w:p>
        </w:tc>
      </w:tr>
    </w:tbl>
    <w:p w14:paraId="3D0D3CC5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61087CBD" w14:textId="77777777" w:rsidR="005D4E44" w:rsidRDefault="005D4E44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79DC71F2" w14:textId="77777777" w:rsidR="005D4E44" w:rsidRDefault="005D4E44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549636A" w14:textId="77777777" w:rsidR="005D4E44" w:rsidRDefault="005D4E44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EF19FBC" w14:textId="77777777" w:rsidR="005D4E44" w:rsidRDefault="005D4E44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7716C702" w14:textId="5291559D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noProof/>
          <w:color w:val="000000"/>
          <w:sz w:val="18"/>
          <w:szCs w:val="18"/>
        </w:rPr>
        <w:drawing>
          <wp:inline distT="0" distB="0" distL="0" distR="0" wp14:anchorId="2C8E3F8E" wp14:editId="1C5699B4">
            <wp:extent cx="6645612" cy="1217054"/>
            <wp:effectExtent l="0" t="0" r="3175" b="2540"/>
            <wp:docPr id="425164125" name="Resim 3" descr="ekran görüntüsü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4125" name="Resim 3" descr="ekran görüntüsü, sanat içeren bir resim&#10;&#10;Açıklama otomatik olarak oluşturuldu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6" b="31600"/>
                    <a:stretch/>
                  </pic:blipFill>
                  <pic:spPr bwMode="auto">
                    <a:xfrm>
                      <a:off x="0" y="0"/>
                      <a:ext cx="6645910" cy="12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1244A" w14:textId="77777777" w:rsidR="00117A16" w:rsidRPr="00FE6419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39221DEB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3B39F2BD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Araç kullanırken mesaj atm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ayın, </w:t>
            </w: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e-posta gönderme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yin</w:t>
            </w: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, web'de arama yapma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yın</w:t>
            </w:r>
            <w:r w:rsidRPr="00A74F3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, canlı yayın yapm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ayın.</w:t>
            </w:r>
          </w:p>
        </w:tc>
      </w:tr>
      <w:tr w:rsidR="00117A16" w14:paraId="4AEFAA8D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CE2915E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069F643F" w14:textId="77777777" w:rsidTr="001A3424">
        <w:tc>
          <w:tcPr>
            <w:tcW w:w="5228" w:type="dxa"/>
          </w:tcPr>
          <w:p w14:paraId="676EB02C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1C6976BB" w14:textId="77777777" w:rsidR="00117A16" w:rsidRPr="00A74F3D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Araştırmalar, araç kullanırken mesajlaşmanın sürücülerin dikkatlerinin dağılmasına ve sanki sarhoşmuş gibi tepki vermede yavaşlamalara yol açtığını gösteriyor.</w:t>
            </w:r>
          </w:p>
          <w:p w14:paraId="14FCA93F" w14:textId="77777777" w:rsidR="00117A16" w:rsidRPr="0011289C" w:rsidRDefault="00117A16" w:rsidP="00117A16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Bir ebeveyn olarak, araç kullanırken telefonunuza bakmaktan kaçının.</w:t>
            </w:r>
            <w:r w:rsidRPr="00A74F3D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​​​​​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rm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z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ışı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kta telefonunuzu kontrol etmek bile, ara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ç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kullan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rken cihazlar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ı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kontrol etmenin kabul edilebilir oldu</w:t>
            </w:r>
            <w:r w:rsidRPr="00A74F3D">
              <w:rPr>
                <w:rFonts w:ascii="Nourd Light" w:eastAsia="Arial" w:hAnsi="Nourd Light" w:cs="Nourd Light"/>
                <w:color w:val="000000"/>
                <w:sz w:val="18"/>
                <w:szCs w:val="18"/>
              </w:rPr>
              <w:t>ğ</w:t>
            </w:r>
            <w:r w:rsidRPr="00A74F3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 normunu belirleyebilir.</w:t>
            </w:r>
          </w:p>
        </w:tc>
        <w:tc>
          <w:tcPr>
            <w:tcW w:w="5228" w:type="dxa"/>
          </w:tcPr>
          <w:p w14:paraId="3BF58A0A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55BD654B" w14:textId="77777777" w:rsidR="00117A16" w:rsidRPr="000D37A1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D37A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Arabanızda eller serbest telefon görüşmeleri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yapın</w:t>
            </w:r>
            <w:r w:rsidRPr="000D37A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Araç kullanırken "rahatsız etmeyin"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özelliğini</w:t>
            </w:r>
            <w:r w:rsidRPr="000D37A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etkinleştirdiğinizden emin olun (çoğu telefonda mevcuttur). </w:t>
            </w:r>
            <w:r w:rsidRPr="000D37A1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  <w:p w14:paraId="5DE3C8E8" w14:textId="77777777" w:rsidR="00117A16" w:rsidRPr="00F2296F" w:rsidRDefault="00117A16" w:rsidP="00117A16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0D37A1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Çocuklarınızı arabada telefonunuza baktığınız için sizi azarlamaya teşvik edin.</w:t>
            </w:r>
          </w:p>
        </w:tc>
      </w:tr>
    </w:tbl>
    <w:p w14:paraId="2BD570F2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32784B0B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B4BB6A1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3EF8F1E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EF5A701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BE3B83E" w14:textId="77777777" w:rsidR="00117A16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4A9015B4" w14:textId="77777777" w:rsidR="005D4E44" w:rsidRDefault="005D4E44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02844534" w14:textId="77777777" w:rsidR="00117A16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36FEFA85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7A1FF4CB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C3E19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Bebek arabalarını ve alışveriş sepetlerini ekransız tut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FC3E19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117A16" w14:paraId="45840CCF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EDD9402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38FD93FC" w14:textId="77777777" w:rsidTr="001A3424">
        <w:tc>
          <w:tcPr>
            <w:tcW w:w="5228" w:type="dxa"/>
          </w:tcPr>
          <w:p w14:paraId="75EC333E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0176CDC2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Semtinizde dolaşmak, bebeklerin kendi dünyalarını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keşfetmelerinin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bir yoludur. Bu basit deneyim onların komşularını tanımalarına olanak tanır, dikkat aralıklarını geliştirir ve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problemlerle 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başa çıkma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larına 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yardımcı olur.</w:t>
            </w:r>
          </w:p>
          <w:p w14:paraId="45C0453F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Dijital c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ihazlar bebekleri sessiz tutmada etkili olabilse de bebeklerin her gün sahip olduğu birçok doğal öğrenme fırsatından uzaklaşmalarına neden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olur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</w:tcPr>
          <w:p w14:paraId="7C2D5D72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7366E8BB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Bebeğinizi sokakta veya bir mağazanın çevresinde gezdirirken onunla yüksek sesle konuşun. Ne gördüğünüzü ve ne yaptığınızı açıklayın.</w:t>
            </w:r>
          </w:p>
          <w:p w14:paraId="4DFB33C3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Kelime dağarcı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klarını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geliştir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mek amacıyla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küçük çocuklar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ın, etiket ile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adlandırdığınız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nesnelere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ulaşmalarını sağlayın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eya onlara sağlam eşyaları sepete koymak gibi bir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görev</w:t>
            </w:r>
            <w:r w:rsidRPr="00FC3E19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verin.</w:t>
            </w:r>
          </w:p>
        </w:tc>
      </w:tr>
    </w:tbl>
    <w:p w14:paraId="732303B5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083C37B7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0EA5C36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CB3A29B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932127E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84EC6A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86E5529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C315A00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44C8DA98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60FC294A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B572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 xml:space="preserve">Okula giderken ve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okuldan dönerken medya</w:t>
            </w:r>
            <w:r w:rsidRPr="008B572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cihaz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ı</w:t>
            </w:r>
            <w:r w:rsidRPr="008B572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kullanma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yın</w:t>
            </w:r>
            <w:r w:rsidRPr="008B5725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117A16" w14:paraId="2F35D306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876C378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04D8B496" w14:textId="77777777" w:rsidTr="001A3424">
        <w:tc>
          <w:tcPr>
            <w:tcW w:w="5228" w:type="dxa"/>
          </w:tcPr>
          <w:p w14:paraId="3EED4D65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0BEE8B8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Çocuklar okula giderken yanlarında bir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mobil 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cihaz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götürmek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isteyebilirler. Bundan kaçınmaya çalışın.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Mobil cihazlar çocuğunuzun 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gün içinde gerçekleşen öğrenme ve sosyal beceri geliştirme fırsatlarından uzaklaşma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sına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neden olabilir.</w:t>
            </w:r>
          </w:p>
        </w:tc>
        <w:tc>
          <w:tcPr>
            <w:tcW w:w="5228" w:type="dxa"/>
          </w:tcPr>
          <w:p w14:paraId="26F2AA32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678015A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ocuğunuz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okula giderken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mobil cihazlar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yerine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sevdikleri oyuncak veya kutu oyunlarından götürmesini söyleyin. </w:t>
            </w:r>
            <w:r w:rsidRPr="008B5725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Yolculuk sırasında en sevdiğini şarkıları veya sesli kitabı dinleyin.</w:t>
            </w:r>
          </w:p>
        </w:tc>
      </w:tr>
    </w:tbl>
    <w:p w14:paraId="08949EA2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55110A89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9CE1405" w14:textId="77777777" w:rsidR="00117A16" w:rsidRPr="00FE6419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p w14:paraId="3B2AA791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00241BF5" w14:textId="77777777" w:rsidR="00117A16" w:rsidRDefault="00117A16" w:rsidP="00117A16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451245B" w14:textId="77777777" w:rsidR="00117A16" w:rsidRPr="00FE6419" w:rsidRDefault="00117A16" w:rsidP="00117A16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17A16" w14:paraId="013EE6A8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37EC59D4" w14:textId="77777777" w:rsidR="00117A16" w:rsidRPr="002A0F50" w:rsidRDefault="00117A16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2751E2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Okul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a götürülen ilaç ve </w:t>
            </w:r>
            <w:r w:rsidRPr="002751E2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cihazlarla ilgili bir plan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yapın</w:t>
            </w:r>
            <w:r w:rsidRPr="002751E2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 </w:t>
            </w:r>
          </w:p>
        </w:tc>
      </w:tr>
      <w:tr w:rsidR="00117A16" w14:paraId="1C9AF429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523770C" w14:textId="77777777" w:rsidR="00117A16" w:rsidRPr="00EC0C05" w:rsidRDefault="00117A16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117A16" w14:paraId="04B8BE15" w14:textId="77777777" w:rsidTr="001A3424">
        <w:tc>
          <w:tcPr>
            <w:tcW w:w="5228" w:type="dxa"/>
          </w:tcPr>
          <w:p w14:paraId="7F957DF1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250D7778" w14:textId="77777777" w:rsidR="00117A16" w:rsidRPr="002751E2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751E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Bazı okullar, öğrenmeye yardımcı olması için akıllı telefon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lara izin verirken</w:t>
            </w:r>
            <w:r w:rsidRPr="002751E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bazıları</w:t>
            </w:r>
            <w:r w:rsidRPr="002751E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ise </w:t>
            </w:r>
            <w:r w:rsidRPr="002751E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dikkat dağıtıcı şeyleri istemiyor.</w:t>
            </w:r>
          </w:p>
          <w:p w14:paraId="10AD063F" w14:textId="77777777" w:rsidR="00117A16" w:rsidRPr="00FC3E19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751E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Çocuğunuzun okul politikası ne olursa olsun, okul günü boyunca bir telefona sahip olmanın çocuğunuza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olumlu ve olumsuz etkilerini düşünün.</w:t>
            </w:r>
          </w:p>
        </w:tc>
        <w:tc>
          <w:tcPr>
            <w:tcW w:w="5228" w:type="dxa"/>
          </w:tcPr>
          <w:p w14:paraId="58D55595" w14:textId="77777777" w:rsidR="00117A16" w:rsidRPr="00117A16" w:rsidRDefault="00117A16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117A16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0B4125E6" w14:textId="77777777" w:rsidR="00117A16" w:rsidRPr="00233212" w:rsidRDefault="00117A16" w:rsidP="00117A16">
            <w:pPr>
              <w:pStyle w:val="ListeParagraf"/>
              <w:numPr>
                <w:ilvl w:val="0"/>
                <w:numId w:val="13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33212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Çocuğunuzun okula telefon getirmesine izin veriliyorsa aşağıdaki noktaları tartışın: </w:t>
            </w:r>
            <w:r w:rsidRPr="00233212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  <w:p w14:paraId="5D57AA31" w14:textId="77777777" w:rsidR="00117A16" w:rsidRPr="00280734" w:rsidRDefault="00117A16" w:rsidP="00117A16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280734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Nerede saklayacaklar?</w:t>
            </w:r>
          </w:p>
          <w:p w14:paraId="0728F824" w14:textId="77777777" w:rsidR="00117A16" w:rsidRPr="00280734" w:rsidRDefault="00117A16" w:rsidP="00117A16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280734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Kontrol etmeden nasıl direnecekler?</w:t>
            </w:r>
          </w:p>
          <w:p w14:paraId="49C4247D" w14:textId="77777777" w:rsidR="00117A16" w:rsidRPr="00233212" w:rsidRDefault="00117A16" w:rsidP="00117A16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280734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Okulun telefon kullanımına ilişkin politikası nedir?</w:t>
            </w:r>
          </w:p>
        </w:tc>
      </w:tr>
    </w:tbl>
    <w:p w14:paraId="3E60E9F8" w14:textId="77777777" w:rsidR="00117A16" w:rsidRPr="007B53C6" w:rsidRDefault="00117A16" w:rsidP="00117A16">
      <w:pPr>
        <w:rPr>
          <w:rFonts w:ascii="Arial" w:eastAsia="Arial" w:hAnsi="Arial" w:cs="Arial"/>
          <w:color w:val="000000"/>
          <w:sz w:val="20"/>
          <w:szCs w:val="20"/>
        </w:rPr>
      </w:pPr>
    </w:p>
    <w:p w14:paraId="571D5842" w14:textId="77777777" w:rsidR="002E20B7" w:rsidRPr="007B53C6" w:rsidRDefault="002E20B7" w:rsidP="002E20B7">
      <w:pPr>
        <w:rPr>
          <w:rFonts w:ascii="Arial" w:eastAsia="Arial" w:hAnsi="Arial" w:cs="Arial"/>
          <w:color w:val="000000"/>
          <w:sz w:val="20"/>
          <w:szCs w:val="20"/>
        </w:rPr>
      </w:pPr>
    </w:p>
    <w:p w14:paraId="134CB4EF" w14:textId="77777777" w:rsidR="00EE156E" w:rsidRDefault="00EE156E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40AF5F9" w14:textId="77777777" w:rsidR="001D5689" w:rsidRDefault="001D5689" w:rsidP="001D5689">
      <w:pPr>
        <w:rPr>
          <w:rFonts w:ascii="Arial" w:eastAsia="Arial" w:hAnsi="Arial" w:cs="Arial"/>
          <w:color w:val="000000"/>
          <w:sz w:val="20"/>
          <w:szCs w:val="20"/>
        </w:rPr>
      </w:pPr>
    </w:p>
    <w:p w14:paraId="738B24D9" w14:textId="77777777" w:rsidR="001D5689" w:rsidRDefault="001D5689" w:rsidP="001D5689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98125" wp14:editId="1A9C3CD0">
                <wp:simplePos x="0" y="0"/>
                <wp:positionH relativeFrom="column">
                  <wp:posOffset>939800</wp:posOffset>
                </wp:positionH>
                <wp:positionV relativeFrom="paragraph">
                  <wp:posOffset>81280</wp:posOffset>
                </wp:positionV>
                <wp:extent cx="4592320" cy="822960"/>
                <wp:effectExtent l="0" t="0" r="17780" b="15240"/>
                <wp:wrapNone/>
                <wp:docPr id="980755068" name="Dikdörtgen: Köşeleri Yuvarlatılmış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320" cy="822960"/>
                        </a:xfrm>
                        <a:prstGeom prst="roundRect">
                          <a:avLst>
                            <a:gd name="adj" fmla="val 7994"/>
                          </a:avLst>
                        </a:prstGeom>
                        <a:noFill/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DC2FC" id="Dikdörtgen: Köşeleri Yuvarlatılmış 2" o:spid="_x0000_s1026" style="position:absolute;margin-left:74pt;margin-top:6.4pt;width:361.6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52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" filled="f" strokecolor="#cfcdcd [2894]" strokeweight=".25pt">
                <v:stroke joinstyle="miter"/>
                <v:path arrowok="t"/>
              </v:roundrect>
            </w:pict>
          </mc:Fallback>
        </mc:AlternateContent>
      </w:r>
    </w:p>
    <w:tbl>
      <w:tblPr>
        <w:tblStyle w:val="TabloKlavuzu"/>
        <w:tblW w:w="73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5865"/>
      </w:tblGrid>
      <w:tr w:rsidR="001D5689" w14:paraId="75B982A5" w14:textId="77777777" w:rsidTr="001A3424">
        <w:trPr>
          <w:trHeight w:val="1031"/>
          <w:jc w:val="center"/>
        </w:trPr>
        <w:tc>
          <w:tcPr>
            <w:tcW w:w="1506" w:type="dxa"/>
            <w:vAlign w:val="center"/>
            <w:hideMark/>
          </w:tcPr>
          <w:p w14:paraId="3C119F67" w14:textId="77777777" w:rsidR="001D5689" w:rsidRDefault="001D5689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D5BF44" wp14:editId="01178D64">
                  <wp:extent cx="817880" cy="675640"/>
                  <wp:effectExtent l="0" t="0" r="1270" b="0"/>
                  <wp:docPr id="1657815950" name="Resim 1" descr="metin, yazı tipi, logo, grafik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m 5" descr="metin, yazı tipi, logo, grafik içeren bir resim&#10;&#10;Açıklama otomatik olarak oluşturul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7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5" w:type="dxa"/>
            <w:vAlign w:val="center"/>
            <w:hideMark/>
          </w:tcPr>
          <w:p w14:paraId="0B1D14F4" w14:textId="77777777" w:rsidR="001D5689" w:rsidRDefault="001D5689" w:rsidP="001A3424">
            <w:pPr>
              <w:rPr>
                <w:rFonts w:ascii="Nourd" w:eastAsia="Arial" w:hAnsi="Nourd" w:cs="Arial"/>
                <w:color w:val="40BB15"/>
                <w:sz w:val="20"/>
                <w:szCs w:val="20"/>
              </w:rPr>
            </w:pP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Amerikan Pediatri Akademisi Aile Medya Planlayıcısı,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 xml:space="preserve">2023 yılında ABD’de düzenlenen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Digital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Health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Awards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>(Dijital Sağlık Ödülleri) yarışmasında “Web Tabanlı Dijital Sağlık Uygulamaları” kategorisinde bronz ödülü kazanmıştır.</w:t>
            </w:r>
          </w:p>
        </w:tc>
      </w:tr>
    </w:tbl>
    <w:p w14:paraId="68D5E202" w14:textId="77777777" w:rsidR="001D5689" w:rsidRDefault="001D5689" w:rsidP="001D5689">
      <w:pPr>
        <w:jc w:val="center"/>
        <w:rPr>
          <w:rFonts w:ascii="Arial" w:eastAsia="Arial" w:hAnsi="Arial" w:cs="Arial"/>
          <w:color w:val="000000"/>
          <w:sz w:val="12"/>
          <w:szCs w:val="12"/>
        </w:rPr>
      </w:pPr>
    </w:p>
    <w:p w14:paraId="704C607B" w14:textId="77777777" w:rsidR="001D5689" w:rsidRDefault="001D5689" w:rsidP="001D5689">
      <w:pPr>
        <w:rPr>
          <w:rFonts w:ascii="Arial" w:eastAsia="Arial" w:hAnsi="Arial" w:cs="Arial"/>
          <w:color w:val="000000"/>
          <w:sz w:val="18"/>
          <w:szCs w:val="18"/>
        </w:rPr>
      </w:pPr>
    </w:p>
    <w:p w14:paraId="4408DCA9" w14:textId="77777777" w:rsidR="00EE156E" w:rsidRDefault="00EE156E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B403A4" w14:textId="77777777" w:rsidR="00AF1442" w:rsidRDefault="00AF1442">
      <w:pPr>
        <w:rPr>
          <w:sz w:val="18"/>
          <w:szCs w:val="18"/>
        </w:rPr>
      </w:pPr>
    </w:p>
    <w:p w14:paraId="4948AA5E" w14:textId="77777777" w:rsidR="00F338F7" w:rsidRPr="00416442" w:rsidRDefault="00F338F7">
      <w:pPr>
        <w:rPr>
          <w:sz w:val="18"/>
          <w:szCs w:val="18"/>
        </w:rPr>
      </w:pPr>
    </w:p>
    <w:tbl>
      <w:tblPr>
        <w:tblStyle w:val="a6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B434C7" w14:paraId="13A2AA4E" w14:textId="77777777">
        <w:trPr>
          <w:trHeight w:val="745"/>
        </w:trPr>
        <w:tc>
          <w:tcPr>
            <w:tcW w:w="10456" w:type="dxa"/>
            <w:shd w:val="clear" w:color="auto" w:fill="D9D9D9"/>
            <w:vAlign w:val="center"/>
          </w:tcPr>
          <w:p w14:paraId="12E26E00" w14:textId="1DB6B8D0" w:rsidR="00B434C7" w:rsidRDefault="00AF3DA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Amerikan Pediatri Akademisi (AAP) </w:t>
            </w:r>
            <w:r w:rsidR="0008170E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sponsorluğunda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HealthyChildren.org sayfasından uyarlanmıştır.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br/>
              <w:t xml:space="preserve">Daha fazla bilgi için </w:t>
            </w:r>
            <w:hyperlink r:id="rId13" w:history="1">
              <w:r w:rsidRPr="003E36FF">
                <w:rPr>
                  <w:rStyle w:val="Kpr"/>
                  <w:rFonts w:ascii="Nourd Medium" w:eastAsia="Nourd Medium" w:hAnsi="Nourd Medium" w:cs="Nourd Medium"/>
                  <w:b/>
                  <w:sz w:val="18"/>
                  <w:szCs w:val="18"/>
                </w:rPr>
                <w:t>https://healthychildren.org//english/fmp/pages/mediaplan.aspx</w:t>
              </w:r>
            </w:hyperlink>
            <w:r>
              <w:rPr>
                <w:rFonts w:ascii="Nourd Medium" w:eastAsia="Nourd Medium" w:hAnsi="Nourd Medium" w:cs="Nourd Medium"/>
                <w:b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>adresine gidin.</w:t>
            </w:r>
          </w:p>
        </w:tc>
      </w:tr>
    </w:tbl>
    <w:p w14:paraId="626C1D91" w14:textId="77777777" w:rsidR="00B434C7" w:rsidRPr="00AF3DAD" w:rsidRDefault="00B434C7">
      <w:pPr>
        <w:rPr>
          <w:sz w:val="12"/>
          <w:szCs w:val="12"/>
        </w:rPr>
      </w:pPr>
    </w:p>
    <w:tbl>
      <w:tblPr>
        <w:tblStyle w:val="a7"/>
        <w:tblW w:w="1046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85" w:type="dxa"/>
          <w:right w:w="85" w:type="dxa"/>
        </w:tblCellMar>
        <w:tblLook w:val="0400" w:firstRow="0" w:lastRow="0" w:firstColumn="0" w:lastColumn="0" w:noHBand="0" w:noVBand="1"/>
      </w:tblPr>
      <w:tblGrid>
        <w:gridCol w:w="6663"/>
        <w:gridCol w:w="3803"/>
      </w:tblGrid>
      <w:tr w:rsidR="00B434C7" w14:paraId="3F7A025C" w14:textId="77777777" w:rsidTr="00AF3DAD">
        <w:tc>
          <w:tcPr>
            <w:tcW w:w="6663" w:type="dxa"/>
            <w:vAlign w:val="center"/>
          </w:tcPr>
          <w:p w14:paraId="68B73C75" w14:textId="16BB8F91" w:rsidR="00B434C7" w:rsidRDefault="00000000" w:rsidP="00AF3DAD">
            <w:r>
              <w:rPr>
                <w:noProof/>
              </w:rPr>
              <w:drawing>
                <wp:inline distT="0" distB="0" distL="0" distR="0" wp14:anchorId="2A6DC8E7" wp14:editId="48B42D37">
                  <wp:extent cx="2441750" cy="391886"/>
                  <wp:effectExtent l="0" t="0" r="0" b="8255"/>
                  <wp:docPr id="9" name="image4.jpg" descr="MEDIA ALERT: American Academy of Pediatrics To Announce New Recommendations  for Children's Media U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MEDIA ALERT: American Academy of Pediatrics To Announce New Recommendations  for Children's Media Us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99" cy="401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AF3DAD">
              <w:t xml:space="preserve">      </w:t>
            </w:r>
            <w:r w:rsidR="00AF3DAD" w:rsidRPr="00AF3DAD">
              <w:rPr>
                <w:rFonts w:ascii="The Hand" w:eastAsia="MS Gothic" w:hAnsi="The Hand" w:cs="Segoe UI Semilight"/>
                <w:color w:val="0D0D0D" w:themeColor="text1" w:themeTint="F2"/>
                <w:sz w:val="56"/>
                <w:szCs w:val="56"/>
                <w:vertAlign w:val="superscript"/>
              </w:rPr>
              <w:t>|</w:t>
            </w:r>
            <w:r w:rsidR="008313C8">
              <w:t xml:space="preserve"> </w:t>
            </w:r>
            <w:r w:rsidR="00AF3DAD">
              <w:t xml:space="preserve">    </w:t>
            </w:r>
            <w:r w:rsidR="008313C8">
              <w:t xml:space="preserve"> </w:t>
            </w:r>
            <w:r w:rsidR="008313C8">
              <w:rPr>
                <w:noProof/>
              </w:rPr>
              <w:drawing>
                <wp:inline distT="0" distB="0" distL="0" distR="0" wp14:anchorId="3305ECAA" wp14:editId="043A6B70">
                  <wp:extent cx="1145512" cy="410771"/>
                  <wp:effectExtent l="0" t="0" r="0" b="8890"/>
                  <wp:docPr id="1869105670" name="Resim 1" descr="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​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99" r="11371" b="16738"/>
                          <a:stretch/>
                        </pic:blipFill>
                        <pic:spPr bwMode="auto">
                          <a:xfrm>
                            <a:off x="0" y="0"/>
                            <a:ext cx="1172088" cy="42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3" w:type="dxa"/>
            <w:vAlign w:val="center"/>
          </w:tcPr>
          <w:p w14:paraId="30DF194D" w14:textId="77777777" w:rsid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Bu </w:t>
            </w:r>
            <w:r w:rsidR="008313C8">
              <w:rPr>
                <w:rFonts w:ascii="Nourd Light" w:eastAsia="Nourd Light" w:hAnsi="Nourd Light" w:cs="Nourd Light"/>
                <w:sz w:val="10"/>
                <w:szCs w:val="10"/>
              </w:rPr>
              <w:t>plan kılavuzunda</w:t>
            </w: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58974D36" w14:textId="79DA7A28" w:rsidR="00B434C7" w:rsidRP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>© 20</w:t>
            </w:r>
            <w:r w:rsidR="008313C8" w:rsidRPr="00AF3DAD">
              <w:rPr>
                <w:rFonts w:ascii="Nourd Light" w:eastAsia="Nourd Light" w:hAnsi="Nourd Light" w:cs="Nourd Light"/>
                <w:sz w:val="10"/>
                <w:szCs w:val="10"/>
              </w:rPr>
              <w:t>24</w:t>
            </w: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 xml:space="preserve"> Amerikan Pediatri Akademisi. Tüm hakları saklıdır.</w:t>
            </w:r>
          </w:p>
        </w:tc>
      </w:tr>
    </w:tbl>
    <w:p w14:paraId="46B952EC" w14:textId="3A08B7B6" w:rsidR="00B434C7" w:rsidRPr="002825B0" w:rsidRDefault="00B434C7">
      <w:pPr>
        <w:rPr>
          <w:sz w:val="4"/>
          <w:szCs w:val="4"/>
        </w:rPr>
      </w:pPr>
    </w:p>
    <w:tbl>
      <w:tblPr>
        <w:tblStyle w:val="a8"/>
        <w:tblW w:w="1111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112"/>
      </w:tblGrid>
      <w:tr w:rsidR="00B434C7" w14:paraId="29412892" w14:textId="77777777" w:rsidTr="002825B0">
        <w:trPr>
          <w:trHeight w:val="86"/>
        </w:trPr>
        <w:tc>
          <w:tcPr>
            <w:tcW w:w="1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AEF6DC" w14:textId="7B7C9E79" w:rsidR="00B434C7" w:rsidRDefault="002825B0">
            <w:r>
              <w:rPr>
                <w:noProof/>
                <w:sz w:val="8"/>
                <w:szCs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26A30" wp14:editId="5147A776">
                      <wp:simplePos x="0" y="0"/>
                      <wp:positionH relativeFrom="column">
                        <wp:posOffset>14549</wp:posOffset>
                      </wp:positionH>
                      <wp:positionV relativeFrom="paragraph">
                        <wp:posOffset>16154</wp:posOffset>
                      </wp:positionV>
                      <wp:extent cx="6621864" cy="85411"/>
                      <wp:effectExtent l="0" t="0" r="26670" b="10160"/>
                      <wp:wrapNone/>
                      <wp:docPr id="850852305" name="Dikdörtgen: Köşeleri Yuvarlatılmış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1864" cy="8541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4AAD"/>
                              </a:solidFill>
                              <a:ln>
                                <a:solidFill>
                                  <a:srgbClr val="004A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54BCB6" id="Dikdörtgen: Köşeleri Yuvarlatılmış 3" o:spid="_x0000_s1026" style="position:absolute;margin-left:1.15pt;margin-top:1.25pt;width:521.4pt;height: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" fillcolor="#004aad" strokecolor="#004aad" strokeweight="1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19C565C4" w14:textId="77777777" w:rsidR="007A5E62" w:rsidRPr="002825B0" w:rsidRDefault="007A5E62" w:rsidP="007A5E62">
      <w:pPr>
        <w:rPr>
          <w:sz w:val="2"/>
          <w:szCs w:val="2"/>
        </w:rPr>
      </w:pPr>
    </w:p>
    <w:tbl>
      <w:tblPr>
        <w:tblW w:w="104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3828"/>
        <w:gridCol w:w="851"/>
        <w:gridCol w:w="4393"/>
        <w:gridCol w:w="1361"/>
      </w:tblGrid>
      <w:tr w:rsidR="007A5E62" w14:paraId="1CFEFBBF" w14:textId="77777777" w:rsidTr="002825B0">
        <w:tc>
          <w:tcPr>
            <w:tcW w:w="3828" w:type="dxa"/>
            <w:shd w:val="clear" w:color="auto" w:fill="FFFFFF"/>
          </w:tcPr>
          <w:p w14:paraId="44DDD67C" w14:textId="141E99CB" w:rsidR="007A5E62" w:rsidRDefault="00B534FA" w:rsidP="001C2ADA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4FEC6CD" wp14:editId="22A36F48">
                  <wp:extent cx="1592121" cy="763270"/>
                  <wp:effectExtent l="0" t="0" r="8255" b="0"/>
                  <wp:docPr id="348517356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34851735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677235" cy="80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shd w:val="clear" w:color="auto" w:fill="FFFFFF"/>
            <w:vAlign w:val="center"/>
          </w:tcPr>
          <w:p w14:paraId="1B9EA0E5" w14:textId="70BCA5F9" w:rsidR="007A5E62" w:rsidRDefault="007A5E62" w:rsidP="001C2ADA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</w:p>
        </w:tc>
        <w:tc>
          <w:tcPr>
            <w:tcW w:w="4393" w:type="dxa"/>
            <w:shd w:val="clear" w:color="auto" w:fill="FFFFFF"/>
            <w:vAlign w:val="center"/>
          </w:tcPr>
          <w:p w14:paraId="2F8F3B5F" w14:textId="543F1EC4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Barbaros Mah. Ak Zambak Sok. No: 3</w:t>
            </w:r>
          </w:p>
          <w:p w14:paraId="24E57E9C" w14:textId="77777777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Uphill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Towers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A-30 Ataşehir İstanbul</w:t>
            </w:r>
          </w:p>
          <w:p w14:paraId="1336EB02" w14:textId="08F5C8A9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color w:val="0D0D0D"/>
                <w:sz w:val="18"/>
                <w:szCs w:val="18"/>
              </w:rPr>
              <w:t xml:space="preserve">0 216 688 </w:t>
            </w:r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44 </w:t>
            </w:r>
            <w:proofErr w:type="gramStart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>83 -</w:t>
            </w:r>
            <w:proofErr w:type="gramEnd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 0 546 688 44 83</w:t>
            </w:r>
          </w:p>
          <w:p w14:paraId="3CE27861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  <w:u w:val="single"/>
              </w:rPr>
            </w:pPr>
            <w:hyperlink r:id="rId17" w:history="1">
              <w:r w:rsidR="007A5E62" w:rsidRPr="002825B0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8"/>
                  <w:szCs w:val="18"/>
                </w:rPr>
                <w:t>klinik@drmurzoglu.com</w:t>
              </w:r>
            </w:hyperlink>
          </w:p>
          <w:p w14:paraId="5730F41C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8">
              <w:r w:rsidR="007A5E62" w:rsidRPr="002825B0">
                <w:rPr>
                  <w:rFonts w:ascii="Nourd Light" w:eastAsia="Nourd Light" w:hAnsi="Nourd Light" w:cs="Nourd Light"/>
                  <w:color w:val="000000" w:themeColor="text1"/>
                  <w:sz w:val="18"/>
                  <w:szCs w:val="18"/>
                  <w:u w:val="single"/>
                </w:rPr>
                <w:t>www.ozlemmurzoglu.com</w:t>
              </w:r>
            </w:hyperlink>
            <w:r w:rsidR="007A5E62" w:rsidRPr="002825B0"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61" w:type="dxa"/>
            <w:shd w:val="clear" w:color="auto" w:fill="FFFFFF"/>
          </w:tcPr>
          <w:p w14:paraId="0C11ABF8" w14:textId="77777777" w:rsidR="007A5E62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267BBE94" wp14:editId="7E1B94C9">
                  <wp:extent cx="773096" cy="773096"/>
                  <wp:effectExtent l="0" t="0" r="8255" b="8255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755" cy="7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CA021" w14:textId="77777777" w:rsidR="007A5E62" w:rsidRDefault="007A5E62" w:rsidP="007A5E62"/>
    <w:p w14:paraId="02365B4F" w14:textId="77777777" w:rsidR="00B434C7" w:rsidRDefault="00B434C7"/>
    <w:sectPr w:rsidR="00B434C7" w:rsidSect="00AB0D29">
      <w:headerReference w:type="even" r:id="rId20"/>
      <w:headerReference w:type="default" r:id="rId21"/>
      <w:footerReference w:type="default" r:id="rId22"/>
      <w:headerReference w:type="first" r:id="rId23"/>
      <w:type w:val="continuous"/>
      <w:pgSz w:w="11906" w:h="16838"/>
      <w:pgMar w:top="567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332AA" w14:textId="77777777" w:rsidR="009D7DFE" w:rsidRDefault="009D7DFE">
      <w:r>
        <w:separator/>
      </w:r>
    </w:p>
  </w:endnote>
  <w:endnote w:type="continuationSeparator" w:id="0">
    <w:p w14:paraId="30E9C8D8" w14:textId="77777777" w:rsidR="009D7DFE" w:rsidRDefault="009D7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Nourd Light">
    <w:altName w:val="Calibri"/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altName w:val="Calibri"/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">
    <w:altName w:val="Calibri"/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he Hand">
    <w:charset w:val="00"/>
    <w:family w:val="script"/>
    <w:pitch w:val="variable"/>
    <w:sig w:usb0="8000002F" w:usb1="0000000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3B5C" w14:textId="77777777" w:rsidR="00B434C7" w:rsidRDefault="00B434C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DDA27" w14:textId="77777777" w:rsidR="009D7DFE" w:rsidRDefault="009D7DFE">
      <w:r>
        <w:separator/>
      </w:r>
    </w:p>
  </w:footnote>
  <w:footnote w:type="continuationSeparator" w:id="0">
    <w:p w14:paraId="2B9DFAAD" w14:textId="77777777" w:rsidR="009D7DFE" w:rsidRDefault="009D7D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A59F" w14:textId="16915B68" w:rsidR="000F4FD3" w:rsidRDefault="000F4FD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95A1" w14:textId="616C62D2" w:rsidR="000F4FD3" w:rsidRDefault="000F4FD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E21E" w14:textId="002E9832" w:rsidR="000F4FD3" w:rsidRDefault="000F4FD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98B"/>
    <w:multiLevelType w:val="hybridMultilevel"/>
    <w:tmpl w:val="AEF8F9F8"/>
    <w:lvl w:ilvl="0" w:tplc="5450D91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9A58D6"/>
    <w:multiLevelType w:val="hybridMultilevel"/>
    <w:tmpl w:val="9FA29F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4591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D8B59F5"/>
    <w:multiLevelType w:val="hybridMultilevel"/>
    <w:tmpl w:val="8136597C"/>
    <w:lvl w:ilvl="0" w:tplc="672C82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C46"/>
    <w:multiLevelType w:val="multilevel"/>
    <w:tmpl w:val="B39854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7E32FE4"/>
    <w:multiLevelType w:val="hybridMultilevel"/>
    <w:tmpl w:val="F106FFBE"/>
    <w:lvl w:ilvl="0" w:tplc="B9EC4A5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317B2F"/>
    <w:multiLevelType w:val="hybridMultilevel"/>
    <w:tmpl w:val="8D66FDAE"/>
    <w:lvl w:ilvl="0" w:tplc="B79C83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3588E"/>
    <w:multiLevelType w:val="multilevel"/>
    <w:tmpl w:val="712656C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F6632C9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F4F348A"/>
    <w:multiLevelType w:val="multilevel"/>
    <w:tmpl w:val="82D4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D0BCB"/>
    <w:multiLevelType w:val="hybridMultilevel"/>
    <w:tmpl w:val="89585EC2"/>
    <w:lvl w:ilvl="0" w:tplc="A232C91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353DF6"/>
    <w:multiLevelType w:val="hybridMultilevel"/>
    <w:tmpl w:val="E5CC6150"/>
    <w:lvl w:ilvl="0" w:tplc="D6C863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B9D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36818705">
    <w:abstractNumId w:val="7"/>
  </w:num>
  <w:num w:numId="2" w16cid:durableId="892935046">
    <w:abstractNumId w:val="2"/>
  </w:num>
  <w:num w:numId="3" w16cid:durableId="1927881675">
    <w:abstractNumId w:val="8"/>
  </w:num>
  <w:num w:numId="4" w16cid:durableId="1882671928">
    <w:abstractNumId w:val="12"/>
  </w:num>
  <w:num w:numId="5" w16cid:durableId="461921643">
    <w:abstractNumId w:val="3"/>
  </w:num>
  <w:num w:numId="6" w16cid:durableId="1192106729">
    <w:abstractNumId w:val="9"/>
  </w:num>
  <w:num w:numId="7" w16cid:durableId="749426593">
    <w:abstractNumId w:val="1"/>
  </w:num>
  <w:num w:numId="8" w16cid:durableId="785001140">
    <w:abstractNumId w:val="4"/>
  </w:num>
  <w:num w:numId="9" w16cid:durableId="391537582">
    <w:abstractNumId w:val="11"/>
  </w:num>
  <w:num w:numId="10" w16cid:durableId="277641502">
    <w:abstractNumId w:val="6"/>
  </w:num>
  <w:num w:numId="11" w16cid:durableId="75135891">
    <w:abstractNumId w:val="0"/>
  </w:num>
  <w:num w:numId="12" w16cid:durableId="1210604275">
    <w:abstractNumId w:val="10"/>
  </w:num>
  <w:num w:numId="13" w16cid:durableId="12493844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C7"/>
    <w:rsid w:val="00011931"/>
    <w:rsid w:val="00074408"/>
    <w:rsid w:val="0008015E"/>
    <w:rsid w:val="0008170E"/>
    <w:rsid w:val="00092364"/>
    <w:rsid w:val="000C7659"/>
    <w:rsid w:val="000D37A1"/>
    <w:rsid w:val="000F4FD3"/>
    <w:rsid w:val="00102436"/>
    <w:rsid w:val="00107ABB"/>
    <w:rsid w:val="0011289C"/>
    <w:rsid w:val="00117A16"/>
    <w:rsid w:val="00143034"/>
    <w:rsid w:val="00143828"/>
    <w:rsid w:val="001439FB"/>
    <w:rsid w:val="001755BF"/>
    <w:rsid w:val="001836B8"/>
    <w:rsid w:val="001A56F5"/>
    <w:rsid w:val="001B2E7B"/>
    <w:rsid w:val="001C533F"/>
    <w:rsid w:val="001D5689"/>
    <w:rsid w:val="002154D9"/>
    <w:rsid w:val="00233212"/>
    <w:rsid w:val="00241AF1"/>
    <w:rsid w:val="002751E2"/>
    <w:rsid w:val="00280734"/>
    <w:rsid w:val="002825B0"/>
    <w:rsid w:val="0029667E"/>
    <w:rsid w:val="002A0F50"/>
    <w:rsid w:val="002C7C15"/>
    <w:rsid w:val="002D583C"/>
    <w:rsid w:val="002E20B7"/>
    <w:rsid w:val="00305AB8"/>
    <w:rsid w:val="0032465C"/>
    <w:rsid w:val="00340483"/>
    <w:rsid w:val="00365FA6"/>
    <w:rsid w:val="00387F3D"/>
    <w:rsid w:val="003A08A5"/>
    <w:rsid w:val="003A4900"/>
    <w:rsid w:val="003C018E"/>
    <w:rsid w:val="003C06FE"/>
    <w:rsid w:val="003C17FB"/>
    <w:rsid w:val="003E40CD"/>
    <w:rsid w:val="00406A45"/>
    <w:rsid w:val="00410D99"/>
    <w:rsid w:val="00416442"/>
    <w:rsid w:val="00492631"/>
    <w:rsid w:val="004A112D"/>
    <w:rsid w:val="004B44CC"/>
    <w:rsid w:val="005041FC"/>
    <w:rsid w:val="00534F47"/>
    <w:rsid w:val="00544C85"/>
    <w:rsid w:val="00551C25"/>
    <w:rsid w:val="005532C2"/>
    <w:rsid w:val="005668DF"/>
    <w:rsid w:val="0057713D"/>
    <w:rsid w:val="0058014E"/>
    <w:rsid w:val="005C149A"/>
    <w:rsid w:val="005C336F"/>
    <w:rsid w:val="005D4E44"/>
    <w:rsid w:val="006244E3"/>
    <w:rsid w:val="006324C1"/>
    <w:rsid w:val="00651265"/>
    <w:rsid w:val="00656D8B"/>
    <w:rsid w:val="00672B35"/>
    <w:rsid w:val="00687AD4"/>
    <w:rsid w:val="00695D54"/>
    <w:rsid w:val="006A11F9"/>
    <w:rsid w:val="006A5586"/>
    <w:rsid w:val="00723952"/>
    <w:rsid w:val="00725241"/>
    <w:rsid w:val="00726EAF"/>
    <w:rsid w:val="0074420D"/>
    <w:rsid w:val="007558C9"/>
    <w:rsid w:val="0076303B"/>
    <w:rsid w:val="007660A9"/>
    <w:rsid w:val="007A5E62"/>
    <w:rsid w:val="007A6111"/>
    <w:rsid w:val="007B138A"/>
    <w:rsid w:val="007B53C6"/>
    <w:rsid w:val="007B7D8C"/>
    <w:rsid w:val="007C5712"/>
    <w:rsid w:val="007E721D"/>
    <w:rsid w:val="0080244B"/>
    <w:rsid w:val="008217AA"/>
    <w:rsid w:val="008233D9"/>
    <w:rsid w:val="008313C8"/>
    <w:rsid w:val="00882A4D"/>
    <w:rsid w:val="008A37FD"/>
    <w:rsid w:val="008B5725"/>
    <w:rsid w:val="008C6961"/>
    <w:rsid w:val="008C6CD5"/>
    <w:rsid w:val="0090244F"/>
    <w:rsid w:val="00912AF8"/>
    <w:rsid w:val="0091526E"/>
    <w:rsid w:val="00917642"/>
    <w:rsid w:val="009610AD"/>
    <w:rsid w:val="00984263"/>
    <w:rsid w:val="009974E7"/>
    <w:rsid w:val="00997ECF"/>
    <w:rsid w:val="009A7EBA"/>
    <w:rsid w:val="009B74B8"/>
    <w:rsid w:val="009C0C30"/>
    <w:rsid w:val="009D7DFE"/>
    <w:rsid w:val="009E504C"/>
    <w:rsid w:val="009F6A45"/>
    <w:rsid w:val="009F725B"/>
    <w:rsid w:val="00A250B9"/>
    <w:rsid w:val="00A66CB5"/>
    <w:rsid w:val="00A74F3D"/>
    <w:rsid w:val="00A90CE0"/>
    <w:rsid w:val="00AB0D29"/>
    <w:rsid w:val="00AC4367"/>
    <w:rsid w:val="00AE4CFE"/>
    <w:rsid w:val="00AF1442"/>
    <w:rsid w:val="00AF3DAD"/>
    <w:rsid w:val="00AF7905"/>
    <w:rsid w:val="00B15AD4"/>
    <w:rsid w:val="00B21ED9"/>
    <w:rsid w:val="00B265A4"/>
    <w:rsid w:val="00B434C7"/>
    <w:rsid w:val="00B46411"/>
    <w:rsid w:val="00B534FA"/>
    <w:rsid w:val="00B60E4F"/>
    <w:rsid w:val="00B87613"/>
    <w:rsid w:val="00B93644"/>
    <w:rsid w:val="00BF1190"/>
    <w:rsid w:val="00C53A7B"/>
    <w:rsid w:val="00C8699A"/>
    <w:rsid w:val="00C87A24"/>
    <w:rsid w:val="00CB2586"/>
    <w:rsid w:val="00D018B5"/>
    <w:rsid w:val="00D117AD"/>
    <w:rsid w:val="00D25AB9"/>
    <w:rsid w:val="00D757CE"/>
    <w:rsid w:val="00DF7B74"/>
    <w:rsid w:val="00E5087F"/>
    <w:rsid w:val="00EB6753"/>
    <w:rsid w:val="00EC0C05"/>
    <w:rsid w:val="00ED4DEB"/>
    <w:rsid w:val="00EE156E"/>
    <w:rsid w:val="00EE1C86"/>
    <w:rsid w:val="00EF530C"/>
    <w:rsid w:val="00EF7A79"/>
    <w:rsid w:val="00F10223"/>
    <w:rsid w:val="00F14ACF"/>
    <w:rsid w:val="00F2054C"/>
    <w:rsid w:val="00F22254"/>
    <w:rsid w:val="00F2296F"/>
    <w:rsid w:val="00F338F7"/>
    <w:rsid w:val="00F34196"/>
    <w:rsid w:val="00F366BA"/>
    <w:rsid w:val="00F47EB0"/>
    <w:rsid w:val="00F72728"/>
    <w:rsid w:val="00FC3E19"/>
    <w:rsid w:val="00FC497A"/>
    <w:rsid w:val="00FC7D8D"/>
    <w:rsid w:val="00FD4C0B"/>
    <w:rsid w:val="00FE4D47"/>
    <w:rsid w:val="00FE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FEE2A1"/>
  <w15:docId w15:val="{42D926E1-5D90-B249-A109-325AFD7C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442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7B7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ealthychildren.org//english/fmp/pages/mediaplan.aspx" TargetMode="External"/><Relationship Id="rId18" Type="http://schemas.openxmlformats.org/officeDocument/2006/relationships/hyperlink" Target="http://www.ozlemmurzoglu.co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mailto:klinik@drmurzoglu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wK2rG31M3AhN1J01ia9F/7l3A==">AMUW2mVLvOm5P9MBfhIIP0ecv1tptwtQUrjVAr9hQl4HZFDdnwDGQJMOqpmjj2xpVYQtsvePPCSioXAmdpfV2NT0p5Lj8tY6NCGIiEgb/ptHgqtmZlainMU=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5B18C1-28E8-4AFA-BFEE-AC757E33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Özlem Murrzoğlu Kurt</dc:creator>
  <cp:lastModifiedBy>Mahir KURT</cp:lastModifiedBy>
  <cp:revision>5</cp:revision>
  <cp:lastPrinted>2024-01-29T05:05:00Z</cp:lastPrinted>
  <dcterms:created xsi:type="dcterms:W3CDTF">2024-01-24T04:24:00Z</dcterms:created>
  <dcterms:modified xsi:type="dcterms:W3CDTF">2024-01-29T05:10:00Z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1926752</vt:lpwstr>
  </property>
  <property fmtid="{D5CDD505-2E9C-101B-9397-08002B2CF9AE}" pid="5" name="StyleId">
    <vt:lpwstr>http://www.zotero.org/styles/vancouver</vt:lpwstr>
  </property>
</Properties>
</file>