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ff"/>
        <w:tblpPr w:leftFromText="141" w:rightFromText="141" w:vertAnchor="text"/>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A12987" w14:paraId="66ADE44F" w14:textId="77777777" w:rsidTr="00C54657">
        <w:trPr>
          <w:trHeight w:val="289"/>
        </w:trPr>
        <w:tc>
          <w:tcPr>
            <w:tcW w:w="10456" w:type="dxa"/>
            <w:gridSpan w:val="2"/>
            <w:shd w:val="clear" w:color="auto" w:fill="FFC107"/>
            <w:vAlign w:val="center"/>
          </w:tcPr>
          <w:p w14:paraId="297E2067" w14:textId="64ED7794" w:rsidR="00A12987" w:rsidRPr="00C54657" w:rsidRDefault="00C54657" w:rsidP="00C54657">
            <w:pPr>
              <w:rPr>
                <w:rFonts w:ascii="Nourd Light" w:hAnsi="Nourd Light"/>
                <w:sz w:val="18"/>
                <w:szCs w:val="18"/>
              </w:rPr>
            </w:pPr>
            <w:r>
              <w:rPr>
                <w:rFonts w:ascii="Nourd Light" w:eastAsia="Nourd" w:hAnsi="Nourd Light" w:cs="Nourd"/>
                <w:sz w:val="18"/>
                <w:szCs w:val="18"/>
              </w:rPr>
              <w:t xml:space="preserve"> </w:t>
            </w:r>
            <w:r w:rsidR="00000000" w:rsidRPr="00C54657">
              <w:rPr>
                <w:rFonts w:ascii="Nourd Light" w:eastAsia="Nourd" w:hAnsi="Nourd Light" w:cs="Nourd"/>
                <w:sz w:val="18"/>
                <w:szCs w:val="18"/>
              </w:rPr>
              <w:t>AMERİKAN PEDİATRİ AKADEMİSİ</w:t>
            </w:r>
          </w:p>
        </w:tc>
      </w:tr>
      <w:tr w:rsidR="00A12987" w14:paraId="46281F48" w14:textId="77777777" w:rsidTr="00CD4750">
        <w:trPr>
          <w:trHeight w:val="1554"/>
        </w:trPr>
        <w:tc>
          <w:tcPr>
            <w:tcW w:w="7508" w:type="dxa"/>
            <w:tcBorders>
              <w:bottom w:val="single" w:sz="24" w:space="0" w:color="FFC107"/>
            </w:tcBorders>
            <w:vAlign w:val="center"/>
          </w:tcPr>
          <w:p w14:paraId="3DAD1EE9" w14:textId="67DB76C8" w:rsidR="00A12987" w:rsidRPr="00E709EA" w:rsidRDefault="00000000" w:rsidP="00E709EA">
            <w:pPr>
              <w:rPr>
                <w:rFonts w:ascii="Nourd Light" w:eastAsia="Nourd Medium" w:hAnsi="Nourd Light" w:cs="Nourd Medium"/>
                <w:sz w:val="40"/>
                <w:szCs w:val="40"/>
              </w:rPr>
            </w:pPr>
            <w:r w:rsidRPr="00E709EA">
              <w:rPr>
                <w:rFonts w:ascii="Nourd Light" w:eastAsia="Nourd Medium" w:hAnsi="Nourd Light" w:cs="Nourd Medium"/>
                <w:sz w:val="40"/>
                <w:szCs w:val="40"/>
              </w:rPr>
              <w:t>AİLENİZ İÇİN BİLGİLER</w:t>
            </w:r>
          </w:p>
          <w:p w14:paraId="3587AC82" w14:textId="4E01B4BD" w:rsidR="00A12987" w:rsidRPr="00E709EA" w:rsidRDefault="001D4A39" w:rsidP="00E709EA">
            <w:pPr>
              <w:rPr>
                <w:rFonts w:ascii="Nourd SemiBold" w:eastAsia="Nourd" w:hAnsi="Nourd SemiBold" w:cs="Nourd"/>
                <w:bCs/>
                <w:sz w:val="64"/>
                <w:szCs w:val="64"/>
              </w:rPr>
            </w:pPr>
            <w:r>
              <w:rPr>
                <w:rFonts w:ascii="Nourd SemiBold" w:eastAsia="Nourd" w:hAnsi="Nourd SemiBold" w:cs="Nourd"/>
                <w:bCs/>
                <w:sz w:val="64"/>
                <w:szCs w:val="64"/>
              </w:rPr>
              <w:t>18. AY</w:t>
            </w:r>
            <w:r w:rsidR="00000000" w:rsidRPr="00E709EA">
              <w:rPr>
                <w:rFonts w:ascii="Nourd SemiBold" w:eastAsia="Nourd" w:hAnsi="Nourd SemiBold" w:cs="Nourd"/>
                <w:bCs/>
                <w:sz w:val="64"/>
                <w:szCs w:val="64"/>
              </w:rPr>
              <w:t xml:space="preserve"> ZİYARETİ</w:t>
            </w:r>
          </w:p>
        </w:tc>
        <w:tc>
          <w:tcPr>
            <w:tcW w:w="2948" w:type="dxa"/>
            <w:tcBorders>
              <w:bottom w:val="single" w:sz="24" w:space="0" w:color="FFC107"/>
            </w:tcBorders>
            <w:vAlign w:val="bottom"/>
          </w:tcPr>
          <w:p w14:paraId="30F1C53A" w14:textId="77777777" w:rsidR="00A12987" w:rsidRDefault="00000000">
            <w:pPr>
              <w:jc w:val="right"/>
            </w:pPr>
            <w:r>
              <w:rPr>
                <w:noProof/>
              </w:rPr>
              <w:drawing>
                <wp:inline distT="0" distB="0" distL="0" distR="0" wp14:anchorId="5270253D" wp14:editId="67FB31ED">
                  <wp:extent cx="970340" cy="957301"/>
                  <wp:effectExtent l="0" t="0" r="1270" b="0"/>
                  <wp:docPr id="19"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981658" cy="968467"/>
                          </a:xfrm>
                          <a:prstGeom prst="rect">
                            <a:avLst/>
                          </a:prstGeom>
                          <a:ln/>
                        </pic:spPr>
                      </pic:pic>
                    </a:graphicData>
                  </a:graphic>
                </wp:inline>
              </w:drawing>
            </w:r>
          </w:p>
        </w:tc>
      </w:tr>
    </w:tbl>
    <w:p w14:paraId="4E542965" w14:textId="77777777" w:rsidR="00A12987" w:rsidRPr="00C54657" w:rsidRDefault="00A12987">
      <w:pPr>
        <w:widowControl w:val="0"/>
        <w:pBdr>
          <w:top w:val="nil"/>
          <w:left w:val="nil"/>
          <w:bottom w:val="nil"/>
          <w:right w:val="nil"/>
          <w:between w:val="nil"/>
        </w:pBdr>
        <w:spacing w:line="276" w:lineRule="auto"/>
        <w:rPr>
          <w:rFonts w:ascii="Arial" w:eastAsia="Arial" w:hAnsi="Arial" w:cs="Arial"/>
          <w:color w:val="000000"/>
          <w:sz w:val="16"/>
          <w:szCs w:val="16"/>
        </w:rPr>
      </w:pPr>
    </w:p>
    <w:p w14:paraId="28AE49B9" w14:textId="77777777" w:rsidR="00C54657" w:rsidRPr="00F5563D" w:rsidRDefault="00C54657">
      <w:pPr>
        <w:widowControl w:val="0"/>
        <w:pBdr>
          <w:top w:val="nil"/>
          <w:left w:val="nil"/>
          <w:bottom w:val="nil"/>
          <w:right w:val="nil"/>
          <w:between w:val="nil"/>
        </w:pBdr>
        <w:spacing w:line="276" w:lineRule="auto"/>
        <w:rPr>
          <w:rFonts w:ascii="Arial" w:eastAsia="Arial" w:hAnsi="Arial" w:cs="Arial"/>
          <w:color w:val="000000"/>
          <w:sz w:val="16"/>
          <w:szCs w:val="16"/>
        </w:rPr>
      </w:pPr>
    </w:p>
    <w:p w14:paraId="0C44E580" w14:textId="77777777" w:rsidR="00F83170" w:rsidRPr="00F5563D" w:rsidRDefault="00F83170">
      <w:pPr>
        <w:widowControl w:val="0"/>
        <w:pBdr>
          <w:top w:val="nil"/>
          <w:left w:val="nil"/>
          <w:bottom w:val="nil"/>
          <w:right w:val="nil"/>
          <w:between w:val="nil"/>
        </w:pBdr>
        <w:spacing w:line="276" w:lineRule="auto"/>
        <w:rPr>
          <w:rFonts w:ascii="Arial" w:eastAsia="Arial" w:hAnsi="Arial" w:cs="Arial"/>
          <w:color w:val="000000"/>
          <w:sz w:val="16"/>
          <w:szCs w:val="16"/>
        </w:rPr>
        <w:sectPr w:rsidR="00F83170" w:rsidRPr="00F5563D" w:rsidSect="00F5563D">
          <w:footerReference w:type="default" r:id="rId9"/>
          <w:pgSz w:w="11906" w:h="16838"/>
          <w:pgMar w:top="851" w:right="720" w:bottom="720" w:left="720" w:header="708" w:footer="708" w:gutter="0"/>
          <w:pgNumType w:start="1"/>
          <w:cols w:space="708"/>
        </w:sectPr>
      </w:pP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F83170" w14:paraId="7E33B286" w14:textId="77777777" w:rsidTr="00DA7BDC">
        <w:trPr>
          <w:trHeight w:val="425"/>
        </w:trPr>
        <w:tc>
          <w:tcPr>
            <w:tcW w:w="240" w:type="dxa"/>
            <w:shd w:val="clear" w:color="auto" w:fill="C00000"/>
            <w:vAlign w:val="center"/>
          </w:tcPr>
          <w:p w14:paraId="0BC4F726" w14:textId="776778A2" w:rsidR="00F83170" w:rsidRPr="00F83170" w:rsidRDefault="00F83170" w:rsidP="00DA7BDC">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0C38E847" w14:textId="7BC94F96" w:rsidR="00F83170" w:rsidRPr="00DA7BDC" w:rsidRDefault="00F24CDA" w:rsidP="00F24CDA">
            <w:pPr>
              <w:rPr>
                <w:rFonts w:ascii="Nourd Medium" w:eastAsia="Nourd SemiBold" w:hAnsi="Nourd Medium" w:cs="Mangal Pro"/>
                <w:bCs/>
                <w:sz w:val="26"/>
                <w:szCs w:val="26"/>
              </w:rPr>
            </w:pPr>
            <w:r w:rsidRPr="00F24CDA">
              <w:rPr>
                <w:rFonts w:ascii="Nourd Medium" w:eastAsia="Nourd SemiBold" w:hAnsi="Nourd Medium" w:cs="Mangal Pro"/>
                <w:bCs/>
                <w:sz w:val="26"/>
                <w:szCs w:val="26"/>
              </w:rPr>
              <w:t>ÇOCUĞUNUZUN DAVRANIŞLARI</w:t>
            </w:r>
          </w:p>
        </w:tc>
      </w:tr>
    </w:tbl>
    <w:p w14:paraId="63BE4401" w14:textId="7AF74CCF" w:rsidR="00F24CDA" w:rsidRPr="00F24CDA" w:rsidRDefault="00F24CDA" w:rsidP="004020BF">
      <w:pPr>
        <w:numPr>
          <w:ilvl w:val="0"/>
          <w:numId w:val="1"/>
        </w:numPr>
        <w:spacing w:before="240" w:after="80"/>
        <w:jc w:val="both"/>
        <w:rPr>
          <w:rFonts w:ascii="Nourd Light" w:eastAsia="Nourd Light" w:hAnsi="Nourd Light" w:cs="Nourd Light"/>
          <w:sz w:val="22"/>
          <w:szCs w:val="22"/>
        </w:rPr>
      </w:pPr>
      <w:r w:rsidRPr="00F24CDA">
        <w:rPr>
          <w:rFonts w:ascii="Nourd Light" w:eastAsia="Nourd Light" w:hAnsi="Nourd Light" w:cs="Nourd Light"/>
          <w:sz w:val="22"/>
          <w:szCs w:val="22"/>
        </w:rPr>
        <w:t xml:space="preserve">Çocuğunuzun yeni ortamlarda ve durumlarda size yapışmasını veya yabancıların yanında kaygılı olmasını bu dönem için </w:t>
      </w:r>
      <w:r w:rsidRPr="00F24CDA">
        <w:rPr>
          <w:rFonts w:ascii="Nourd Light" w:eastAsia="Nourd Light" w:hAnsi="Nourd Light" w:cs="Nourd Light"/>
          <w:sz w:val="22"/>
          <w:szCs w:val="22"/>
        </w:rPr>
        <w:t>beklenen</w:t>
      </w:r>
      <w:r w:rsidRPr="00F24CDA">
        <w:rPr>
          <w:rFonts w:ascii="Nourd Light" w:eastAsia="Nourd Light" w:hAnsi="Nourd Light" w:cs="Nourd Light"/>
          <w:sz w:val="22"/>
          <w:szCs w:val="22"/>
        </w:rPr>
        <w:t xml:space="preserve"> bir davranıştır.</w:t>
      </w:r>
    </w:p>
    <w:p w14:paraId="1543D912"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Çocuğunuzla her gün sevdiği şeyleri yaparak oynayın.</w:t>
      </w:r>
    </w:p>
    <w:p w14:paraId="66EB40EF"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 için disiplin ve sınırlar koyma konusunda tutarlı olun.</w:t>
      </w:r>
    </w:p>
    <w:p w14:paraId="6A26EFE8"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O gün için oluşabilecek zor durumlar için önceden plan yapın ve bu zorlukları kolaylaştırabilecek şeyler deneyin. Gününüzü ve çocuğunuzun o günkü enerjisini ve ruh hali hakkında düşünerek plan yapın.</w:t>
      </w:r>
    </w:p>
    <w:p w14:paraId="72CE8460"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 tuvalet eğitimine hazır olana kadar bekleyin. Tuvalet eğitimine hazır olduğuna dair belirtileri şunlardır:</w:t>
      </w:r>
    </w:p>
    <w:p w14:paraId="77B942B2" w14:textId="77777777" w:rsidR="00F24CDA" w:rsidRPr="00F24CDA" w:rsidRDefault="00F24CDA" w:rsidP="004020BF">
      <w:pPr>
        <w:numPr>
          <w:ilvl w:val="1"/>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2 saat kuru kalabiliyor olması</w:t>
      </w:r>
    </w:p>
    <w:p w14:paraId="19408F31" w14:textId="77777777" w:rsidR="00F24CDA" w:rsidRPr="00F24CDA" w:rsidRDefault="00F24CDA" w:rsidP="004020BF">
      <w:pPr>
        <w:numPr>
          <w:ilvl w:val="1"/>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Islak mı kuru mu olduğunu bilmesi</w:t>
      </w:r>
    </w:p>
    <w:p w14:paraId="5CC20D43" w14:textId="77777777" w:rsidR="00F24CDA" w:rsidRPr="00F24CDA" w:rsidRDefault="00F24CDA" w:rsidP="004020BF">
      <w:pPr>
        <w:numPr>
          <w:ilvl w:val="1"/>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Pantolonunu aşağı ve yukarı çekebilmesi</w:t>
      </w:r>
    </w:p>
    <w:p w14:paraId="1B83A19A" w14:textId="77777777" w:rsidR="00F24CDA" w:rsidRPr="00F24CDA" w:rsidRDefault="00F24CDA" w:rsidP="004020BF">
      <w:pPr>
        <w:numPr>
          <w:ilvl w:val="1"/>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Tuvalet eğitimi konusunda istekli olması</w:t>
      </w:r>
    </w:p>
    <w:p w14:paraId="23DB57C1" w14:textId="77777777" w:rsidR="00F24CDA" w:rsidRPr="00F24CDA" w:rsidRDefault="00F24CDA" w:rsidP="004020BF">
      <w:pPr>
        <w:numPr>
          <w:ilvl w:val="1"/>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Kakasını yaparken veya yapacakken size söylemesi</w:t>
      </w:r>
    </w:p>
    <w:p w14:paraId="30C2538B"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Bu süreçte çocuğunuzla mutlaka tuvalet eğitimi hakkında kitaplar okuyun.</w:t>
      </w:r>
    </w:p>
    <w:p w14:paraId="2A0BB977"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Lazımlıkta veya tuvalette oturmayı övün.</w:t>
      </w:r>
    </w:p>
    <w:p w14:paraId="1ED6C607"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Bu sırada yeni bir bebek bekliyorsanız, ağabey veya abla olmakla ilgili kitaplar okumanız da çok iyi olacaktır.</w:t>
      </w:r>
    </w:p>
    <w:p w14:paraId="487D4370" w14:textId="72E7C4F4" w:rsidR="00F24CDA" w:rsidRPr="00F5563D" w:rsidRDefault="00F24CDA" w:rsidP="004020BF">
      <w:pPr>
        <w:numPr>
          <w:ilvl w:val="0"/>
          <w:numId w:val="1"/>
        </w:numPr>
        <w:spacing w:after="36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Çocuğunuzun neler yapabildiğini fark edin. Bu yaşta hazır olmadığı şeyleri ondan istemediğinize emin olun.</w:t>
      </w: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DA7BDC" w14:paraId="092A32C7" w14:textId="77777777" w:rsidTr="00C92614">
        <w:trPr>
          <w:trHeight w:val="425"/>
        </w:trPr>
        <w:tc>
          <w:tcPr>
            <w:tcW w:w="240" w:type="dxa"/>
            <w:shd w:val="clear" w:color="auto" w:fill="C00000"/>
            <w:vAlign w:val="center"/>
          </w:tcPr>
          <w:p w14:paraId="26F15A7D" w14:textId="77777777" w:rsidR="00DA7BDC" w:rsidRPr="00F83170" w:rsidRDefault="00DA7BDC"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142922D6" w14:textId="6096EA61" w:rsidR="00DA7BDC" w:rsidRPr="00DA7BDC" w:rsidRDefault="00DA7BDC" w:rsidP="00C92614">
            <w:pPr>
              <w:rPr>
                <w:rFonts w:ascii="Nourd Medium" w:eastAsia="Nourd SemiBold" w:hAnsi="Nourd Medium" w:cs="Mangal Pro"/>
                <w:bCs/>
                <w:sz w:val="26"/>
                <w:szCs w:val="26"/>
              </w:rPr>
            </w:pPr>
            <w:r w:rsidRPr="00DA7BDC">
              <w:rPr>
                <w:rFonts w:ascii="Nourd Medium" w:eastAsia="Nourd SemiBold" w:hAnsi="Nourd Medium" w:cs="Mangal Pro"/>
                <w:bCs/>
                <w:sz w:val="26"/>
                <w:szCs w:val="26"/>
              </w:rPr>
              <w:t xml:space="preserve">KONUŞMA VE </w:t>
            </w:r>
            <w:r w:rsidR="00F24CDA">
              <w:rPr>
                <w:rFonts w:ascii="Nourd Medium" w:eastAsia="Nourd SemiBold" w:hAnsi="Nourd Medium" w:cs="Mangal Pro"/>
                <w:bCs/>
                <w:sz w:val="26"/>
                <w:szCs w:val="26"/>
              </w:rPr>
              <w:t>DİNLEME</w:t>
            </w:r>
          </w:p>
        </w:tc>
      </w:tr>
    </w:tbl>
    <w:p w14:paraId="17DD9365" w14:textId="77777777" w:rsidR="00F24CDA" w:rsidRPr="00F24CDA" w:rsidRDefault="00F24CDA" w:rsidP="004020BF">
      <w:pPr>
        <w:numPr>
          <w:ilvl w:val="0"/>
          <w:numId w:val="1"/>
        </w:numPr>
        <w:spacing w:before="120"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Çocuğunuza sık sık kitap okuyun ve şarkı söyleyin.</w:t>
      </w:r>
    </w:p>
    <w:p w14:paraId="2A6C396C"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Kitaplardaki resimler hakkında çocuğunuzla konuşun ve tarif edin.</w:t>
      </w:r>
    </w:p>
    <w:p w14:paraId="14E3B2C3"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Çocuğunuzla konuşurken basit kelimeler kullanın.</w:t>
      </w:r>
    </w:p>
    <w:p w14:paraId="7E4DA419"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Çocuğunuzun duyguların dilini öğrenmesine yardımcı olmak için duyguları tarif eden kelimeleri kullanın, tarif edin.</w:t>
      </w:r>
    </w:p>
    <w:p w14:paraId="039D5B4E" w14:textId="77777777" w:rsidR="00F24CDA" w:rsidRPr="00F24CDA" w:rsidRDefault="00F24CDA" w:rsidP="004020BF">
      <w:pPr>
        <w:numPr>
          <w:ilvl w:val="0"/>
          <w:numId w:val="1"/>
        </w:numPr>
        <w:spacing w:after="8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Çocuğunuza basit sorular sorun, cevaplar için övgüde bulunun. Sorularını ve onun için yeni olan durumları ona basitçe açıklayın.</w:t>
      </w:r>
    </w:p>
    <w:p w14:paraId="4F244E3D" w14:textId="689A9A29" w:rsidR="003F0E1D" w:rsidRPr="00F24CDA" w:rsidRDefault="00F24CDA" w:rsidP="004020BF">
      <w:pPr>
        <w:numPr>
          <w:ilvl w:val="0"/>
          <w:numId w:val="1"/>
        </w:numPr>
        <w:spacing w:after="360"/>
        <w:jc w:val="both"/>
        <w:rPr>
          <w:rFonts w:ascii="Nourd Light" w:eastAsia="Nourd Light" w:hAnsi="Nourd Light" w:cs="Nourd Light"/>
          <w:sz w:val="22"/>
          <w:szCs w:val="22"/>
        </w:rPr>
      </w:pPr>
      <w:r w:rsidRPr="00F24CDA">
        <w:rPr>
          <w:rFonts w:ascii="Nourd Light" w:eastAsia="Nourd Light" w:hAnsi="Nourd Light" w:cs="Nourd Light"/>
          <w:sz w:val="22"/>
          <w:szCs w:val="22"/>
        </w:rPr>
        <w:t>Çocuğunuza ne yapmasını istediğinizi anlatmak için basit ve net kelimeler kullanın.</w:t>
      </w: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A91536" w14:paraId="08A3AD0B" w14:textId="77777777" w:rsidTr="00C92614">
        <w:trPr>
          <w:trHeight w:val="425"/>
        </w:trPr>
        <w:tc>
          <w:tcPr>
            <w:tcW w:w="240" w:type="dxa"/>
            <w:shd w:val="clear" w:color="auto" w:fill="C00000"/>
            <w:vAlign w:val="center"/>
          </w:tcPr>
          <w:p w14:paraId="287BC424" w14:textId="77777777" w:rsidR="00A91536" w:rsidRPr="00F83170" w:rsidRDefault="00A91536"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2F2063DC" w14:textId="433FE42A" w:rsidR="00A91536" w:rsidRPr="00DA7BDC" w:rsidRDefault="00072698" w:rsidP="00072698">
            <w:pPr>
              <w:rPr>
                <w:rFonts w:ascii="Nourd Medium" w:eastAsia="Nourd SemiBold" w:hAnsi="Nourd Medium" w:cs="Mangal Pro"/>
                <w:bCs/>
                <w:sz w:val="26"/>
                <w:szCs w:val="26"/>
              </w:rPr>
            </w:pPr>
            <w:r w:rsidRPr="00072698">
              <w:rPr>
                <w:rFonts w:ascii="Nourd Medium" w:eastAsia="Nourd SemiBold" w:hAnsi="Nourd Medium" w:cs="Mangal Pro"/>
                <w:bCs/>
                <w:sz w:val="26"/>
                <w:szCs w:val="26"/>
              </w:rPr>
              <w:t>SAĞLIKLI BESLENME</w:t>
            </w:r>
          </w:p>
        </w:tc>
      </w:tr>
    </w:tbl>
    <w:p w14:paraId="0E910718" w14:textId="77777777" w:rsidR="00072698" w:rsidRPr="00072698" w:rsidRDefault="00072698" w:rsidP="004020BF">
      <w:pPr>
        <w:numPr>
          <w:ilvl w:val="0"/>
          <w:numId w:val="1"/>
        </w:numPr>
        <w:spacing w:before="240"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Çocuğunuza çok çeşitli sağlıklı yiyecekler ve atıştırmalıklar, özellikle sebzeler, meyveler ve yağsız proteinler sunun.</w:t>
      </w:r>
    </w:p>
    <w:p w14:paraId="6CC9D23F" w14:textId="77777777" w:rsidR="00072698" w:rsidRP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Her gün 3 ana öğün ve 1-2 ara öğün almasını planlayın.</w:t>
      </w:r>
    </w:p>
    <w:p w14:paraId="1593B360" w14:textId="77777777" w:rsidR="00072698" w:rsidRP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Çocuğunuzun ne kadar yiyeceğine karar vermesine izin verin.</w:t>
      </w:r>
    </w:p>
    <w:p w14:paraId="5E552059" w14:textId="77777777" w:rsidR="00072698" w:rsidRP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Çocuğunuza her gün 480 ila 650 ml süt verin.</w:t>
      </w:r>
    </w:p>
    <w:p w14:paraId="02C6D233" w14:textId="1BB0C288" w:rsid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Çocuğunuza meyve suyu vermeniz gerekmediğini bilin. Eğer verirseniz, evde sıkılmış taze suyu bile olsa günde 120ml’den fazla meyve suyu vermeyin ve öğünlerle birlikte servis edin.</w:t>
      </w:r>
    </w:p>
    <w:p w14:paraId="6A1CEA44" w14:textId="44078475" w:rsidR="00A91536" w:rsidRPr="00072698" w:rsidRDefault="00072698" w:rsidP="004020BF">
      <w:pPr>
        <w:numPr>
          <w:ilvl w:val="0"/>
          <w:numId w:val="1"/>
        </w:numPr>
        <w:spacing w:after="360"/>
        <w:jc w:val="both"/>
        <w:rPr>
          <w:rFonts w:ascii="Nourd Light" w:eastAsia="Nourd Light" w:hAnsi="Nourd Light" w:cs="Nourd Light"/>
          <w:sz w:val="22"/>
          <w:szCs w:val="22"/>
        </w:rPr>
      </w:pPr>
      <w:r w:rsidRPr="00072698">
        <w:rPr>
          <w:rFonts w:ascii="Nourd Light" w:eastAsia="Nourd Light" w:hAnsi="Nourd Light" w:cs="Nourd Light"/>
          <w:sz w:val="22"/>
          <w:szCs w:val="22"/>
        </w:rPr>
        <w:t>Minik çocuğunuza yeni bir yiyeceği denemesi için birçok şans verin. Yeni yiyeceğe dokunmasına ve ağzına koymasına izin verin, böylece onlar hakkında bilgi edinebilir.</w:t>
      </w:r>
    </w:p>
    <w:tbl>
      <w:tblPr>
        <w:tblStyle w:val="aff0"/>
        <w:tblpPr w:leftFromText="141" w:rightFromText="141" w:vertAnchor="text" w:tblpY="58"/>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722"/>
      </w:tblGrid>
      <w:tr w:rsidR="00A91536" w14:paraId="787128AB" w14:textId="77777777" w:rsidTr="00C92614">
        <w:trPr>
          <w:trHeight w:val="425"/>
        </w:trPr>
        <w:tc>
          <w:tcPr>
            <w:tcW w:w="240" w:type="dxa"/>
            <w:shd w:val="clear" w:color="auto" w:fill="C00000"/>
            <w:vAlign w:val="center"/>
          </w:tcPr>
          <w:p w14:paraId="1DC3F045" w14:textId="77777777" w:rsidR="00A91536" w:rsidRPr="00F83170" w:rsidRDefault="00A91536" w:rsidP="00C92614">
            <w:pPr>
              <w:rPr>
                <w:rFonts w:ascii="Rockwell Nova" w:eastAsia="Nourd SemiBold" w:hAnsi="Rockwell Nova" w:cs="Mangal Pro"/>
                <w:bCs/>
                <w:color w:val="FFFFFF"/>
                <w:sz w:val="14"/>
                <w:szCs w:val="14"/>
              </w:rPr>
            </w:pPr>
          </w:p>
        </w:tc>
        <w:tc>
          <w:tcPr>
            <w:tcW w:w="4722" w:type="dxa"/>
            <w:shd w:val="clear" w:color="auto" w:fill="D9D9D9" w:themeFill="background1" w:themeFillShade="D9"/>
            <w:vAlign w:val="center"/>
          </w:tcPr>
          <w:p w14:paraId="00E5516B" w14:textId="0A9E15CF" w:rsidR="00A91536" w:rsidRPr="00DA7BDC" w:rsidRDefault="00072698" w:rsidP="00C92614">
            <w:pPr>
              <w:rPr>
                <w:rFonts w:ascii="Nourd Medium" w:eastAsia="Nourd SemiBold" w:hAnsi="Nourd Medium" w:cs="Mangal Pro"/>
                <w:bCs/>
                <w:sz w:val="26"/>
                <w:szCs w:val="26"/>
              </w:rPr>
            </w:pPr>
            <w:r>
              <w:rPr>
                <w:rFonts w:ascii="Nourd Medium" w:eastAsia="Nourd SemiBold" w:hAnsi="Nourd Medium" w:cs="Mangal Pro"/>
                <w:bCs/>
                <w:sz w:val="26"/>
                <w:szCs w:val="26"/>
              </w:rPr>
              <w:t>ÇOCUĞUNUZ</w:t>
            </w:r>
            <w:r w:rsidRPr="00072698">
              <w:rPr>
                <w:rFonts w:ascii="Nourd Medium" w:eastAsia="Nourd SemiBold" w:hAnsi="Nourd Medium" w:cs="Mangal Pro"/>
                <w:bCs/>
                <w:sz w:val="26"/>
                <w:szCs w:val="26"/>
              </w:rPr>
              <w:t xml:space="preserve"> VE EKRAN</w:t>
            </w:r>
          </w:p>
        </w:tc>
      </w:tr>
    </w:tbl>
    <w:p w14:paraId="63ED0D03" w14:textId="77777777" w:rsidR="00072698" w:rsidRPr="00072698" w:rsidRDefault="00072698" w:rsidP="004020BF">
      <w:pPr>
        <w:numPr>
          <w:ilvl w:val="0"/>
          <w:numId w:val="1"/>
        </w:numPr>
        <w:spacing w:before="120"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Çocuğunuzla birlikte okuma, oyun oynama ve şarkı söyleme gibi aktiviteler yapın.</w:t>
      </w:r>
    </w:p>
    <w:p w14:paraId="18191D02" w14:textId="77777777" w:rsidR="00072698" w:rsidRP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Ailecek fiziksel olarak aktif olmaya özen gösterin. Çocuğunuzun sizinle, kreşte veya bakım vericileri ile aktif zaman geçirdiğinden emin olun.</w:t>
      </w:r>
    </w:p>
    <w:p w14:paraId="167AA54E" w14:textId="450BE15C" w:rsidR="00072698" w:rsidRPr="00072698" w:rsidRDefault="00072698" w:rsidP="004020BF">
      <w:pPr>
        <w:numPr>
          <w:ilvl w:val="0"/>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lastRenderedPageBreak/>
        <w:t>Önerilmese de çocuğunuzu ekran ile şimdi tanıştırmaya karar verirseniz</w:t>
      </w:r>
      <w:r>
        <w:rPr>
          <w:rFonts w:ascii="Nourd Light" w:eastAsia="Nourd Light" w:hAnsi="Nourd Light" w:cs="Nourd Light"/>
          <w:sz w:val="22"/>
          <w:szCs w:val="22"/>
        </w:rPr>
        <w:t>:</w:t>
      </w:r>
    </w:p>
    <w:p w14:paraId="7A245110" w14:textId="77777777" w:rsidR="00072698" w:rsidRPr="00072698" w:rsidRDefault="00072698" w:rsidP="004020BF">
      <w:pPr>
        <w:numPr>
          <w:ilvl w:val="1"/>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Yüksek kaliteli programlar ve uygulamalar seçin. </w:t>
      </w:r>
    </w:p>
    <w:p w14:paraId="5E46C7B3" w14:textId="324B208A" w:rsidR="00072698" w:rsidRPr="00072698" w:rsidRDefault="00072698" w:rsidP="004020BF">
      <w:pPr>
        <w:numPr>
          <w:ilvl w:val="1"/>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Bu programları yalnız izlemesine izin vermeyin, birlikte izleyin</w:t>
      </w:r>
      <w:r>
        <w:rPr>
          <w:rFonts w:ascii="Nourd Light" w:eastAsia="Nourd Light" w:hAnsi="Nourd Light" w:cs="Nourd Light"/>
          <w:sz w:val="22"/>
          <w:szCs w:val="22"/>
        </w:rPr>
        <w:t>.</w:t>
      </w:r>
    </w:p>
    <w:p w14:paraId="5C6805A7" w14:textId="26B96B03" w:rsidR="00072698" w:rsidRPr="00072698" w:rsidRDefault="00072698" w:rsidP="004020BF">
      <w:pPr>
        <w:numPr>
          <w:ilvl w:val="1"/>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Ekran maruziyetinin günde 1 saati geçmesine izin vermeyin.</w:t>
      </w:r>
    </w:p>
    <w:p w14:paraId="1DADB987" w14:textId="77777777" w:rsidR="00072698" w:rsidRPr="00072698" w:rsidRDefault="00072698" w:rsidP="004020BF">
      <w:pPr>
        <w:numPr>
          <w:ilvl w:val="1"/>
          <w:numId w:val="1"/>
        </w:numPr>
        <w:spacing w:after="80"/>
        <w:jc w:val="both"/>
        <w:rPr>
          <w:rFonts w:ascii="Nourd Light" w:eastAsia="Nourd Light" w:hAnsi="Nourd Light" w:cs="Nourd Light"/>
          <w:sz w:val="22"/>
          <w:szCs w:val="22"/>
        </w:rPr>
      </w:pPr>
      <w:r w:rsidRPr="00072698">
        <w:rPr>
          <w:rFonts w:ascii="Nourd Light" w:eastAsia="Nourd Light" w:hAnsi="Nourd Light" w:cs="Nourd Light"/>
          <w:sz w:val="22"/>
          <w:szCs w:val="22"/>
        </w:rPr>
        <w:t>Çocuğunuzu meşgul etmek için TV, tablet veya akıllı telefon kullanmaktan kaçının.</w:t>
      </w:r>
    </w:p>
    <w:p w14:paraId="60146A25" w14:textId="46ADEAED" w:rsidR="00A12987" w:rsidRPr="00072698" w:rsidRDefault="00072698" w:rsidP="004020BF">
      <w:pPr>
        <w:numPr>
          <w:ilvl w:val="1"/>
          <w:numId w:val="1"/>
        </w:numPr>
        <w:spacing w:after="360"/>
        <w:jc w:val="both"/>
        <w:rPr>
          <w:rFonts w:ascii="Nourd Light" w:eastAsia="Nourd Light" w:hAnsi="Nourd Light" w:cs="Nourd Light"/>
          <w:sz w:val="22"/>
          <w:szCs w:val="22"/>
        </w:rPr>
      </w:pPr>
      <w:r w:rsidRPr="00072698">
        <w:rPr>
          <w:rFonts w:ascii="Nourd Light" w:eastAsia="Nourd Light" w:hAnsi="Nourd Light" w:cs="Nourd Light"/>
          <w:sz w:val="22"/>
          <w:szCs w:val="22"/>
        </w:rPr>
        <w:t>Ne kadar süre ile ekrana maruz kaldığının farkında olun.</w:t>
      </w:r>
    </w:p>
    <w:tbl>
      <w:tblPr>
        <w:tblStyle w:val="aff0"/>
        <w:tblpPr w:leftFromText="141" w:rightFromText="141" w:vertAnchor="text" w:tblpY="58"/>
        <w:tblW w:w="510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0"/>
        <w:gridCol w:w="4863"/>
      </w:tblGrid>
      <w:tr w:rsidR="00A91536" w14:paraId="5DD6F68C" w14:textId="77777777" w:rsidTr="00E709EA">
        <w:trPr>
          <w:trHeight w:val="425"/>
        </w:trPr>
        <w:tc>
          <w:tcPr>
            <w:tcW w:w="240" w:type="dxa"/>
            <w:shd w:val="clear" w:color="auto" w:fill="C00000"/>
            <w:vAlign w:val="center"/>
          </w:tcPr>
          <w:p w14:paraId="12CCC23D" w14:textId="77777777" w:rsidR="00A91536" w:rsidRPr="00F83170" w:rsidRDefault="00A91536" w:rsidP="00C92614">
            <w:pPr>
              <w:rPr>
                <w:rFonts w:ascii="Rockwell Nova" w:eastAsia="Nourd SemiBold" w:hAnsi="Rockwell Nova" w:cs="Mangal Pro"/>
                <w:bCs/>
                <w:color w:val="FFFFFF"/>
                <w:sz w:val="14"/>
                <w:szCs w:val="14"/>
              </w:rPr>
            </w:pPr>
          </w:p>
        </w:tc>
        <w:tc>
          <w:tcPr>
            <w:tcW w:w="4863" w:type="dxa"/>
            <w:shd w:val="clear" w:color="auto" w:fill="D9D9D9" w:themeFill="background1" w:themeFillShade="D9"/>
            <w:vAlign w:val="center"/>
          </w:tcPr>
          <w:p w14:paraId="54445E00" w14:textId="21CDAF3E" w:rsidR="00A91536" w:rsidRPr="00DA7BDC" w:rsidRDefault="00A91536" w:rsidP="00C92614">
            <w:pPr>
              <w:rPr>
                <w:rFonts w:ascii="Nourd Medium" w:eastAsia="Nourd SemiBold" w:hAnsi="Nourd Medium" w:cs="Mangal Pro"/>
                <w:bCs/>
                <w:sz w:val="26"/>
                <w:szCs w:val="26"/>
              </w:rPr>
            </w:pPr>
            <w:r w:rsidRPr="00A91536">
              <w:rPr>
                <w:rFonts w:ascii="Nourd Medium" w:eastAsia="Nourd SemiBold" w:hAnsi="Nourd Medium" w:cs="Mangal Pro"/>
                <w:bCs/>
                <w:sz w:val="26"/>
                <w:szCs w:val="26"/>
              </w:rPr>
              <w:t>GÜVENLİK</w:t>
            </w:r>
          </w:p>
        </w:tc>
      </w:tr>
    </w:tbl>
    <w:p w14:paraId="2FBC5ECD" w14:textId="77777777" w:rsidR="00072698" w:rsidRPr="00072698" w:rsidRDefault="00072698" w:rsidP="004020BF">
      <w:pPr>
        <w:numPr>
          <w:ilvl w:val="0"/>
          <w:numId w:val="1"/>
        </w:numPr>
        <w:spacing w:before="120"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Tüm araçların arka koltuğunda “arkaya bakan” araç güvenlik koltuğu kullanın. Bebeğinizin araba koltuğu üreticisinin izin verdiği en azami ağırlığa veya boya ulaşana kadar araba koltuğunu arkaya dönük tutun. Bu aşamaya varması genellikle 2 yaşından sonra olur. </w:t>
      </w:r>
    </w:p>
    <w:p w14:paraId="688D9A7D"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Bebeğinizi asla yolcu hava yastığı açık bulunan bir aracın ön koltuğuna oturtmayın. Arka koltuk en güvenlisidir.</w:t>
      </w:r>
    </w:p>
    <w:p w14:paraId="1B6C9A35"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Bebeğinizin güvenliği sizin sağlığınıza bağlıdır. Her zaman emniyet kemerinizi takın. Alkol kullandıktan sonra asla araç kullanmayın. Araç kullanırken kısa mesaj atmayın veya cep telefonu ile konuşmayın. </w:t>
      </w:r>
    </w:p>
    <w:p w14:paraId="3064B334"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Bebeğinizi asla arabada yalnız bırakmayın. Cep telefonunuzu arka koltuğa koymak gibi bebeğinizi arabada unutmanızı engelleyecek alışkanlıklar edinin. </w:t>
      </w:r>
    </w:p>
    <w:p w14:paraId="223BA477"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Eğer evinizde varsa merdivenlerin başına ve sonuna güvenlik kapıları yerleştirin. </w:t>
      </w:r>
    </w:p>
    <w:p w14:paraId="65212326"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Masa örtülerinin üzerine bebeğinizin çekebileceği ağır veya sıcak nesneler koymayın. Masa örtüsü kullanmamak da iyi bir seçenektir.</w:t>
      </w:r>
    </w:p>
    <w:p w14:paraId="434E524E"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Isıtıcılarının etrafına bariyerler koyun. Elektrik kablolarını bebeğinizin erişemeyeceği bir yerde tutun veya güvenli şekilde kaplayın. Prizleri mutlaka koruyucu ile kapatın.</w:t>
      </w:r>
    </w:p>
    <w:p w14:paraId="2EB84A96"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Bebeğinizi asla suyun içinde veya yakınında, hatta banyo oturağında bile yalnız bırakmayın. Her zaman elinizin altında tutun. </w:t>
      </w:r>
    </w:p>
    <w:p w14:paraId="6F122492"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Zehirli olabilecek içerikleri, bitki gübreleri ve ilaçlarını, tüm ilaçları ve temizlik malzemelerini kilitli bir yerde, bebeğinizin göremeyeceği ve erişemeyeceği bir yerde saklayın. </w:t>
      </w:r>
    </w:p>
    <w:p w14:paraId="2611EB34" w14:textId="44FDF8FA"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Cep telefonlarınıza ve ev telefonunuza Ulusal Zehir Danışma Merkezi (</w:t>
      </w:r>
      <w:r w:rsidR="00F5563D" w:rsidRPr="00072698">
        <w:rPr>
          <w:rFonts w:ascii="Nourd Light" w:eastAsia="Nourd Light" w:hAnsi="Nourd Light" w:cs="Nourd Light"/>
          <w:sz w:val="22"/>
          <w:szCs w:val="22"/>
        </w:rPr>
        <w:t>UZEM) numarasını</w:t>
      </w:r>
      <w:r w:rsidRPr="00072698">
        <w:rPr>
          <w:rFonts w:ascii="Nourd Light" w:eastAsia="Nourd Light" w:hAnsi="Nourd Light" w:cs="Nourd Light"/>
          <w:sz w:val="22"/>
          <w:szCs w:val="22"/>
        </w:rPr>
        <w:t xml:space="preserve"> kaydedin: 114. Bebeğinizin besin dışında bir şeyi, ağzına alması veya yutması durumunda hemen 114 ü arayıp yuttuğu şey ve müdahale hakkında en doğru bilgiyi alabilirsiniz. Bu süreçte çocuğunuzu kusturmaya çalışmayın.</w:t>
      </w:r>
    </w:p>
    <w:p w14:paraId="1878EE9A"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Bebeğinizin zararlı bir şey yuttuğundan endişeleniyorsanız doktorunuzu arayın veya bir sağlık kuruluşuna başvurun. </w:t>
      </w:r>
    </w:p>
    <w:p w14:paraId="72665313" w14:textId="77777777" w:rsidR="00072698" w:rsidRP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 xml:space="preserve">Dışarı çıktığınızda çocuğunuza bir şapka takın, güneşten koruyucu giysiler giydirin ve açıkta kalan cildine SPF 15 veya daha yüksek olan güneş kremi sürün. Güneşin en güçlü olduğu zamanlarda (11:00 - 15:00) dışarıda geçirilen zamanı sınırlayın. </w:t>
      </w:r>
    </w:p>
    <w:p w14:paraId="43A00DEA" w14:textId="64D1D398" w:rsidR="00072698" w:rsidRDefault="00072698" w:rsidP="004020BF">
      <w:pPr>
        <w:numPr>
          <w:ilvl w:val="0"/>
          <w:numId w:val="1"/>
        </w:numPr>
        <w:spacing w:after="80"/>
        <w:ind w:right="-92"/>
        <w:jc w:val="both"/>
        <w:rPr>
          <w:rFonts w:ascii="Nourd Light" w:eastAsia="Nourd Light" w:hAnsi="Nourd Light" w:cs="Nourd Light"/>
          <w:sz w:val="22"/>
          <w:szCs w:val="22"/>
        </w:rPr>
      </w:pPr>
      <w:r w:rsidRPr="00072698">
        <w:rPr>
          <w:rFonts w:ascii="Nourd Light" w:eastAsia="Nourd Light" w:hAnsi="Nourd Light" w:cs="Nourd Light"/>
          <w:sz w:val="22"/>
          <w:szCs w:val="22"/>
        </w:rPr>
        <w:t>Evinizde silah bulundurmanız gerekiyorsa, silahı boş ve kilitli bir şekilde, mühimmatı ise ayrı bir yerde saklayın.</w:t>
      </w:r>
    </w:p>
    <w:p w14:paraId="4B0D63DF" w14:textId="4EC0C8A3" w:rsidR="00A12987" w:rsidRDefault="00A12987" w:rsidP="00F5563D">
      <w:pPr>
        <w:spacing w:before="80" w:after="120"/>
        <w:ind w:left="360"/>
        <w:jc w:val="both"/>
        <w:rPr>
          <w:rFonts w:ascii="Nourd Light" w:eastAsia="Nourd Light" w:hAnsi="Nourd Light" w:cs="Nourd Light"/>
          <w:color w:val="000000"/>
          <w:sz w:val="22"/>
          <w:szCs w:val="22"/>
        </w:rPr>
        <w:sectPr w:rsidR="00A12987" w:rsidSect="003F0E1D">
          <w:type w:val="continuous"/>
          <w:pgSz w:w="11906" w:h="16838"/>
          <w:pgMar w:top="993" w:right="720" w:bottom="1164" w:left="709" w:header="708" w:footer="708" w:gutter="0"/>
          <w:cols w:num="2" w:space="737"/>
        </w:sectPr>
      </w:pPr>
    </w:p>
    <w:p w14:paraId="729514DD" w14:textId="77777777" w:rsidR="00E709EA" w:rsidRDefault="00E709EA">
      <w:pPr>
        <w:rPr>
          <w:sz w:val="14"/>
          <w:szCs w:val="14"/>
        </w:rPr>
      </w:pPr>
    </w:p>
    <w:p w14:paraId="6ABBF04E" w14:textId="77777777" w:rsidR="004020BF" w:rsidRDefault="004020BF">
      <w:pPr>
        <w:rPr>
          <w:sz w:val="14"/>
          <w:szCs w:val="14"/>
        </w:rPr>
      </w:pPr>
    </w:p>
    <w:p w14:paraId="35CEE66F" w14:textId="77777777" w:rsidR="00E709EA" w:rsidRDefault="00E709EA">
      <w:pPr>
        <w:rPr>
          <w:sz w:val="14"/>
          <w:szCs w:val="14"/>
        </w:rPr>
      </w:pPr>
    </w:p>
    <w:tbl>
      <w:tblPr>
        <w:tblStyle w:val="aff6"/>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670"/>
        <w:gridCol w:w="4796"/>
      </w:tblGrid>
      <w:tr w:rsidR="00A12987" w14:paraId="34865138" w14:textId="77777777" w:rsidTr="001D4A39">
        <w:trPr>
          <w:trHeight w:val="1452"/>
        </w:trPr>
        <w:tc>
          <w:tcPr>
            <w:tcW w:w="5670" w:type="dxa"/>
            <w:tcBorders>
              <w:top w:val="single" w:sz="8" w:space="0" w:color="C00000"/>
              <w:bottom w:val="single" w:sz="8" w:space="0" w:color="C00000"/>
            </w:tcBorders>
            <w:vAlign w:val="center"/>
          </w:tcPr>
          <w:p w14:paraId="145A7B0F" w14:textId="77777777" w:rsidR="00A12987" w:rsidRDefault="00000000" w:rsidP="001D4A39">
            <w:pPr>
              <w:jc w:val="center"/>
            </w:pPr>
            <w:r>
              <w:rPr>
                <w:noProof/>
              </w:rPr>
              <w:drawing>
                <wp:inline distT="0" distB="0" distL="0" distR="0" wp14:anchorId="58FBA78D" wp14:editId="69B7983B">
                  <wp:extent cx="3390181" cy="534838"/>
                  <wp:effectExtent l="0" t="0" r="1270" b="0"/>
                  <wp:docPr id="21"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0"/>
                          <a:srcRect/>
                          <a:stretch>
                            <a:fillRect/>
                          </a:stretch>
                        </pic:blipFill>
                        <pic:spPr>
                          <a:xfrm>
                            <a:off x="0" y="0"/>
                            <a:ext cx="3400117" cy="536405"/>
                          </a:xfrm>
                          <a:prstGeom prst="rect">
                            <a:avLst/>
                          </a:prstGeom>
                          <a:ln/>
                        </pic:spPr>
                      </pic:pic>
                    </a:graphicData>
                  </a:graphic>
                </wp:inline>
              </w:drawing>
            </w:r>
          </w:p>
        </w:tc>
        <w:tc>
          <w:tcPr>
            <w:tcW w:w="4796" w:type="dxa"/>
            <w:tcBorders>
              <w:top w:val="single" w:sz="8" w:space="0" w:color="C00000"/>
              <w:bottom w:val="single" w:sz="8" w:space="0" w:color="C00000"/>
            </w:tcBorders>
            <w:vAlign w:val="center"/>
          </w:tcPr>
          <w:p w14:paraId="6E2FA2D2" w14:textId="77777777" w:rsidR="00A12987" w:rsidRDefault="00000000" w:rsidP="001D4A39">
            <w:pPr>
              <w:jc w:val="right"/>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Futures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1FE69FCC" w14:textId="77777777" w:rsidR="00A12987" w:rsidRDefault="00A12987">
      <w:pPr>
        <w:rPr>
          <w:sz w:val="14"/>
          <w:szCs w:val="14"/>
        </w:rPr>
      </w:pPr>
    </w:p>
    <w:p w14:paraId="01D8ACC7" w14:textId="77777777" w:rsidR="00A12987" w:rsidRDefault="00A12987">
      <w:pPr>
        <w:rPr>
          <w:sz w:val="12"/>
          <w:szCs w:val="12"/>
        </w:rPr>
      </w:pPr>
    </w:p>
    <w:p w14:paraId="345C5ADD" w14:textId="77777777" w:rsidR="00E709EA" w:rsidRPr="00C54657" w:rsidRDefault="00E709EA">
      <w:pPr>
        <w:rPr>
          <w:sz w:val="12"/>
          <w:szCs w:val="1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C54657" w14:paraId="2FF6D8A2" w14:textId="77777777" w:rsidTr="00C92614">
        <w:tc>
          <w:tcPr>
            <w:tcW w:w="3828" w:type="dxa"/>
            <w:shd w:val="clear" w:color="auto" w:fill="FFFFFF"/>
          </w:tcPr>
          <w:p w14:paraId="7A133744" w14:textId="77777777" w:rsidR="00C54657" w:rsidRDefault="00C54657" w:rsidP="00C92614">
            <w:pPr>
              <w:rPr>
                <w:rFonts w:ascii="Nourd" w:eastAsia="Nourd" w:hAnsi="Nourd" w:cs="Nourd"/>
                <w:b/>
              </w:rPr>
            </w:pPr>
            <w:r>
              <w:rPr>
                <w:rFonts w:ascii="Nourd" w:eastAsia="Nourd" w:hAnsi="Nourd" w:cs="Nourd"/>
                <w:b/>
                <w:noProof/>
              </w:rPr>
              <w:drawing>
                <wp:inline distT="0" distB="0" distL="0" distR="0" wp14:anchorId="2BE19086" wp14:editId="30F7CD8F">
                  <wp:extent cx="1578634" cy="756805"/>
                  <wp:effectExtent l="0" t="0" r="2540" b="5715"/>
                  <wp:docPr id="348517356" name="Resim 2" descr="metin, yazı tipi, ekran görüntüsü, 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2" descr="metin, yazı tipi, ekran görüntüsü, sarı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l="12773" t="5850" r="15182"/>
                          <a:stretch/>
                        </pic:blipFill>
                        <pic:spPr bwMode="auto">
                          <a:xfrm>
                            <a:off x="0" y="0"/>
                            <a:ext cx="1681943" cy="806332"/>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4E3C1ECB" w14:textId="77777777" w:rsidR="00C54657" w:rsidRDefault="00C54657" w:rsidP="00C92614">
            <w:pPr>
              <w:tabs>
                <w:tab w:val="left" w:pos="400"/>
              </w:tabs>
              <w:spacing w:line="120" w:lineRule="atLeast"/>
              <w:rPr>
                <w:rFonts w:ascii="Nourd" w:eastAsia="Nourd" w:hAnsi="Nourd" w:cs="Nourd"/>
                <w:b/>
              </w:rPr>
            </w:pPr>
          </w:p>
        </w:tc>
        <w:tc>
          <w:tcPr>
            <w:tcW w:w="4393" w:type="dxa"/>
            <w:shd w:val="clear" w:color="auto" w:fill="FFFFFF"/>
            <w:vAlign w:val="center"/>
          </w:tcPr>
          <w:p w14:paraId="73762B95" w14:textId="77777777" w:rsidR="00C54657" w:rsidRPr="002825B0" w:rsidRDefault="00C54657" w:rsidP="00C92614">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1772EB2B" w14:textId="77777777" w:rsidR="00C54657" w:rsidRPr="002825B0" w:rsidRDefault="00C54657" w:rsidP="00C92614">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2EB483CC" w14:textId="77777777" w:rsidR="00C54657" w:rsidRPr="002825B0" w:rsidRDefault="00C54657" w:rsidP="00C92614">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 xml:space="preserve">44 </w:t>
            </w:r>
            <w:proofErr w:type="gramStart"/>
            <w:r w:rsidRPr="002825B0">
              <w:rPr>
                <w:rFonts w:ascii="Nourd Light" w:eastAsia="Nourd Light" w:hAnsi="Nourd Light" w:cs="Nourd Light"/>
                <w:color w:val="000000" w:themeColor="text1"/>
                <w:sz w:val="18"/>
                <w:szCs w:val="18"/>
              </w:rPr>
              <w:t>83 -</w:t>
            </w:r>
            <w:proofErr w:type="gramEnd"/>
            <w:r w:rsidRPr="002825B0">
              <w:rPr>
                <w:rFonts w:ascii="Nourd Light" w:eastAsia="Nourd Light" w:hAnsi="Nourd Light" w:cs="Nourd Light"/>
                <w:color w:val="000000" w:themeColor="text1"/>
                <w:sz w:val="18"/>
                <w:szCs w:val="18"/>
              </w:rPr>
              <w:t xml:space="preserve"> 0 546 688 44 83</w:t>
            </w:r>
          </w:p>
          <w:p w14:paraId="5E310545" w14:textId="77777777" w:rsidR="00C54657" w:rsidRPr="002825B0" w:rsidRDefault="00C54657" w:rsidP="00C92614">
            <w:pPr>
              <w:jc w:val="right"/>
              <w:rPr>
                <w:rFonts w:ascii="Nourd Light" w:eastAsia="Nourd Light" w:hAnsi="Nourd Light" w:cs="Nourd Light"/>
                <w:color w:val="000000" w:themeColor="text1"/>
                <w:sz w:val="18"/>
                <w:szCs w:val="18"/>
                <w:u w:val="single"/>
              </w:rPr>
            </w:pPr>
            <w:hyperlink r:id="rId12" w:history="1">
              <w:r w:rsidRPr="002825B0">
                <w:rPr>
                  <w:rStyle w:val="Kpr"/>
                  <w:rFonts w:ascii="Nourd Light" w:eastAsia="Nourd Light" w:hAnsi="Nourd Light" w:cs="Nourd Light"/>
                  <w:color w:val="000000" w:themeColor="text1"/>
                  <w:sz w:val="18"/>
                  <w:szCs w:val="18"/>
                </w:rPr>
                <w:t>klinik@drmurzoglu.com</w:t>
              </w:r>
            </w:hyperlink>
          </w:p>
          <w:p w14:paraId="19A411F1" w14:textId="77777777" w:rsidR="00C54657" w:rsidRPr="002825B0" w:rsidRDefault="00C54657" w:rsidP="00C92614">
            <w:pPr>
              <w:jc w:val="right"/>
              <w:rPr>
                <w:rFonts w:ascii="Nourd Light" w:eastAsia="Nourd Light" w:hAnsi="Nourd Light" w:cs="Nourd Light"/>
                <w:color w:val="000000"/>
                <w:sz w:val="18"/>
                <w:szCs w:val="18"/>
              </w:rPr>
            </w:pPr>
            <w:hyperlink r:id="rId13">
              <w:r w:rsidRPr="002825B0">
                <w:rPr>
                  <w:rFonts w:ascii="Nourd Light" w:eastAsia="Nourd Light" w:hAnsi="Nourd Light" w:cs="Nourd Light"/>
                  <w:color w:val="000000" w:themeColor="text1"/>
                  <w:sz w:val="18"/>
                  <w:szCs w:val="18"/>
                  <w:u w:val="single"/>
                </w:rPr>
                <w:t>www.ozlemmurzoglu.com</w:t>
              </w:r>
            </w:hyperlink>
            <w:r w:rsidRPr="002825B0">
              <w:rPr>
                <w:rFonts w:ascii="Nourd Light" w:eastAsia="Nourd Light" w:hAnsi="Nourd Light" w:cs="Nourd Light"/>
                <w:color w:val="000000"/>
                <w:sz w:val="18"/>
                <w:szCs w:val="18"/>
              </w:rPr>
              <w:t xml:space="preserve"> </w:t>
            </w:r>
          </w:p>
        </w:tc>
        <w:tc>
          <w:tcPr>
            <w:tcW w:w="1361" w:type="dxa"/>
            <w:shd w:val="clear" w:color="auto" w:fill="FFFFFF"/>
          </w:tcPr>
          <w:p w14:paraId="46511747" w14:textId="77777777" w:rsidR="00C54657" w:rsidRDefault="00C54657" w:rsidP="00C92614">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44C406C4" wp14:editId="2F4458F5">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tbl>
      <w:tblPr>
        <w:tblStyle w:val="aff8"/>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C54657" w14:paraId="269D42AA" w14:textId="77777777">
        <w:tc>
          <w:tcPr>
            <w:tcW w:w="1276" w:type="dxa"/>
            <w:shd w:val="clear" w:color="auto" w:fill="FFFFFF"/>
          </w:tcPr>
          <w:p w14:paraId="48E89653" w14:textId="77777777" w:rsidR="00C54657" w:rsidRDefault="00C54657">
            <w:pPr>
              <w:rPr>
                <w:rFonts w:ascii="Nourd" w:eastAsia="Nourd" w:hAnsi="Nourd" w:cs="Nourd"/>
                <w:b/>
              </w:rPr>
            </w:pPr>
          </w:p>
        </w:tc>
        <w:tc>
          <w:tcPr>
            <w:tcW w:w="3403" w:type="dxa"/>
            <w:shd w:val="clear" w:color="auto" w:fill="FFFFFF"/>
            <w:vAlign w:val="center"/>
          </w:tcPr>
          <w:p w14:paraId="1DDBC688" w14:textId="77777777" w:rsidR="00C54657" w:rsidRDefault="00C54657">
            <w:pPr>
              <w:tabs>
                <w:tab w:val="left" w:pos="400"/>
              </w:tabs>
              <w:rPr>
                <w:rFonts w:ascii="Nourd" w:eastAsia="Nourd" w:hAnsi="Nourd" w:cs="Nourd"/>
                <w:b/>
              </w:rPr>
            </w:pPr>
          </w:p>
        </w:tc>
        <w:tc>
          <w:tcPr>
            <w:tcW w:w="4530" w:type="dxa"/>
            <w:shd w:val="clear" w:color="auto" w:fill="FFFFFF"/>
            <w:vAlign w:val="center"/>
          </w:tcPr>
          <w:p w14:paraId="135C1F6F" w14:textId="77777777" w:rsidR="00C54657" w:rsidRDefault="00C54657">
            <w:pPr>
              <w:jc w:val="right"/>
              <w:rPr>
                <w:rFonts w:ascii="Nourd Light" w:eastAsia="Nourd Light" w:hAnsi="Nourd Light" w:cs="Nourd Light"/>
                <w:color w:val="000000"/>
                <w:sz w:val="18"/>
                <w:szCs w:val="18"/>
              </w:rPr>
            </w:pPr>
          </w:p>
        </w:tc>
        <w:tc>
          <w:tcPr>
            <w:tcW w:w="1247" w:type="dxa"/>
            <w:shd w:val="clear" w:color="auto" w:fill="FFFFFF"/>
          </w:tcPr>
          <w:p w14:paraId="502E9880" w14:textId="77777777" w:rsidR="00C54657" w:rsidRDefault="00C54657">
            <w:pPr>
              <w:jc w:val="right"/>
              <w:rPr>
                <w:rFonts w:ascii="Nourd Light" w:eastAsia="Nourd Light" w:hAnsi="Nourd Light" w:cs="Nourd Light"/>
                <w:color w:val="000000"/>
                <w:sz w:val="18"/>
                <w:szCs w:val="18"/>
              </w:rPr>
            </w:pPr>
          </w:p>
        </w:tc>
      </w:tr>
    </w:tbl>
    <w:p w14:paraId="0844CCC4" w14:textId="77777777" w:rsidR="00A12987" w:rsidRDefault="00A12987">
      <w:pPr>
        <w:rPr>
          <w:sz w:val="2"/>
          <w:szCs w:val="2"/>
        </w:rPr>
      </w:pPr>
    </w:p>
    <w:sectPr w:rsidR="00A12987">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D0A47" w14:textId="77777777" w:rsidR="00DB67F8" w:rsidRDefault="00DB67F8">
      <w:r>
        <w:separator/>
      </w:r>
    </w:p>
  </w:endnote>
  <w:endnote w:type="continuationSeparator" w:id="0">
    <w:p w14:paraId="60AF3763" w14:textId="77777777" w:rsidR="00DB67F8" w:rsidRDefault="00DB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8F04A17-9AD7-4E57-AEFA-1F610D028D43}"/>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200247B" w:usb2="00000009" w:usb3="00000000" w:csb0="000001FF" w:csb1="00000000"/>
    <w:embedRegular r:id="rId2" w:fontKey="{E57D399E-803D-4896-8201-1A9F6C004622}"/>
    <w:embedBold r:id="rId3" w:fontKey="{544605C7-7E48-4EB0-9BB4-3C500295B296}"/>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embedRegular r:id="rId4" w:fontKey="{0BD16558-6E3A-47B6-B55E-7046D37629D1}"/>
    <w:embedItalic r:id="rId5" w:fontKey="{A16785A7-EAA0-4D48-B79F-12D98604B72B}"/>
  </w:font>
  <w:font w:name="Nourd Light">
    <w:panose1 w:val="00000400000000000000"/>
    <w:charset w:val="A2"/>
    <w:family w:val="auto"/>
    <w:pitch w:val="variable"/>
    <w:sig w:usb0="00000007" w:usb1="00000000" w:usb2="00000000" w:usb3="00000000" w:csb0="00000093" w:csb1="00000000"/>
    <w:embedRegular r:id="rId6" w:fontKey="{5998A468-7326-4DB0-A165-818B88B09B88}"/>
    <w:embedBold r:id="rId7" w:fontKey="{1223FE62-CD42-40B2-A4B4-E3658F4A6D2F}"/>
  </w:font>
  <w:font w:name="Nourd">
    <w:panose1 w:val="00000500000000000000"/>
    <w:charset w:val="A2"/>
    <w:family w:val="auto"/>
    <w:pitch w:val="variable"/>
    <w:sig w:usb0="00000007" w:usb1="00000000" w:usb2="00000000" w:usb3="00000000" w:csb0="00000093" w:csb1="00000000"/>
    <w:embedRegular r:id="rId8" w:fontKey="{9ED5B76F-825B-4D50-9A7C-E79C6094D8D0}"/>
    <w:embedBold r:id="rId9" w:fontKey="{5F03203E-8142-4120-AD1C-D0C843C9B963}"/>
  </w:font>
  <w:font w:name="Nourd Medium">
    <w:panose1 w:val="00000600000000000000"/>
    <w:charset w:val="A2"/>
    <w:family w:val="auto"/>
    <w:pitch w:val="variable"/>
    <w:sig w:usb0="00000007" w:usb1="00000000" w:usb2="00000000" w:usb3="00000000" w:csb0="00000093" w:csb1="00000000"/>
    <w:embedRegular r:id="rId10" w:fontKey="{0FEC35E3-6E12-4C2F-925C-3C3B4C661611}"/>
  </w:font>
  <w:font w:name="Nourd SemiBold">
    <w:panose1 w:val="00000700000000000000"/>
    <w:charset w:val="A2"/>
    <w:family w:val="auto"/>
    <w:pitch w:val="variable"/>
    <w:sig w:usb0="00000007" w:usb1="00000000" w:usb2="00000000" w:usb3="00000000" w:csb0="00000093" w:csb1="00000000"/>
    <w:embedRegular r:id="rId11" w:fontKey="{C1CD20A5-8234-40C0-B49C-7CB53D3CF542}"/>
  </w:font>
  <w:font w:name="Arial">
    <w:panose1 w:val="020B0604020202020204"/>
    <w:charset w:val="A2"/>
    <w:family w:val="swiss"/>
    <w:pitch w:val="variable"/>
    <w:sig w:usb0="E0002EFF" w:usb1="C000785B" w:usb2="00000009" w:usb3="00000000" w:csb0="000001FF" w:csb1="00000000"/>
  </w:font>
  <w:font w:name="Rockwell Nova">
    <w:charset w:val="00"/>
    <w:family w:val="roman"/>
    <w:pitch w:val="variable"/>
    <w:sig w:usb0="80000287" w:usb1="00000002" w:usb2="00000000" w:usb3="00000000" w:csb0="0000019F" w:csb1="00000000"/>
    <w:embedRegular r:id="rId12" w:fontKey="{23F73287-276A-41B7-8E29-3248A25933BC}"/>
  </w:font>
  <w:font w:name="Mangal Pro">
    <w:charset w:val="00"/>
    <w:family w:val="auto"/>
    <w:pitch w:val="variable"/>
    <w:sig w:usb0="00008003" w:usb1="00000000" w:usb2="00000000" w:usb3="00000000" w:csb0="00000001" w:csb1="00000000"/>
    <w:embedBold r:id="rId13" w:fontKey="{D89A57EE-AEFD-442C-A4FC-46DC4E52E58A}"/>
  </w:font>
  <w:font w:name="Calibri Light">
    <w:panose1 w:val="020F0302020204030204"/>
    <w:charset w:val="A2"/>
    <w:family w:val="swiss"/>
    <w:pitch w:val="variable"/>
    <w:sig w:usb0="E4002EFF" w:usb1="C200247B" w:usb2="00000009" w:usb3="00000000" w:csb0="000001FF" w:csb1="00000000"/>
    <w:embedRegular r:id="rId14" w:fontKey="{5A59CA1D-161C-4D33-AB22-CEE049B9B5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1354B" w14:textId="77777777" w:rsidR="00A12987" w:rsidRDefault="00A1298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D3E91" w14:textId="77777777" w:rsidR="00DB67F8" w:rsidRDefault="00DB67F8">
      <w:r>
        <w:separator/>
      </w:r>
    </w:p>
  </w:footnote>
  <w:footnote w:type="continuationSeparator" w:id="0">
    <w:p w14:paraId="559D9997" w14:textId="77777777" w:rsidR="00DB67F8" w:rsidRDefault="00DB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35A5F"/>
    <w:multiLevelType w:val="multilevel"/>
    <w:tmpl w:val="590A2570"/>
    <w:lvl w:ilvl="0">
      <w:start w:val="1"/>
      <w:numFmt w:val="bullet"/>
      <w:lvlText w:val="▪"/>
      <w:lvlJc w:val="left"/>
      <w:pPr>
        <w:ind w:left="360" w:hanging="360"/>
      </w:pPr>
      <w:rPr>
        <w:rFonts w:ascii="Noto Sans Symbols" w:eastAsia="Noto Sans Symbols" w:hAnsi="Noto Sans Symbols" w:cs="Noto Sans Symbols"/>
        <w:color w:val="C00000"/>
        <w:sz w:val="26"/>
        <w:szCs w:val="26"/>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1572696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987"/>
    <w:rsid w:val="00072698"/>
    <w:rsid w:val="001D4A39"/>
    <w:rsid w:val="003F0E1D"/>
    <w:rsid w:val="004020BF"/>
    <w:rsid w:val="004436EB"/>
    <w:rsid w:val="0051461A"/>
    <w:rsid w:val="008A3E31"/>
    <w:rsid w:val="00A12987"/>
    <w:rsid w:val="00A55C8A"/>
    <w:rsid w:val="00A91536"/>
    <w:rsid w:val="00C54657"/>
    <w:rsid w:val="00CD4750"/>
    <w:rsid w:val="00DA7BDC"/>
    <w:rsid w:val="00DB67F8"/>
    <w:rsid w:val="00E709EA"/>
    <w:rsid w:val="00F24CDA"/>
    <w:rsid w:val="00F25F19"/>
    <w:rsid w:val="00F5563D"/>
    <w:rsid w:val="00F831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9AABF"/>
  <w15:docId w15:val="{A80DB285-0DDF-4E77-86F6-423B153F5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 w:type="table" w:customStyle="1" w:styleId="aa">
    <w:basedOn w:val="TableNormal2"/>
    <w:tblPr>
      <w:tblStyleRowBandSize w:val="1"/>
      <w:tblStyleColBandSize w:val="1"/>
      <w:tblCellMar>
        <w:left w:w="108" w:type="dxa"/>
        <w:right w:w="108" w:type="dxa"/>
      </w:tblCellMar>
    </w:tbl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left w:w="108" w:type="dxa"/>
        <w:right w:w="108" w:type="dxa"/>
      </w:tblCellMar>
    </w:tblPr>
  </w:style>
  <w:style w:type="table" w:customStyle="1" w:styleId="af">
    <w:basedOn w:val="TableNormal2"/>
    <w:tblPr>
      <w:tblStyleRowBandSize w:val="1"/>
      <w:tblStyleColBandSize w:val="1"/>
      <w:tblCellMar>
        <w:left w:w="108" w:type="dxa"/>
        <w:right w:w="108"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08" w:type="dxa"/>
        <w:right w:w="108" w:type="dxa"/>
      </w:tblCellMar>
    </w:tblPr>
  </w:style>
  <w:style w:type="table" w:customStyle="1" w:styleId="af2">
    <w:basedOn w:val="TableNormal2"/>
    <w:tblPr>
      <w:tblStyleRowBandSize w:val="1"/>
      <w:tblStyleColBandSize w:val="1"/>
      <w:tblCellMar>
        <w:left w:w="108" w:type="dxa"/>
        <w:right w:w="108" w:type="dxa"/>
      </w:tblCellMar>
    </w:tblPr>
  </w:style>
  <w:style w:type="table" w:customStyle="1" w:styleId="af3">
    <w:basedOn w:val="TableNormal2"/>
    <w:tblPr>
      <w:tblStyleRowBandSize w:val="1"/>
      <w:tblStyleColBandSize w:val="1"/>
      <w:tblCellMar>
        <w:left w:w="108" w:type="dxa"/>
        <w:right w:w="108" w:type="dxa"/>
      </w:tblCellMar>
    </w:tblPr>
  </w:style>
  <w:style w:type="table" w:customStyle="1" w:styleId="af4">
    <w:basedOn w:val="TableNormal2"/>
    <w:tblPr>
      <w:tblStyleRowBandSize w:val="1"/>
      <w:tblStyleColBandSize w:val="1"/>
      <w:tblCellMar>
        <w:left w:w="108" w:type="dxa"/>
        <w:right w:w="108" w:type="dxa"/>
      </w:tblCellMar>
    </w:tblPr>
  </w:style>
  <w:style w:type="table" w:customStyle="1" w:styleId="af5">
    <w:basedOn w:val="TableNormal1"/>
    <w:tblPr>
      <w:tblStyleRowBandSize w:val="1"/>
      <w:tblStyleColBandSize w:val="1"/>
      <w:tblCellMar>
        <w:left w:w="108" w:type="dxa"/>
        <w:right w:w="108" w:type="dxa"/>
      </w:tblCellMar>
    </w:tblPr>
  </w:style>
  <w:style w:type="table" w:customStyle="1" w:styleId="af6">
    <w:basedOn w:val="TableNormal1"/>
    <w:tblPr>
      <w:tblStyleRowBandSize w:val="1"/>
      <w:tblStyleColBandSize w:val="1"/>
      <w:tblCellMar>
        <w:left w:w="108" w:type="dxa"/>
        <w:right w:w="108" w:type="dxa"/>
      </w:tblCellMar>
    </w:tblPr>
  </w:style>
  <w:style w:type="table" w:customStyle="1" w:styleId="af7">
    <w:basedOn w:val="TableNormal1"/>
    <w:tblPr>
      <w:tblStyleRowBandSize w:val="1"/>
      <w:tblStyleColBandSize w:val="1"/>
      <w:tblCellMar>
        <w:left w:w="108" w:type="dxa"/>
        <w:right w:w="108" w:type="dxa"/>
      </w:tblCellMar>
    </w:tblPr>
  </w:style>
  <w:style w:type="table" w:customStyle="1" w:styleId="af8">
    <w:basedOn w:val="TableNormal1"/>
    <w:tblPr>
      <w:tblStyleRowBandSize w:val="1"/>
      <w:tblStyleColBandSize w:val="1"/>
      <w:tblCellMar>
        <w:left w:w="108" w:type="dxa"/>
        <w:right w:w="108" w:type="dxa"/>
      </w:tblCellMar>
    </w:tblPr>
  </w:style>
  <w:style w:type="table" w:customStyle="1" w:styleId="af9">
    <w:basedOn w:val="TableNormal1"/>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08" w:type="dxa"/>
        <w:right w:w="108" w:type="dxa"/>
      </w:tblCellMar>
    </w:tblPr>
  </w:style>
  <w:style w:type="table" w:customStyle="1" w:styleId="afb">
    <w:basedOn w:val="TableNormal1"/>
    <w:tblPr>
      <w:tblStyleRowBandSize w:val="1"/>
      <w:tblStyleColBandSize w:val="1"/>
      <w:tblCellMar>
        <w:left w:w="108" w:type="dxa"/>
        <w:right w:w="108" w:type="dxa"/>
      </w:tblCellMar>
    </w:tblPr>
  </w:style>
  <w:style w:type="table" w:customStyle="1" w:styleId="afc">
    <w:basedOn w:val="TableNormal1"/>
    <w:tblPr>
      <w:tblStyleRowBandSize w:val="1"/>
      <w:tblStyleColBandSize w:val="1"/>
      <w:tblCellMar>
        <w:left w:w="108" w:type="dxa"/>
        <w:right w:w="108" w:type="dxa"/>
      </w:tblCellMar>
    </w:tblPr>
  </w:style>
  <w:style w:type="table" w:customStyle="1" w:styleId="afd">
    <w:basedOn w:val="TableNormal1"/>
    <w:tblPr>
      <w:tblStyleRowBandSize w:val="1"/>
      <w:tblStyleColBandSize w:val="1"/>
      <w:tblCellMar>
        <w:left w:w="108" w:type="dxa"/>
        <w:right w:w="108" w:type="dxa"/>
      </w:tblCellMar>
    </w:tblPr>
  </w:style>
  <w:style w:type="table" w:customStyle="1" w:styleId="afe">
    <w:basedOn w:val="TableNormal1"/>
    <w:tblPr>
      <w:tblStyleRowBandSize w:val="1"/>
      <w:tblStyleColBandSize w:val="1"/>
      <w:tblCellMar>
        <w:left w:w="108" w:type="dxa"/>
        <w:right w:w="108" w:type="dxa"/>
      </w:tblCellMar>
    </w:tblPr>
  </w:style>
  <w:style w:type="table" w:customStyle="1" w:styleId="aff">
    <w:basedOn w:val="TableNormal1"/>
    <w:tblPr>
      <w:tblStyleRowBandSize w:val="1"/>
      <w:tblStyleColBandSize w:val="1"/>
      <w:tblCellMar>
        <w:left w:w="108" w:type="dxa"/>
        <w:right w:w="108" w:type="dxa"/>
      </w:tblCellMar>
    </w:tblPr>
  </w:style>
  <w:style w:type="table" w:customStyle="1" w:styleId="aff0">
    <w:basedOn w:val="TableNormal1"/>
    <w:tblPr>
      <w:tblStyleRowBandSize w:val="1"/>
      <w:tblStyleColBandSize w:val="1"/>
      <w:tblCellMar>
        <w:left w:w="108" w:type="dxa"/>
        <w:right w:w="108" w:type="dxa"/>
      </w:tblCellMar>
    </w:tblPr>
  </w:style>
  <w:style w:type="table" w:customStyle="1" w:styleId="aff1">
    <w:basedOn w:val="TableNormal1"/>
    <w:tblPr>
      <w:tblStyleRowBandSize w:val="1"/>
      <w:tblStyleColBandSize w:val="1"/>
      <w:tblCellMar>
        <w:left w:w="108" w:type="dxa"/>
        <w:right w:w="108" w:type="dxa"/>
      </w:tblCellMar>
    </w:tblPr>
  </w:style>
  <w:style w:type="table" w:customStyle="1" w:styleId="aff2">
    <w:basedOn w:val="TableNormal1"/>
    <w:tblPr>
      <w:tblStyleRowBandSize w:val="1"/>
      <w:tblStyleColBandSize w:val="1"/>
      <w:tblCellMar>
        <w:left w:w="108" w:type="dxa"/>
        <w:right w:w="108" w:type="dxa"/>
      </w:tblCellMar>
    </w:tblPr>
  </w:style>
  <w:style w:type="table" w:customStyle="1" w:styleId="aff3">
    <w:basedOn w:val="TableNormal1"/>
    <w:tblPr>
      <w:tblStyleRowBandSize w:val="1"/>
      <w:tblStyleColBandSize w:val="1"/>
      <w:tblCellMar>
        <w:left w:w="108" w:type="dxa"/>
        <w:right w:w="108"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08" w:type="dxa"/>
        <w:right w:w="108" w:type="dxa"/>
      </w:tblCellMar>
    </w:tblPr>
  </w:style>
  <w:style w:type="table" w:customStyle="1" w:styleId="aff6">
    <w:basedOn w:val="TableNormal1"/>
    <w:tblPr>
      <w:tblStyleRowBandSize w:val="1"/>
      <w:tblStyleColBandSize w:val="1"/>
      <w:tblCellMar>
        <w:left w:w="108" w:type="dxa"/>
        <w:right w:w="108" w:type="dxa"/>
      </w:tblCellMar>
    </w:tblPr>
  </w:style>
  <w:style w:type="table" w:customStyle="1" w:styleId="aff7">
    <w:basedOn w:val="TableNormal1"/>
    <w:tblPr>
      <w:tblStyleRowBandSize w:val="1"/>
      <w:tblStyleColBandSize w:val="1"/>
      <w:tblCellMar>
        <w:left w:w="108" w:type="dxa"/>
        <w:right w:w="108" w:type="dxa"/>
      </w:tblCellMar>
    </w:tblPr>
  </w:style>
  <w:style w:type="table" w:customStyle="1" w:styleId="aff8">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klinik@drmurzoglu.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FsovyhqHGHXzG4o10ymP9qFXiw==">CgMxLjA4AHIhMUFULXcwcWRpeTRUZGw4bUs4Q0tyejRBX2ZHUzlkUV9z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Pages>
  <Words>849</Words>
  <Characters>5326</Characters>
  <Application>Microsoft Office Word</Application>
  <DocSecurity>0</DocSecurity>
  <Lines>176</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F. Hoffmann-La Roche, Ltd.</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cp:lastPrinted>2024-09-23T07:39:00Z</cp:lastPrinted>
  <dcterms:created xsi:type="dcterms:W3CDTF">2024-09-23T06:28:00Z</dcterms:created>
  <dcterms:modified xsi:type="dcterms:W3CDTF">2024-09-23T07:39:00Z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y fmtid="{D5CDD505-2E9C-101B-9397-08002B2CF9AE}" pid="6" name="GrammarlyDocumentId">
    <vt:lpwstr>47faca88d3824a9d456c0a9a7e5c13cb4b2c5d3e30f64c9252c88be1388f5576</vt:lpwstr>
  </property>
</Properties>
</file>