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3"/>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6946"/>
        <w:gridCol w:w="3510"/>
      </w:tblGrid>
      <w:tr w:rsidR="00020FDE" w14:paraId="3BB5F5E2" w14:textId="77777777">
        <w:trPr>
          <w:trHeight w:val="426"/>
        </w:trPr>
        <w:tc>
          <w:tcPr>
            <w:tcW w:w="10456" w:type="dxa"/>
            <w:gridSpan w:val="2"/>
            <w:shd w:val="clear" w:color="auto" w:fill="FFC107"/>
            <w:vAlign w:val="center"/>
          </w:tcPr>
          <w:p w14:paraId="34D07219" w14:textId="48AF528D" w:rsidR="00020FDE" w:rsidRDefault="00844F08">
            <w:r>
              <w:rPr>
                <w:rFonts w:ascii="Nourd" w:eastAsia="Nourd" w:hAnsi="Nourd" w:cs="Nourd"/>
                <w:sz w:val="21"/>
                <w:szCs w:val="21"/>
              </w:rPr>
              <w:t>UZM.DR. ÖZLEM MURZOĞLU – ÇOCUK SAĞLIĞI VE HASTALIKLARI KLİNİĞİ</w:t>
            </w:r>
          </w:p>
        </w:tc>
      </w:tr>
      <w:tr w:rsidR="00020FDE" w14:paraId="0D474351" w14:textId="77777777" w:rsidTr="00B864DC">
        <w:trPr>
          <w:trHeight w:val="1407"/>
        </w:trPr>
        <w:tc>
          <w:tcPr>
            <w:tcW w:w="6946" w:type="dxa"/>
            <w:tcBorders>
              <w:bottom w:val="single" w:sz="24" w:space="0" w:color="FFC107"/>
            </w:tcBorders>
            <w:vAlign w:val="center"/>
          </w:tcPr>
          <w:p w14:paraId="433F76A0" w14:textId="4EE517F1" w:rsidR="00EB5C04" w:rsidRDefault="003C1505" w:rsidP="00B864DC">
            <w:pPr>
              <w:rPr>
                <w:rFonts w:ascii="Nourd" w:eastAsia="Nourd" w:hAnsi="Nourd" w:cs="Nourd"/>
                <w:sz w:val="36"/>
                <w:szCs w:val="36"/>
              </w:rPr>
            </w:pPr>
            <w:r>
              <w:rPr>
                <w:rFonts w:ascii="Nourd" w:eastAsia="Nourd" w:hAnsi="Nourd" w:cs="Nourd"/>
                <w:sz w:val="36"/>
                <w:szCs w:val="36"/>
              </w:rPr>
              <w:t xml:space="preserve">BEBEK VE </w:t>
            </w:r>
            <w:r w:rsidR="00EB5C04" w:rsidRPr="00EB5C04">
              <w:rPr>
                <w:rFonts w:ascii="Nourd" w:eastAsia="Nourd" w:hAnsi="Nourd" w:cs="Nourd"/>
                <w:sz w:val="36"/>
                <w:szCs w:val="36"/>
              </w:rPr>
              <w:t xml:space="preserve">ÇOCUKLAR İÇİN </w:t>
            </w:r>
          </w:p>
          <w:p w14:paraId="6E1D1B31" w14:textId="7FEA1635" w:rsidR="00020FDE" w:rsidRDefault="003C1505" w:rsidP="00B864DC">
            <w:pPr>
              <w:rPr>
                <w:rFonts w:ascii="Nourd" w:eastAsia="Nourd" w:hAnsi="Nourd" w:cs="Nourd"/>
                <w:b/>
                <w:sz w:val="60"/>
                <w:szCs w:val="60"/>
              </w:rPr>
            </w:pPr>
            <w:r w:rsidRPr="003C1505">
              <w:rPr>
                <w:rFonts w:ascii="Nourd Medium" w:eastAsia="Nourd Medium" w:hAnsi="Nourd Medium" w:cs="Nourd Medium"/>
                <w:b/>
                <w:sz w:val="60"/>
                <w:szCs w:val="60"/>
              </w:rPr>
              <w:t>KIYAFET GÜVENLİĞİ</w:t>
            </w:r>
          </w:p>
        </w:tc>
        <w:tc>
          <w:tcPr>
            <w:tcW w:w="3510" w:type="dxa"/>
            <w:tcBorders>
              <w:bottom w:val="single" w:sz="24" w:space="0" w:color="FFC107"/>
            </w:tcBorders>
            <w:vAlign w:val="center"/>
          </w:tcPr>
          <w:p w14:paraId="6DA926ED" w14:textId="56C4D7DC" w:rsidR="00020FDE" w:rsidRDefault="008E4F09">
            <w:pPr>
              <w:jc w:val="right"/>
            </w:pPr>
            <w:r>
              <w:rPr>
                <w:noProof/>
              </w:rPr>
              <w:drawing>
                <wp:inline distT="0" distB="0" distL="0" distR="0" wp14:anchorId="5899F71A" wp14:editId="28B2679C">
                  <wp:extent cx="805501" cy="805501"/>
                  <wp:effectExtent l="0" t="0" r="0" b="0"/>
                  <wp:docPr id="1867963420" name="Resim 2" descr="simge, sembol, yazı tipi, logo, 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63420" name="Resim 2" descr="simge, sembol, yazı tipi, logo, daire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2548" cy="812548"/>
                          </a:xfrm>
                          <a:prstGeom prst="rect">
                            <a:avLst/>
                          </a:prstGeom>
                        </pic:spPr>
                      </pic:pic>
                    </a:graphicData>
                  </a:graphic>
                </wp:inline>
              </w:drawing>
            </w:r>
          </w:p>
        </w:tc>
      </w:tr>
    </w:tbl>
    <w:p w14:paraId="01EE3F97" w14:textId="77777777" w:rsidR="00020FDE" w:rsidRPr="00E7561C" w:rsidRDefault="00020FDE">
      <w:pPr>
        <w:rPr>
          <w:rFonts w:ascii="Arial" w:eastAsia="Arial" w:hAnsi="Arial" w:cs="Arial"/>
          <w:color w:val="000000"/>
          <w:sz w:val="14"/>
          <w:szCs w:val="14"/>
        </w:rPr>
      </w:pPr>
    </w:p>
    <w:tbl>
      <w:tblPr>
        <w:tblStyle w:val="af4"/>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020FDE" w14:paraId="1CFCC072" w14:textId="77777777" w:rsidTr="00CE39C7">
        <w:trPr>
          <w:trHeight w:val="1229"/>
        </w:trPr>
        <w:tc>
          <w:tcPr>
            <w:tcW w:w="10456" w:type="dxa"/>
            <w:tcBorders>
              <w:top w:val="nil"/>
              <w:left w:val="nil"/>
              <w:bottom w:val="nil"/>
              <w:right w:val="nil"/>
            </w:tcBorders>
            <w:shd w:val="clear" w:color="auto" w:fill="D9D9D9"/>
            <w:vAlign w:val="center"/>
          </w:tcPr>
          <w:p w14:paraId="2C0A2A12" w14:textId="7D3341D1" w:rsidR="00020FDE" w:rsidRPr="00CE39C7" w:rsidRDefault="003C1505" w:rsidP="00CE39C7">
            <w:pPr>
              <w:jc w:val="center"/>
              <w:rPr>
                <w:rFonts w:ascii="Nourd" w:eastAsia="Nourd" w:hAnsi="Nourd" w:cs="Nourd"/>
                <w:color w:val="000000"/>
                <w:sz w:val="21"/>
                <w:szCs w:val="21"/>
              </w:rPr>
            </w:pPr>
            <w:r>
              <w:rPr>
                <w:rFonts w:ascii="Nourd" w:eastAsia="Nourd" w:hAnsi="Nourd" w:cs="Nourd"/>
                <w:color w:val="000000"/>
                <w:sz w:val="21"/>
                <w:szCs w:val="21"/>
              </w:rPr>
              <w:t>Kıyafetler</w:t>
            </w:r>
            <w:r w:rsidRPr="003C1505">
              <w:rPr>
                <w:rFonts w:ascii="Nourd" w:eastAsia="Nourd" w:hAnsi="Nourd" w:cs="Nourd"/>
                <w:color w:val="000000"/>
                <w:sz w:val="21"/>
                <w:szCs w:val="21"/>
              </w:rPr>
              <w:t>, takılar ve aksesuarlar bir bebeğin veya küçük çocuğun solunum yolun</w:t>
            </w:r>
            <w:r>
              <w:rPr>
                <w:rFonts w:ascii="Nourd" w:eastAsia="Nourd" w:hAnsi="Nourd" w:cs="Nourd"/>
                <w:color w:val="000000"/>
                <w:sz w:val="21"/>
                <w:szCs w:val="21"/>
              </w:rPr>
              <w:t>un</w:t>
            </w:r>
            <w:r w:rsidRPr="003C1505">
              <w:rPr>
                <w:rFonts w:ascii="Nourd" w:eastAsia="Nourd" w:hAnsi="Nourd" w:cs="Nourd"/>
                <w:color w:val="000000"/>
                <w:sz w:val="21"/>
                <w:szCs w:val="21"/>
              </w:rPr>
              <w:t xml:space="preserve"> tıkamasına, boğulmasına veya başka ciddi yaralanmalara neden olabilir.</w:t>
            </w:r>
            <w:r>
              <w:rPr>
                <w:rFonts w:ascii="Nourd" w:eastAsia="Nourd" w:hAnsi="Nourd" w:cs="Nourd"/>
                <w:color w:val="000000"/>
                <w:sz w:val="21"/>
                <w:szCs w:val="21"/>
              </w:rPr>
              <w:t xml:space="preserve"> </w:t>
            </w:r>
            <w:r w:rsidRPr="003C1505">
              <w:rPr>
                <w:rFonts w:ascii="Nourd" w:eastAsia="Nourd" w:hAnsi="Nourd" w:cs="Nourd"/>
                <w:color w:val="000000"/>
                <w:sz w:val="21"/>
                <w:szCs w:val="21"/>
              </w:rPr>
              <w:t xml:space="preserve">Çocuğunuzun </w:t>
            </w:r>
            <w:r>
              <w:rPr>
                <w:rFonts w:ascii="Nourd" w:eastAsia="Nourd" w:hAnsi="Nourd" w:cs="Nourd"/>
                <w:color w:val="000000"/>
                <w:sz w:val="21"/>
                <w:szCs w:val="21"/>
              </w:rPr>
              <w:t xml:space="preserve">kıyafet ve </w:t>
            </w:r>
            <w:r w:rsidRPr="003C1505">
              <w:rPr>
                <w:rFonts w:ascii="Nourd" w:eastAsia="Nourd" w:hAnsi="Nourd" w:cs="Nourd"/>
                <w:color w:val="000000"/>
                <w:sz w:val="21"/>
                <w:szCs w:val="21"/>
              </w:rPr>
              <w:t>aksesuarları boyunlarına dolan</w:t>
            </w:r>
            <w:r>
              <w:rPr>
                <w:rFonts w:ascii="Nourd" w:eastAsia="Nourd" w:hAnsi="Nourd" w:cs="Nourd"/>
                <w:color w:val="000000"/>
                <w:sz w:val="21"/>
                <w:szCs w:val="21"/>
              </w:rPr>
              <w:t>abilir.</w:t>
            </w:r>
            <w:r w:rsidRPr="003C1505">
              <w:rPr>
                <w:rFonts w:ascii="Nourd" w:eastAsia="Nourd" w:hAnsi="Nourd" w:cs="Nourd"/>
                <w:color w:val="000000"/>
                <w:sz w:val="21"/>
                <w:szCs w:val="21"/>
              </w:rPr>
              <w:t xml:space="preserve"> Ayrıca oyun </w:t>
            </w:r>
            <w:r>
              <w:rPr>
                <w:rFonts w:ascii="Nourd" w:eastAsia="Nourd" w:hAnsi="Nourd" w:cs="Nourd"/>
                <w:color w:val="000000"/>
                <w:sz w:val="21"/>
                <w:szCs w:val="21"/>
              </w:rPr>
              <w:t>aletlerine</w:t>
            </w:r>
            <w:r w:rsidRPr="003C1505">
              <w:rPr>
                <w:rFonts w:ascii="Nourd" w:eastAsia="Nourd" w:hAnsi="Nourd" w:cs="Nourd"/>
                <w:color w:val="000000"/>
                <w:sz w:val="21"/>
                <w:szCs w:val="21"/>
              </w:rPr>
              <w:t xml:space="preserve">, bisikletlere ve diğer günlük eşyalara da takılabilirler. Takılar ve </w:t>
            </w:r>
            <w:r>
              <w:rPr>
                <w:rFonts w:ascii="Nourd" w:eastAsia="Nourd" w:hAnsi="Nourd" w:cs="Nourd"/>
                <w:color w:val="000000"/>
                <w:sz w:val="21"/>
                <w:szCs w:val="21"/>
              </w:rPr>
              <w:t xml:space="preserve">bunların </w:t>
            </w:r>
            <w:r w:rsidRPr="003C1505">
              <w:rPr>
                <w:rFonts w:ascii="Nourd" w:eastAsia="Nourd" w:hAnsi="Nourd" w:cs="Nourd"/>
                <w:color w:val="000000"/>
                <w:sz w:val="21"/>
                <w:szCs w:val="21"/>
              </w:rPr>
              <w:t>parçaları da solunum yoluna kaçma riski taşır.</w:t>
            </w:r>
          </w:p>
        </w:tc>
      </w:tr>
    </w:tbl>
    <w:p w14:paraId="65010567" w14:textId="77777777" w:rsidR="00020FDE" w:rsidRPr="00E7561C" w:rsidRDefault="00020FDE">
      <w:pPr>
        <w:rPr>
          <w:rFonts w:ascii="Arial" w:eastAsia="Arial" w:hAnsi="Arial" w:cs="Arial"/>
          <w:color w:val="000000"/>
          <w:sz w:val="10"/>
          <w:szCs w:val="10"/>
        </w:rPr>
      </w:pPr>
    </w:p>
    <w:p w14:paraId="724F1506" w14:textId="77777777" w:rsidR="00E7561C" w:rsidRPr="00E7561C" w:rsidRDefault="00E7561C">
      <w:pPr>
        <w:rPr>
          <w:rFonts w:ascii="Arial" w:eastAsia="Arial" w:hAnsi="Arial" w:cs="Arial"/>
          <w:color w:val="000000"/>
          <w:sz w:val="12"/>
          <w:szCs w:val="12"/>
        </w:rPr>
      </w:pPr>
    </w:p>
    <w:p w14:paraId="276F9FF8" w14:textId="77777777" w:rsidR="00E7561C" w:rsidRPr="00E7561C" w:rsidRDefault="00E7561C">
      <w:pPr>
        <w:rPr>
          <w:rFonts w:ascii="Arial" w:eastAsia="Arial" w:hAnsi="Arial" w:cs="Arial"/>
          <w:color w:val="000000"/>
          <w:sz w:val="2"/>
          <w:szCs w:val="2"/>
        </w:rPr>
        <w:sectPr w:rsidR="00E7561C" w:rsidRPr="00E7561C" w:rsidSect="003C1505">
          <w:footerReference w:type="default" r:id="rId9"/>
          <w:pgSz w:w="11906" w:h="16838"/>
          <w:pgMar w:top="851" w:right="720" w:bottom="720" w:left="720" w:header="708" w:footer="708" w:gutter="0"/>
          <w:pgNumType w:start="1"/>
          <w:cols w:space="708"/>
        </w:sectPr>
      </w:pPr>
    </w:p>
    <w:tbl>
      <w:tblPr>
        <w:tblStyle w:val="af5"/>
        <w:tblW w:w="487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76"/>
      </w:tblGrid>
      <w:tr w:rsidR="007227A1" w14:paraId="35B81A7B" w14:textId="77777777" w:rsidTr="008E4F09">
        <w:trPr>
          <w:trHeight w:val="397"/>
        </w:trPr>
        <w:tc>
          <w:tcPr>
            <w:tcW w:w="4876" w:type="dxa"/>
            <w:shd w:val="clear" w:color="auto" w:fill="004AAD"/>
            <w:vAlign w:val="center"/>
          </w:tcPr>
          <w:p w14:paraId="753963D7" w14:textId="16832E51" w:rsidR="007227A1" w:rsidRDefault="003C1505" w:rsidP="00FE2188">
            <w:pPr>
              <w:rPr>
                <w:rFonts w:ascii="Nourd SemiBold" w:eastAsia="Nourd SemiBold" w:hAnsi="Nourd SemiBold" w:cs="Nourd SemiBold"/>
                <w:b/>
                <w:color w:val="FFFFFF"/>
                <w:sz w:val="22"/>
                <w:szCs w:val="22"/>
              </w:rPr>
            </w:pPr>
            <w:bookmarkStart w:id="0" w:name="_Hlk155850600"/>
            <w:r w:rsidRPr="003C1505">
              <w:rPr>
                <w:rFonts w:ascii="Nourd SemiBold" w:eastAsia="Nourd SemiBold" w:hAnsi="Nourd SemiBold" w:cs="Nourd SemiBold"/>
                <w:b/>
                <w:color w:val="FFFFFF"/>
                <w:sz w:val="22"/>
                <w:szCs w:val="22"/>
              </w:rPr>
              <w:t>Kıyafetlerdeki Bağcıklar ve İpler</w:t>
            </w:r>
          </w:p>
        </w:tc>
      </w:tr>
    </w:tbl>
    <w:bookmarkEnd w:id="0"/>
    <w:p w14:paraId="62C0AE9D" w14:textId="15EA8C6C" w:rsidR="003C1505" w:rsidRPr="003C1505" w:rsidRDefault="003C1505" w:rsidP="003C1505">
      <w:pPr>
        <w:numPr>
          <w:ilvl w:val="0"/>
          <w:numId w:val="1"/>
        </w:numPr>
        <w:spacing w:before="80" w:after="80"/>
        <w:jc w:val="both"/>
        <w:rPr>
          <w:rFonts w:ascii="Nourd Light" w:eastAsia="Nourd Light" w:hAnsi="Nourd Light" w:cs="Nourd Light"/>
          <w:sz w:val="21"/>
          <w:szCs w:val="21"/>
        </w:rPr>
      </w:pPr>
      <w:r>
        <w:rPr>
          <w:rFonts w:ascii="Nourd Light" w:eastAsia="Nourd Light" w:hAnsi="Nourd Light" w:cs="Nourd Light"/>
          <w:sz w:val="21"/>
          <w:szCs w:val="21"/>
        </w:rPr>
        <w:t>Bebek veya küçük çocuğunuza</w:t>
      </w:r>
      <w:r w:rsidRPr="003C1505">
        <w:rPr>
          <w:rFonts w:ascii="Nourd Light" w:eastAsia="Nourd Light" w:hAnsi="Nourd Light" w:cs="Nourd Light"/>
          <w:sz w:val="21"/>
          <w:szCs w:val="21"/>
        </w:rPr>
        <w:t xml:space="preserve"> kordon veya büzme ipi takıl</w:t>
      </w:r>
      <w:r>
        <w:rPr>
          <w:rFonts w:ascii="Nourd Light" w:eastAsia="Nourd Light" w:hAnsi="Nourd Light" w:cs="Nourd Light"/>
          <w:sz w:val="21"/>
          <w:szCs w:val="21"/>
        </w:rPr>
        <w:t>an</w:t>
      </w:r>
      <w:r w:rsidRPr="003C1505">
        <w:rPr>
          <w:rFonts w:ascii="Nourd Light" w:eastAsia="Nourd Light" w:hAnsi="Nourd Light" w:cs="Nourd Light"/>
          <w:sz w:val="21"/>
          <w:szCs w:val="21"/>
        </w:rPr>
        <w:t xml:space="preserve"> herhangi bir şey giydirmeyin. Bunlar boynuna dolanırsa boğulmasına neden olabilir.</w:t>
      </w:r>
    </w:p>
    <w:p w14:paraId="7DB96F20" w14:textId="2C2119F1" w:rsidR="003C1505" w:rsidRPr="003C1505" w:rsidRDefault="003C1505" w:rsidP="003C1505">
      <w:pPr>
        <w:numPr>
          <w:ilvl w:val="0"/>
          <w:numId w:val="1"/>
        </w:numPr>
        <w:spacing w:before="80" w:after="80"/>
        <w:jc w:val="both"/>
        <w:rPr>
          <w:rFonts w:ascii="Nourd Light" w:eastAsia="Nourd Light" w:hAnsi="Nourd Light" w:cs="Nourd Light"/>
          <w:sz w:val="21"/>
          <w:szCs w:val="21"/>
        </w:rPr>
      </w:pPr>
      <w:r w:rsidRPr="003C1505">
        <w:rPr>
          <w:rFonts w:ascii="Nourd Light" w:eastAsia="Nourd Light" w:hAnsi="Nourd Light" w:cs="Nourd Light"/>
          <w:sz w:val="21"/>
          <w:szCs w:val="21"/>
        </w:rPr>
        <w:t>Kaçınılması gereken</w:t>
      </w:r>
      <w:r>
        <w:rPr>
          <w:rFonts w:ascii="Nourd Light" w:eastAsia="Nourd Light" w:hAnsi="Nourd Light" w:cs="Nourd Light"/>
          <w:sz w:val="21"/>
          <w:szCs w:val="21"/>
        </w:rPr>
        <w:t xml:space="preserve">ler </w:t>
      </w:r>
      <w:r w:rsidRPr="003C1505">
        <w:rPr>
          <w:rFonts w:ascii="Nourd Light" w:eastAsia="Nourd Light" w:hAnsi="Nourd Light" w:cs="Nourd Light"/>
          <w:sz w:val="21"/>
          <w:szCs w:val="21"/>
        </w:rPr>
        <w:t>şunlardır:</w:t>
      </w:r>
    </w:p>
    <w:p w14:paraId="4DE90C8B" w14:textId="01CF81D1" w:rsidR="003C1505" w:rsidRPr="00E7561C" w:rsidRDefault="003C1505" w:rsidP="003C1505">
      <w:pPr>
        <w:numPr>
          <w:ilvl w:val="1"/>
          <w:numId w:val="1"/>
        </w:numPr>
        <w:spacing w:before="80" w:after="80"/>
        <w:jc w:val="both"/>
        <w:rPr>
          <w:rFonts w:ascii="Nourd Light" w:eastAsia="Nourd Light" w:hAnsi="Nourd Light" w:cs="Nourd Light"/>
          <w:color w:val="7F7F7F" w:themeColor="text1" w:themeTint="80"/>
          <w:sz w:val="20"/>
          <w:szCs w:val="20"/>
        </w:rPr>
      </w:pPr>
      <w:r w:rsidRPr="00E7561C">
        <w:rPr>
          <w:rFonts w:ascii="Nourd Light" w:eastAsia="Nourd Light" w:hAnsi="Nourd Light" w:cs="Nourd Light"/>
          <w:color w:val="7F7F7F" w:themeColor="text1" w:themeTint="80"/>
          <w:sz w:val="20"/>
          <w:szCs w:val="20"/>
        </w:rPr>
        <w:t>Bağcıklı veya büzme ipli kapüşonlular ve diğer üstl</w:t>
      </w:r>
      <w:r w:rsidRPr="00E7561C">
        <w:rPr>
          <w:rFonts w:ascii="Nourd Light" w:eastAsia="Nourd Light" w:hAnsi="Nourd Light" w:cs="Nourd Light"/>
          <w:color w:val="7F7F7F" w:themeColor="text1" w:themeTint="80"/>
          <w:sz w:val="20"/>
          <w:szCs w:val="20"/>
        </w:rPr>
        <w:t>ükl</w:t>
      </w:r>
      <w:r w:rsidRPr="00E7561C">
        <w:rPr>
          <w:rFonts w:ascii="Nourd Light" w:eastAsia="Nourd Light" w:hAnsi="Nourd Light" w:cs="Nourd Light"/>
          <w:color w:val="7F7F7F" w:themeColor="text1" w:themeTint="80"/>
          <w:sz w:val="20"/>
          <w:szCs w:val="20"/>
        </w:rPr>
        <w:t>er</w:t>
      </w:r>
    </w:p>
    <w:p w14:paraId="00931C52" w14:textId="5FA55F3B" w:rsidR="003C1505" w:rsidRPr="00E7561C" w:rsidRDefault="003C1505" w:rsidP="003C1505">
      <w:pPr>
        <w:numPr>
          <w:ilvl w:val="1"/>
          <w:numId w:val="1"/>
        </w:numPr>
        <w:spacing w:before="80" w:after="80"/>
        <w:jc w:val="both"/>
        <w:rPr>
          <w:rFonts w:ascii="Nourd Light" w:eastAsia="Nourd Light" w:hAnsi="Nourd Light" w:cs="Nourd Light"/>
          <w:color w:val="7F7F7F" w:themeColor="text1" w:themeTint="80"/>
          <w:sz w:val="20"/>
          <w:szCs w:val="20"/>
        </w:rPr>
      </w:pPr>
      <w:r w:rsidRPr="00E7561C">
        <w:rPr>
          <w:rFonts w:ascii="Nourd Light" w:eastAsia="Nourd Light" w:hAnsi="Nourd Light" w:cs="Nourd Light"/>
          <w:color w:val="7F7F7F" w:themeColor="text1" w:themeTint="80"/>
          <w:sz w:val="20"/>
          <w:szCs w:val="20"/>
        </w:rPr>
        <w:t>Bağcıklı veya</w:t>
      </w:r>
      <w:r w:rsidRPr="00E7561C">
        <w:rPr>
          <w:rFonts w:ascii="Nourd Light" w:eastAsia="Nourd Light" w:hAnsi="Nourd Light" w:cs="Nourd Light"/>
          <w:color w:val="7F7F7F" w:themeColor="text1" w:themeTint="80"/>
          <w:sz w:val="20"/>
          <w:szCs w:val="20"/>
        </w:rPr>
        <w:t xml:space="preserve"> ipli şapkalar</w:t>
      </w:r>
    </w:p>
    <w:p w14:paraId="26B237E1" w14:textId="3B5E916C" w:rsidR="003C1505" w:rsidRPr="00E7561C" w:rsidRDefault="003C1505" w:rsidP="003C1505">
      <w:pPr>
        <w:numPr>
          <w:ilvl w:val="1"/>
          <w:numId w:val="1"/>
        </w:numPr>
        <w:spacing w:before="80" w:after="80"/>
        <w:jc w:val="both"/>
        <w:rPr>
          <w:rFonts w:ascii="Nourd Light" w:eastAsia="Nourd Light" w:hAnsi="Nourd Light" w:cs="Nourd Light"/>
          <w:color w:val="7F7F7F" w:themeColor="text1" w:themeTint="80"/>
          <w:sz w:val="20"/>
          <w:szCs w:val="20"/>
        </w:rPr>
      </w:pPr>
      <w:r w:rsidRPr="00E7561C">
        <w:rPr>
          <w:rFonts w:ascii="Nourd Light" w:eastAsia="Nourd Light" w:hAnsi="Nourd Light" w:cs="Nourd Light"/>
          <w:color w:val="7F7F7F" w:themeColor="text1" w:themeTint="80"/>
          <w:sz w:val="20"/>
          <w:szCs w:val="20"/>
        </w:rPr>
        <w:t>Saç</w:t>
      </w:r>
      <w:r w:rsidRPr="00E7561C">
        <w:rPr>
          <w:rFonts w:ascii="Nourd Light" w:eastAsia="Nourd Light" w:hAnsi="Nourd Light" w:cs="Nourd Light"/>
          <w:color w:val="7F7F7F" w:themeColor="text1" w:themeTint="80"/>
          <w:sz w:val="20"/>
          <w:szCs w:val="20"/>
        </w:rPr>
        <w:t xml:space="preserve"> bantları</w:t>
      </w:r>
    </w:p>
    <w:p w14:paraId="1E166E29" w14:textId="5EE6039A" w:rsidR="003C1505" w:rsidRPr="00E7561C" w:rsidRDefault="003C1505" w:rsidP="003C1505">
      <w:pPr>
        <w:numPr>
          <w:ilvl w:val="1"/>
          <w:numId w:val="1"/>
        </w:numPr>
        <w:spacing w:before="80" w:after="80"/>
        <w:jc w:val="both"/>
        <w:rPr>
          <w:rFonts w:ascii="Nourd Light" w:eastAsia="Nourd Light" w:hAnsi="Nourd Light" w:cs="Nourd Light"/>
          <w:color w:val="7F7F7F" w:themeColor="text1" w:themeTint="80"/>
          <w:sz w:val="20"/>
          <w:szCs w:val="20"/>
        </w:rPr>
      </w:pPr>
      <w:r w:rsidRPr="00E7561C">
        <w:rPr>
          <w:rFonts w:ascii="Nourd Light" w:eastAsia="Nourd Light" w:hAnsi="Nourd Light" w:cs="Nourd Light"/>
          <w:color w:val="7F7F7F" w:themeColor="text1" w:themeTint="80"/>
          <w:sz w:val="20"/>
          <w:szCs w:val="20"/>
        </w:rPr>
        <w:t>Kemerler</w:t>
      </w:r>
    </w:p>
    <w:p w14:paraId="5D8CDB72" w14:textId="5EBC2797" w:rsidR="003C1505" w:rsidRPr="00E7561C" w:rsidRDefault="003C1505" w:rsidP="003C1505">
      <w:pPr>
        <w:numPr>
          <w:ilvl w:val="1"/>
          <w:numId w:val="1"/>
        </w:numPr>
        <w:spacing w:before="80" w:after="80"/>
        <w:jc w:val="both"/>
        <w:rPr>
          <w:rFonts w:ascii="Nourd Light" w:eastAsia="Nourd Light" w:hAnsi="Nourd Light" w:cs="Nourd Light"/>
          <w:color w:val="7F7F7F" w:themeColor="text1" w:themeTint="80"/>
          <w:sz w:val="20"/>
          <w:szCs w:val="20"/>
        </w:rPr>
      </w:pPr>
      <w:r w:rsidRPr="00E7561C">
        <w:rPr>
          <w:rFonts w:ascii="Nourd Light" w:eastAsia="Nourd Light" w:hAnsi="Nourd Light" w:cs="Nourd Light"/>
          <w:color w:val="7F7F7F" w:themeColor="text1" w:themeTint="80"/>
          <w:sz w:val="20"/>
          <w:szCs w:val="20"/>
        </w:rPr>
        <w:t>Kurdeleler</w:t>
      </w:r>
    </w:p>
    <w:p w14:paraId="7FCB7D9D" w14:textId="18441C85" w:rsidR="003C1505" w:rsidRPr="00E7561C" w:rsidRDefault="003C1505" w:rsidP="003C1505">
      <w:pPr>
        <w:numPr>
          <w:ilvl w:val="1"/>
          <w:numId w:val="1"/>
        </w:numPr>
        <w:spacing w:before="80" w:after="80"/>
        <w:jc w:val="both"/>
        <w:rPr>
          <w:rFonts w:ascii="Nourd Light" w:eastAsia="Nourd Light" w:hAnsi="Nourd Light" w:cs="Nourd Light"/>
          <w:color w:val="7F7F7F" w:themeColor="text1" w:themeTint="80"/>
          <w:sz w:val="20"/>
          <w:szCs w:val="20"/>
        </w:rPr>
      </w:pPr>
      <w:r w:rsidRPr="00E7561C">
        <w:rPr>
          <w:rFonts w:ascii="Nourd Light" w:eastAsia="Nourd Light" w:hAnsi="Nourd Light" w:cs="Nourd Light"/>
          <w:color w:val="7F7F7F" w:themeColor="text1" w:themeTint="80"/>
          <w:sz w:val="20"/>
          <w:szCs w:val="20"/>
        </w:rPr>
        <w:t>Kolyeler</w:t>
      </w:r>
    </w:p>
    <w:p w14:paraId="3C9EE66C" w14:textId="0FF00D07" w:rsidR="003C1505" w:rsidRPr="00E7561C" w:rsidRDefault="003C1505" w:rsidP="003C1505">
      <w:pPr>
        <w:numPr>
          <w:ilvl w:val="1"/>
          <w:numId w:val="1"/>
        </w:numPr>
        <w:spacing w:before="80" w:after="80"/>
        <w:jc w:val="both"/>
        <w:rPr>
          <w:rFonts w:ascii="Nourd Light" w:eastAsia="Nourd Light" w:hAnsi="Nourd Light" w:cs="Nourd Light"/>
          <w:color w:val="7F7F7F" w:themeColor="text1" w:themeTint="80"/>
          <w:sz w:val="20"/>
          <w:szCs w:val="20"/>
        </w:rPr>
      </w:pPr>
      <w:r w:rsidRPr="00E7561C">
        <w:rPr>
          <w:rFonts w:ascii="Nourd Light" w:eastAsia="Nourd Light" w:hAnsi="Nourd Light" w:cs="Nourd Light"/>
          <w:color w:val="7F7F7F" w:themeColor="text1" w:themeTint="80"/>
          <w:sz w:val="20"/>
          <w:szCs w:val="20"/>
        </w:rPr>
        <w:t>B</w:t>
      </w:r>
      <w:r w:rsidRPr="00E7561C">
        <w:rPr>
          <w:rFonts w:ascii="Nourd Light" w:eastAsia="Nourd Light" w:hAnsi="Nourd Light" w:cs="Nourd Light"/>
          <w:color w:val="7F7F7F" w:themeColor="text1" w:themeTint="80"/>
          <w:sz w:val="20"/>
          <w:szCs w:val="20"/>
        </w:rPr>
        <w:t>ilezikler, halhallar</w:t>
      </w:r>
      <w:r w:rsidRPr="00E7561C">
        <w:rPr>
          <w:rFonts w:ascii="Nourd Light" w:eastAsia="Nourd Light" w:hAnsi="Nourd Light" w:cs="Nourd Light"/>
          <w:color w:val="7F7F7F" w:themeColor="text1" w:themeTint="80"/>
          <w:sz w:val="20"/>
          <w:szCs w:val="20"/>
        </w:rPr>
        <w:t xml:space="preserve">, </w:t>
      </w:r>
      <w:r w:rsidRPr="00E7561C">
        <w:rPr>
          <w:rFonts w:ascii="Nourd Light" w:eastAsia="Nourd Light" w:hAnsi="Nourd Light" w:cs="Nourd Light"/>
          <w:color w:val="7F7F7F" w:themeColor="text1" w:themeTint="80"/>
          <w:sz w:val="20"/>
          <w:szCs w:val="20"/>
        </w:rPr>
        <w:t xml:space="preserve">küpeler </w:t>
      </w:r>
      <w:r w:rsidRPr="00E7561C">
        <w:rPr>
          <w:rFonts w:ascii="Nourd Light" w:eastAsia="Nourd Light" w:hAnsi="Nourd Light" w:cs="Nourd Light"/>
          <w:color w:val="7F7F7F" w:themeColor="text1" w:themeTint="80"/>
          <w:sz w:val="20"/>
          <w:szCs w:val="20"/>
        </w:rPr>
        <w:t>ve</w:t>
      </w:r>
      <w:r w:rsidRPr="00E7561C">
        <w:rPr>
          <w:rFonts w:ascii="Nourd Light" w:eastAsia="Nourd Light" w:hAnsi="Nourd Light" w:cs="Nourd Light"/>
          <w:color w:val="7F7F7F" w:themeColor="text1" w:themeTint="80"/>
          <w:sz w:val="20"/>
          <w:szCs w:val="20"/>
        </w:rPr>
        <w:t xml:space="preserve"> diğer takılar</w:t>
      </w:r>
    </w:p>
    <w:p w14:paraId="36FA96C6" w14:textId="6CE120FB" w:rsidR="003C1505" w:rsidRPr="00E7561C" w:rsidRDefault="003C1505" w:rsidP="003C1505">
      <w:pPr>
        <w:numPr>
          <w:ilvl w:val="1"/>
          <w:numId w:val="1"/>
        </w:numPr>
        <w:spacing w:before="80" w:after="80"/>
        <w:jc w:val="both"/>
        <w:rPr>
          <w:rFonts w:ascii="Nourd Light" w:eastAsia="Nourd Light" w:hAnsi="Nourd Light" w:cs="Nourd Light"/>
          <w:color w:val="7F7F7F" w:themeColor="text1" w:themeTint="80"/>
          <w:sz w:val="20"/>
          <w:szCs w:val="20"/>
        </w:rPr>
      </w:pPr>
      <w:r w:rsidRPr="00E7561C">
        <w:rPr>
          <w:rFonts w:ascii="Nourd Light" w:eastAsia="Nourd Light" w:hAnsi="Nourd Light" w:cs="Nourd Light"/>
          <w:color w:val="7F7F7F" w:themeColor="text1" w:themeTint="80"/>
          <w:sz w:val="20"/>
          <w:szCs w:val="20"/>
        </w:rPr>
        <w:t>Kehribar</w:t>
      </w:r>
      <w:r w:rsidRPr="00E7561C">
        <w:rPr>
          <w:rFonts w:ascii="Nourd Light" w:eastAsia="Nourd Light" w:hAnsi="Nourd Light" w:cs="Nourd Light"/>
          <w:color w:val="7F7F7F" w:themeColor="text1" w:themeTint="80"/>
          <w:sz w:val="20"/>
          <w:szCs w:val="20"/>
        </w:rPr>
        <w:t xml:space="preserve"> diş çıkarma takıları</w:t>
      </w:r>
    </w:p>
    <w:p w14:paraId="46770617" w14:textId="103D5B94" w:rsidR="003C1505" w:rsidRPr="00E7561C" w:rsidRDefault="003C1505" w:rsidP="003C1505">
      <w:pPr>
        <w:numPr>
          <w:ilvl w:val="1"/>
          <w:numId w:val="1"/>
        </w:numPr>
        <w:spacing w:before="80" w:after="80"/>
        <w:jc w:val="both"/>
        <w:rPr>
          <w:rFonts w:ascii="Nourd Light" w:eastAsia="Nourd Light" w:hAnsi="Nourd Light" w:cs="Nourd Light"/>
          <w:color w:val="7F7F7F" w:themeColor="text1" w:themeTint="80"/>
          <w:sz w:val="20"/>
          <w:szCs w:val="20"/>
        </w:rPr>
      </w:pPr>
      <w:r w:rsidRPr="00E7561C">
        <w:rPr>
          <w:rFonts w:ascii="Nourd Light" w:eastAsia="Nourd Light" w:hAnsi="Nourd Light" w:cs="Nourd Light"/>
          <w:color w:val="7F7F7F" w:themeColor="text1" w:themeTint="80"/>
          <w:sz w:val="20"/>
          <w:szCs w:val="20"/>
        </w:rPr>
        <w:t>Askılı</w:t>
      </w:r>
      <w:r w:rsidRPr="00E7561C">
        <w:rPr>
          <w:rFonts w:ascii="Nourd Light" w:eastAsia="Nourd Light" w:hAnsi="Nourd Light" w:cs="Nourd Light"/>
          <w:color w:val="7F7F7F" w:themeColor="text1" w:themeTint="80"/>
          <w:sz w:val="20"/>
          <w:szCs w:val="20"/>
        </w:rPr>
        <w:t xml:space="preserve"> çanta veya cüzdanlar</w:t>
      </w:r>
    </w:p>
    <w:p w14:paraId="5F318A3A" w14:textId="169FDF65" w:rsidR="003C1505" w:rsidRPr="00E7561C" w:rsidRDefault="003C1505" w:rsidP="003C1505">
      <w:pPr>
        <w:numPr>
          <w:ilvl w:val="1"/>
          <w:numId w:val="1"/>
        </w:numPr>
        <w:spacing w:before="80" w:after="80"/>
        <w:jc w:val="both"/>
        <w:rPr>
          <w:rFonts w:ascii="Nourd Light" w:eastAsia="Nourd Light" w:hAnsi="Nourd Light" w:cs="Nourd Light"/>
          <w:color w:val="7F7F7F" w:themeColor="text1" w:themeTint="80"/>
          <w:sz w:val="20"/>
          <w:szCs w:val="20"/>
        </w:rPr>
      </w:pPr>
      <w:r w:rsidRPr="00E7561C">
        <w:rPr>
          <w:rFonts w:ascii="Nourd Light" w:eastAsia="Nourd Light" w:hAnsi="Nourd Light" w:cs="Nourd Light"/>
          <w:color w:val="7F7F7F" w:themeColor="text1" w:themeTint="80"/>
          <w:sz w:val="20"/>
          <w:szCs w:val="20"/>
        </w:rPr>
        <w:t>Zincirli</w:t>
      </w:r>
      <w:r w:rsidRPr="00E7561C">
        <w:rPr>
          <w:rFonts w:ascii="Nourd Light" w:eastAsia="Nourd Light" w:hAnsi="Nourd Light" w:cs="Nourd Light"/>
          <w:color w:val="7F7F7F" w:themeColor="text1" w:themeTint="80"/>
          <w:sz w:val="20"/>
          <w:szCs w:val="20"/>
        </w:rPr>
        <w:t xml:space="preserve"> veya kurdeleli emzikler</w:t>
      </w:r>
    </w:p>
    <w:p w14:paraId="7879B215" w14:textId="457698A7" w:rsidR="00290DB7" w:rsidRPr="00290DB7" w:rsidRDefault="00B864DC" w:rsidP="00290DB7">
      <w:pPr>
        <w:numPr>
          <w:ilvl w:val="0"/>
          <w:numId w:val="1"/>
        </w:numPr>
        <w:spacing w:before="80" w:after="80"/>
        <w:jc w:val="both"/>
        <w:rPr>
          <w:rFonts w:ascii="Nourd Light" w:eastAsia="Nourd Light" w:hAnsi="Nourd Light" w:cs="Nourd Light"/>
          <w:sz w:val="21"/>
          <w:szCs w:val="21"/>
        </w:rPr>
      </w:pPr>
      <w:r>
        <w:rPr>
          <w:rFonts w:ascii="Nourd Light" w:eastAsia="Nourd Light" w:hAnsi="Nourd Light" w:cs="Nourd Light"/>
          <w:sz w:val="21"/>
          <w:szCs w:val="21"/>
        </w:rPr>
        <w:t>Kıyafetlerin k</w:t>
      </w:r>
      <w:r w:rsidR="00290DB7" w:rsidRPr="00290DB7">
        <w:rPr>
          <w:rFonts w:ascii="Nourd Light" w:eastAsia="Nourd Light" w:hAnsi="Nourd Light" w:cs="Nourd Light"/>
          <w:sz w:val="21"/>
          <w:szCs w:val="21"/>
        </w:rPr>
        <w:t>apüşon ve boyun bölgesinde ip varsa bunların elastik olmadığından emin olun.</w:t>
      </w:r>
    </w:p>
    <w:p w14:paraId="6FB1B767" w14:textId="77777777" w:rsidR="00290DB7" w:rsidRPr="00290DB7" w:rsidRDefault="00290DB7" w:rsidP="00290DB7">
      <w:pPr>
        <w:numPr>
          <w:ilvl w:val="0"/>
          <w:numId w:val="1"/>
        </w:numPr>
        <w:spacing w:before="80" w:after="80"/>
        <w:jc w:val="both"/>
        <w:rPr>
          <w:rFonts w:ascii="Nourd Light" w:eastAsia="Nourd Light" w:hAnsi="Nourd Light" w:cs="Nourd Light"/>
          <w:sz w:val="21"/>
          <w:szCs w:val="21"/>
        </w:rPr>
      </w:pPr>
      <w:r w:rsidRPr="00290DB7">
        <w:rPr>
          <w:rFonts w:ascii="Nourd Light" w:eastAsia="Nourd Light" w:hAnsi="Nourd Light" w:cs="Nourd Light"/>
          <w:sz w:val="21"/>
          <w:szCs w:val="21"/>
        </w:rPr>
        <w:t>Önden bağlanan uzun kemerli veya kuşaklı çocuk kıyafetlerinden kaçının.</w:t>
      </w:r>
    </w:p>
    <w:p w14:paraId="3565C0D0" w14:textId="319C9D66" w:rsidR="00B864DC" w:rsidRPr="00B864DC" w:rsidRDefault="00290DB7" w:rsidP="00B864DC">
      <w:pPr>
        <w:numPr>
          <w:ilvl w:val="0"/>
          <w:numId w:val="1"/>
        </w:numPr>
        <w:spacing w:before="80" w:after="80"/>
        <w:jc w:val="both"/>
        <w:rPr>
          <w:rFonts w:ascii="Nourd Light" w:eastAsia="Nourd Light" w:hAnsi="Nourd Light" w:cs="Nourd Light"/>
          <w:sz w:val="21"/>
          <w:szCs w:val="21"/>
        </w:rPr>
      </w:pPr>
      <w:r w:rsidRPr="00290DB7">
        <w:rPr>
          <w:rFonts w:ascii="Nourd Light" w:eastAsia="Nourd Light" w:hAnsi="Nourd Light" w:cs="Nourd Light"/>
          <w:sz w:val="21"/>
          <w:szCs w:val="21"/>
        </w:rPr>
        <w:t>Çocukların taktığı uzun eşarplar</w:t>
      </w:r>
      <w:r>
        <w:rPr>
          <w:rFonts w:ascii="Nourd Light" w:eastAsia="Nourd Light" w:hAnsi="Nourd Light" w:cs="Nourd Light"/>
          <w:sz w:val="21"/>
          <w:szCs w:val="21"/>
        </w:rPr>
        <w:t xml:space="preserve"> ve </w:t>
      </w:r>
      <w:r w:rsidRPr="00290DB7">
        <w:rPr>
          <w:rFonts w:ascii="Nourd Light" w:eastAsia="Nourd Light" w:hAnsi="Nourd Light" w:cs="Nourd Light"/>
          <w:sz w:val="21"/>
          <w:szCs w:val="21"/>
        </w:rPr>
        <w:t xml:space="preserve">atkılar, herhangi bir alete </w:t>
      </w:r>
      <w:r w:rsidRPr="00290DB7">
        <w:rPr>
          <w:rFonts w:ascii="Nourd Light" w:eastAsia="Nourd Light" w:hAnsi="Nourd Light" w:cs="Nourd Light"/>
          <w:sz w:val="21"/>
          <w:szCs w:val="21"/>
        </w:rPr>
        <w:t>veya oyun</w:t>
      </w:r>
      <w:r w:rsidRPr="00290DB7">
        <w:rPr>
          <w:rFonts w:ascii="Nourd Light" w:eastAsia="Nourd Light" w:hAnsi="Nourd Light" w:cs="Nourd Light"/>
          <w:sz w:val="21"/>
          <w:szCs w:val="21"/>
        </w:rPr>
        <w:t xml:space="preserve"> ekipmanları da dahil olmak üzere günlük eşyalara takılmaları durumunda boğulma riski oluşturabilir.</w:t>
      </w:r>
    </w:p>
    <w:tbl>
      <w:tblPr>
        <w:tblW w:w="4876" w:type="dxa"/>
        <w:tblBorders>
          <w:top w:val="nil"/>
          <w:left w:val="nil"/>
          <w:bottom w:val="nil"/>
          <w:right w:val="nil"/>
          <w:insideH w:val="nil"/>
          <w:insideV w:val="nil"/>
        </w:tblBorders>
        <w:tblLayout w:type="fixed"/>
        <w:tblLook w:val="0400" w:firstRow="0" w:lastRow="0" w:firstColumn="0" w:lastColumn="0" w:noHBand="0" w:noVBand="1"/>
      </w:tblPr>
      <w:tblGrid>
        <w:gridCol w:w="4876"/>
      </w:tblGrid>
      <w:tr w:rsidR="00E67F92" w14:paraId="0DA2F536" w14:textId="77777777" w:rsidTr="008E4F09">
        <w:trPr>
          <w:trHeight w:val="397"/>
        </w:trPr>
        <w:tc>
          <w:tcPr>
            <w:tcW w:w="4876" w:type="dxa"/>
            <w:shd w:val="clear" w:color="auto" w:fill="004AAD"/>
            <w:vAlign w:val="center"/>
          </w:tcPr>
          <w:p w14:paraId="20A8FA9C" w14:textId="0C74E2FB" w:rsidR="00E67F92" w:rsidRDefault="00290DB7" w:rsidP="009E6E2D">
            <w:pPr>
              <w:rPr>
                <w:rFonts w:ascii="Nourd SemiBold" w:eastAsia="Nourd SemiBold" w:hAnsi="Nourd SemiBold" w:cs="Nourd SemiBold"/>
                <w:b/>
                <w:color w:val="FFFFFF"/>
                <w:sz w:val="22"/>
                <w:szCs w:val="22"/>
              </w:rPr>
            </w:pPr>
            <w:r w:rsidRPr="00290DB7">
              <w:rPr>
                <w:rFonts w:ascii="Nourd SemiBold" w:eastAsia="Nourd SemiBold" w:hAnsi="Nourd SemiBold" w:cs="Nourd SemiBold"/>
                <w:b/>
                <w:color w:val="FFFFFF"/>
                <w:sz w:val="22"/>
                <w:szCs w:val="22"/>
              </w:rPr>
              <w:t>Dekoratif Bağcıklar</w:t>
            </w:r>
            <w:r>
              <w:rPr>
                <w:rFonts w:ascii="Nourd SemiBold" w:eastAsia="Nourd SemiBold" w:hAnsi="Nourd SemiBold" w:cs="Nourd SemiBold"/>
                <w:b/>
                <w:color w:val="FFFFFF"/>
                <w:sz w:val="22"/>
                <w:szCs w:val="22"/>
              </w:rPr>
              <w:t xml:space="preserve">, </w:t>
            </w:r>
            <w:r w:rsidRPr="00290DB7">
              <w:rPr>
                <w:rFonts w:ascii="Nourd SemiBold" w:eastAsia="Nourd SemiBold" w:hAnsi="Nourd SemiBold" w:cs="Nourd SemiBold"/>
                <w:b/>
                <w:color w:val="FFFFFF"/>
                <w:sz w:val="22"/>
                <w:szCs w:val="22"/>
              </w:rPr>
              <w:t>İpler</w:t>
            </w:r>
            <w:r>
              <w:rPr>
                <w:rFonts w:ascii="Nourd SemiBold" w:eastAsia="Nourd SemiBold" w:hAnsi="Nourd SemiBold" w:cs="Nourd SemiBold"/>
                <w:b/>
                <w:color w:val="FFFFFF"/>
                <w:sz w:val="22"/>
                <w:szCs w:val="22"/>
              </w:rPr>
              <w:t xml:space="preserve">, </w:t>
            </w:r>
            <w:r w:rsidRPr="00290DB7">
              <w:rPr>
                <w:rFonts w:ascii="Nourd SemiBold" w:eastAsia="Nourd SemiBold" w:hAnsi="Nourd SemiBold" w:cs="Nourd SemiBold"/>
                <w:b/>
                <w:color w:val="FFFFFF"/>
                <w:sz w:val="22"/>
                <w:szCs w:val="22"/>
              </w:rPr>
              <w:t>Kurdeleler</w:t>
            </w:r>
          </w:p>
        </w:tc>
      </w:tr>
    </w:tbl>
    <w:p w14:paraId="4875EB81" w14:textId="649FBC24" w:rsidR="00290DB7" w:rsidRPr="00290DB7" w:rsidRDefault="00290DB7" w:rsidP="00290DB7">
      <w:pPr>
        <w:numPr>
          <w:ilvl w:val="0"/>
          <w:numId w:val="1"/>
        </w:numPr>
        <w:spacing w:before="80" w:after="80"/>
        <w:jc w:val="both"/>
        <w:rPr>
          <w:rFonts w:ascii="Nourd Light" w:eastAsia="Nourd Light" w:hAnsi="Nourd Light" w:cs="Nourd Light"/>
          <w:sz w:val="21"/>
          <w:szCs w:val="21"/>
        </w:rPr>
      </w:pPr>
      <w:r w:rsidRPr="00290DB7">
        <w:rPr>
          <w:rFonts w:ascii="Nourd Light" w:eastAsia="Nourd Light" w:hAnsi="Nourd Light" w:cs="Nourd Light"/>
          <w:sz w:val="21"/>
          <w:szCs w:val="21"/>
        </w:rPr>
        <w:t xml:space="preserve">Bazı </w:t>
      </w:r>
      <w:r>
        <w:rPr>
          <w:rFonts w:ascii="Nourd Light" w:eastAsia="Nourd Light" w:hAnsi="Nourd Light" w:cs="Nourd Light"/>
          <w:sz w:val="21"/>
          <w:szCs w:val="21"/>
        </w:rPr>
        <w:t>kıyafetlerde</w:t>
      </w:r>
      <w:r w:rsidRPr="00290DB7">
        <w:rPr>
          <w:rFonts w:ascii="Nourd Light" w:eastAsia="Nourd Light" w:hAnsi="Nourd Light" w:cs="Nourd Light"/>
          <w:sz w:val="21"/>
          <w:szCs w:val="21"/>
        </w:rPr>
        <w:t xml:space="preserve"> işlevsel bağcıklar bulunabil</w:t>
      </w:r>
      <w:r>
        <w:rPr>
          <w:rFonts w:ascii="Nourd Light" w:eastAsia="Nourd Light" w:hAnsi="Nourd Light" w:cs="Nourd Light"/>
          <w:sz w:val="21"/>
          <w:szCs w:val="21"/>
        </w:rPr>
        <w:t xml:space="preserve">eceği gibi </w:t>
      </w:r>
      <w:r w:rsidRPr="00290DB7">
        <w:rPr>
          <w:rFonts w:ascii="Nourd Light" w:eastAsia="Nourd Light" w:hAnsi="Nourd Light" w:cs="Nourd Light"/>
          <w:sz w:val="21"/>
          <w:szCs w:val="21"/>
        </w:rPr>
        <w:t>bazılarında</w:t>
      </w:r>
      <w:r>
        <w:rPr>
          <w:rFonts w:ascii="Nourd Light" w:eastAsia="Nourd Light" w:hAnsi="Nourd Light" w:cs="Nourd Light"/>
          <w:sz w:val="21"/>
          <w:szCs w:val="21"/>
        </w:rPr>
        <w:t xml:space="preserve"> </w:t>
      </w:r>
      <w:r w:rsidRPr="00290DB7">
        <w:rPr>
          <w:rFonts w:ascii="Nourd Light" w:eastAsia="Nourd Light" w:hAnsi="Nourd Light" w:cs="Nourd Light"/>
          <w:sz w:val="21"/>
          <w:szCs w:val="21"/>
        </w:rPr>
        <w:t>dekoratif bağcıklar</w:t>
      </w:r>
      <w:r>
        <w:rPr>
          <w:rFonts w:ascii="Nourd Light" w:eastAsia="Nourd Light" w:hAnsi="Nourd Light" w:cs="Nourd Light"/>
          <w:sz w:val="21"/>
          <w:szCs w:val="21"/>
        </w:rPr>
        <w:t xml:space="preserve">a rastlanabilir. </w:t>
      </w:r>
      <w:r w:rsidRPr="00290DB7">
        <w:rPr>
          <w:rFonts w:ascii="Nourd Light" w:eastAsia="Nourd Light" w:hAnsi="Nourd Light" w:cs="Nourd Light"/>
          <w:sz w:val="21"/>
          <w:szCs w:val="21"/>
        </w:rPr>
        <w:t>Uzun paça pantolonların alt kısmında</w:t>
      </w:r>
      <w:r>
        <w:rPr>
          <w:rFonts w:ascii="Nourd Light" w:eastAsia="Nourd Light" w:hAnsi="Nourd Light" w:cs="Nourd Light"/>
          <w:sz w:val="21"/>
          <w:szCs w:val="21"/>
        </w:rPr>
        <w:t xml:space="preserve"> bunlara sık rastlanır.</w:t>
      </w:r>
    </w:p>
    <w:p w14:paraId="4E3B7590" w14:textId="639CABBA" w:rsidR="00290DB7" w:rsidRDefault="00290DB7" w:rsidP="00290DB7">
      <w:pPr>
        <w:numPr>
          <w:ilvl w:val="0"/>
          <w:numId w:val="1"/>
        </w:numPr>
        <w:spacing w:before="80" w:after="80"/>
        <w:jc w:val="both"/>
        <w:rPr>
          <w:rFonts w:ascii="Nourd Light" w:eastAsia="Nourd Light" w:hAnsi="Nourd Light" w:cs="Nourd Light"/>
          <w:sz w:val="21"/>
          <w:szCs w:val="21"/>
        </w:rPr>
      </w:pPr>
      <w:r w:rsidRPr="00290DB7">
        <w:rPr>
          <w:rFonts w:ascii="Nourd Light" w:eastAsia="Nourd Light" w:hAnsi="Nourd Light" w:cs="Nourd Light"/>
          <w:sz w:val="21"/>
          <w:szCs w:val="21"/>
        </w:rPr>
        <w:t xml:space="preserve">Çocuklarınızın </w:t>
      </w:r>
      <w:r>
        <w:rPr>
          <w:rFonts w:ascii="Nourd Light" w:eastAsia="Nourd Light" w:hAnsi="Nourd Light" w:cs="Nourd Light"/>
          <w:sz w:val="21"/>
          <w:szCs w:val="21"/>
        </w:rPr>
        <w:t>kıyafetinde</w:t>
      </w:r>
      <w:r w:rsidRPr="00290DB7">
        <w:rPr>
          <w:rFonts w:ascii="Nourd Light" w:eastAsia="Nourd Light" w:hAnsi="Nourd Light" w:cs="Nourd Light"/>
          <w:sz w:val="21"/>
          <w:szCs w:val="21"/>
        </w:rPr>
        <w:t xml:space="preserve"> bu tür iplerden herhangi biri varsa, bunların dikildiğinden ve giysinin iç kısmına sabitlendiğinden emin olun.</w:t>
      </w:r>
    </w:p>
    <w:p w14:paraId="0C7EDF2C" w14:textId="6AA3EC04" w:rsidR="001E1E1F" w:rsidRDefault="001E1E1F" w:rsidP="00290DB7">
      <w:pPr>
        <w:spacing w:before="80" w:after="80"/>
        <w:ind w:left="720"/>
        <w:jc w:val="both"/>
        <w:rPr>
          <w:rFonts w:ascii="Nourd Light" w:eastAsia="Nourd Light" w:hAnsi="Nourd Light" w:cs="Nourd Light"/>
          <w:sz w:val="21"/>
          <w:szCs w:val="21"/>
        </w:rPr>
      </w:pPr>
    </w:p>
    <w:tbl>
      <w:tblPr>
        <w:tblW w:w="4876" w:type="dxa"/>
        <w:tblBorders>
          <w:top w:val="nil"/>
          <w:left w:val="nil"/>
          <w:bottom w:val="nil"/>
          <w:right w:val="nil"/>
          <w:insideH w:val="nil"/>
          <w:insideV w:val="nil"/>
        </w:tblBorders>
        <w:tblLayout w:type="fixed"/>
        <w:tblLook w:val="0400" w:firstRow="0" w:lastRow="0" w:firstColumn="0" w:lastColumn="0" w:noHBand="0" w:noVBand="1"/>
      </w:tblPr>
      <w:tblGrid>
        <w:gridCol w:w="4876"/>
      </w:tblGrid>
      <w:tr w:rsidR="00E67F92" w14:paraId="191FDF34" w14:textId="77777777" w:rsidTr="008E4F09">
        <w:trPr>
          <w:trHeight w:val="397"/>
        </w:trPr>
        <w:tc>
          <w:tcPr>
            <w:tcW w:w="4876" w:type="dxa"/>
            <w:shd w:val="clear" w:color="auto" w:fill="004AAD"/>
            <w:vAlign w:val="center"/>
          </w:tcPr>
          <w:p w14:paraId="5F674DC8" w14:textId="31CE73F0" w:rsidR="00E67F92" w:rsidRDefault="00290DB7" w:rsidP="009E6E2D">
            <w:pPr>
              <w:rPr>
                <w:rFonts w:ascii="Nourd SemiBold" w:eastAsia="Nourd SemiBold" w:hAnsi="Nourd SemiBold" w:cs="Nourd SemiBold"/>
                <w:b/>
                <w:color w:val="FFFFFF"/>
                <w:sz w:val="22"/>
                <w:szCs w:val="22"/>
              </w:rPr>
            </w:pPr>
            <w:r w:rsidRPr="00290DB7">
              <w:rPr>
                <w:rFonts w:ascii="Nourd SemiBold" w:eastAsia="Nourd SemiBold" w:hAnsi="Nourd SemiBold" w:cs="Nourd SemiBold"/>
                <w:b/>
                <w:color w:val="FFFFFF"/>
                <w:sz w:val="22"/>
                <w:szCs w:val="22"/>
              </w:rPr>
              <w:t>Kostümler</w:t>
            </w:r>
          </w:p>
        </w:tc>
      </w:tr>
    </w:tbl>
    <w:p w14:paraId="7111379D" w14:textId="67996D00" w:rsidR="00290DB7" w:rsidRDefault="00290DB7" w:rsidP="00290DB7">
      <w:pPr>
        <w:pStyle w:val="ListeParagraf"/>
        <w:numPr>
          <w:ilvl w:val="0"/>
          <w:numId w:val="1"/>
        </w:numPr>
        <w:spacing w:before="80"/>
        <w:jc w:val="both"/>
        <w:rPr>
          <w:rFonts w:ascii="Nourd Light" w:eastAsia="Nourd Light" w:hAnsi="Nourd Light" w:cs="Nourd Light"/>
          <w:sz w:val="21"/>
          <w:szCs w:val="21"/>
        </w:rPr>
      </w:pPr>
      <w:r w:rsidRPr="00290DB7">
        <w:rPr>
          <w:rFonts w:ascii="Nourd Light" w:eastAsia="Nourd Light" w:hAnsi="Nourd Light" w:cs="Nourd Light"/>
          <w:sz w:val="21"/>
          <w:szCs w:val="21"/>
        </w:rPr>
        <w:t xml:space="preserve">Kostümlerin </w:t>
      </w:r>
      <w:r w:rsidRPr="00290DB7">
        <w:rPr>
          <w:rFonts w:ascii="Nourd Light" w:eastAsia="Nourd Light" w:hAnsi="Nourd Light" w:cs="Nourd Light"/>
          <w:sz w:val="21"/>
          <w:szCs w:val="21"/>
        </w:rPr>
        <w:t>birçok</w:t>
      </w:r>
      <w:r w:rsidRPr="00290DB7">
        <w:rPr>
          <w:rFonts w:ascii="Nourd Light" w:eastAsia="Nourd Light" w:hAnsi="Nourd Light" w:cs="Nourd Light"/>
          <w:sz w:val="21"/>
          <w:szCs w:val="21"/>
        </w:rPr>
        <w:t xml:space="preserve"> parçası olduğu için </w:t>
      </w:r>
      <w:r>
        <w:rPr>
          <w:rFonts w:ascii="Nourd Light" w:eastAsia="Nourd Light" w:hAnsi="Nourd Light" w:cs="Nourd Light"/>
          <w:sz w:val="21"/>
          <w:szCs w:val="21"/>
        </w:rPr>
        <w:t xml:space="preserve">onları </w:t>
      </w:r>
      <w:r w:rsidRPr="00290DB7">
        <w:rPr>
          <w:rFonts w:ascii="Nourd Light" w:eastAsia="Nourd Light" w:hAnsi="Nourd Light" w:cs="Nourd Light"/>
          <w:sz w:val="21"/>
          <w:szCs w:val="21"/>
        </w:rPr>
        <w:t xml:space="preserve">daha ayrıntılı değerlendirin ve her parçanın güvenlik sorunu oluşturup oluşturmadığını </w:t>
      </w:r>
      <w:r>
        <w:rPr>
          <w:rFonts w:ascii="Nourd Light" w:eastAsia="Nourd Light" w:hAnsi="Nourd Light" w:cs="Nourd Light"/>
          <w:sz w:val="21"/>
          <w:szCs w:val="21"/>
        </w:rPr>
        <w:t>tek tek</w:t>
      </w:r>
      <w:r w:rsidRPr="00290DB7">
        <w:rPr>
          <w:rFonts w:ascii="Nourd Light" w:eastAsia="Nourd Light" w:hAnsi="Nourd Light" w:cs="Nourd Light"/>
          <w:sz w:val="21"/>
          <w:szCs w:val="21"/>
        </w:rPr>
        <w:t xml:space="preserve"> kontrol edin. </w:t>
      </w:r>
    </w:p>
    <w:p w14:paraId="4A8CE872" w14:textId="77777777" w:rsidR="007E0B5F" w:rsidRDefault="007E0B5F" w:rsidP="007E0B5F">
      <w:pPr>
        <w:spacing w:before="80"/>
        <w:jc w:val="both"/>
        <w:rPr>
          <w:rFonts w:ascii="Nourd Light" w:eastAsia="Nourd Light" w:hAnsi="Nourd Light" w:cs="Nourd Light"/>
          <w:sz w:val="21"/>
          <w:szCs w:val="21"/>
        </w:rPr>
      </w:pPr>
    </w:p>
    <w:p w14:paraId="72646DB2" w14:textId="77777777" w:rsidR="00B864DC" w:rsidRPr="007E0B5F" w:rsidRDefault="00B864DC" w:rsidP="007E0B5F">
      <w:pPr>
        <w:spacing w:before="80"/>
        <w:jc w:val="both"/>
        <w:rPr>
          <w:rFonts w:ascii="Nourd Light" w:eastAsia="Nourd Light" w:hAnsi="Nourd Light" w:cs="Nourd Light"/>
          <w:sz w:val="21"/>
          <w:szCs w:val="21"/>
        </w:rPr>
      </w:pPr>
    </w:p>
    <w:tbl>
      <w:tblPr>
        <w:tblStyle w:val="TabloKlavuzu"/>
        <w:tblW w:w="0" w:type="auto"/>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none" w:sz="0" w:space="0" w:color="auto"/>
          <w:insideV w:val="none" w:sz="0" w:space="0" w:color="auto"/>
        </w:tblBorders>
        <w:shd w:val="clear" w:color="auto" w:fill="ACF991"/>
        <w:tblLook w:val="04A0" w:firstRow="1" w:lastRow="0" w:firstColumn="1" w:lastColumn="0" w:noHBand="0" w:noVBand="1"/>
      </w:tblPr>
      <w:tblGrid>
        <w:gridCol w:w="3539"/>
        <w:gridCol w:w="1329"/>
      </w:tblGrid>
      <w:tr w:rsidR="00C925BB" w14:paraId="364C2116" w14:textId="77777777" w:rsidTr="008E4F09">
        <w:tc>
          <w:tcPr>
            <w:tcW w:w="4868" w:type="dxa"/>
            <w:gridSpan w:val="2"/>
            <w:shd w:val="clear" w:color="auto" w:fill="ACF991"/>
          </w:tcPr>
          <w:p w14:paraId="316CCEF3" w14:textId="68936DD4" w:rsidR="00C925BB" w:rsidRPr="008E4F09" w:rsidRDefault="00C925BB" w:rsidP="00290DB7">
            <w:pPr>
              <w:spacing w:before="80" w:after="80"/>
              <w:jc w:val="both"/>
              <w:rPr>
                <w:rFonts w:ascii="Nourd Light" w:eastAsia="Nourd Light" w:hAnsi="Nourd Light" w:cs="Nourd Light"/>
                <w:b/>
                <w:bCs/>
                <w:color w:val="000000" w:themeColor="text1"/>
                <w:sz w:val="21"/>
                <w:szCs w:val="21"/>
              </w:rPr>
            </w:pPr>
            <w:r w:rsidRPr="008E4F09">
              <w:rPr>
                <w:rFonts w:ascii="Nourd Light" w:eastAsia="Nourd Light" w:hAnsi="Nourd Light" w:cs="Nourd Light"/>
                <w:b/>
                <w:bCs/>
                <w:color w:val="000000" w:themeColor="text1"/>
                <w:sz w:val="21"/>
                <w:szCs w:val="21"/>
              </w:rPr>
              <w:t>Çocuğunuz için yalnızca “CE” işaretli kıyafetler alın</w:t>
            </w:r>
            <w:r w:rsidRPr="008E4F09">
              <w:rPr>
                <w:rFonts w:ascii="Nourd Light" w:eastAsia="Nourd Light" w:hAnsi="Nourd Light" w:cs="Nourd Light"/>
                <w:b/>
                <w:bCs/>
                <w:color w:val="000000" w:themeColor="text1"/>
                <w:sz w:val="21"/>
                <w:szCs w:val="21"/>
              </w:rPr>
              <w:t>!</w:t>
            </w:r>
          </w:p>
        </w:tc>
      </w:tr>
      <w:tr w:rsidR="00C925BB" w14:paraId="3A749DD8" w14:textId="77777777" w:rsidTr="008E4F09">
        <w:tc>
          <w:tcPr>
            <w:tcW w:w="3539" w:type="dxa"/>
            <w:shd w:val="clear" w:color="auto" w:fill="ACF991"/>
          </w:tcPr>
          <w:p w14:paraId="19996309" w14:textId="7343EF5A" w:rsidR="00C925BB" w:rsidRPr="00C925BB" w:rsidRDefault="00C925BB" w:rsidP="007E0B5F">
            <w:pPr>
              <w:spacing w:before="80" w:after="80"/>
              <w:jc w:val="both"/>
              <w:rPr>
                <w:rFonts w:ascii="Nourd Light" w:eastAsia="Nourd Light" w:hAnsi="Nourd Light" w:cs="Nourd Light"/>
                <w:b/>
                <w:bCs/>
                <w:sz w:val="21"/>
                <w:szCs w:val="21"/>
              </w:rPr>
            </w:pPr>
            <w:r w:rsidRPr="007E0B5F">
              <w:rPr>
                <w:rFonts w:ascii="Nourd Light" w:eastAsia="Nourd Light" w:hAnsi="Nourd Light" w:cs="Nourd Light"/>
                <w:sz w:val="21"/>
                <w:szCs w:val="21"/>
              </w:rPr>
              <w:t>CE, “Conformité Européenne” (Fransızca Avrupa Uygunluğu) anlamına gelir. Bir ürün üzerindeki CE etiketi veya işareti, Avrupa Ekonomik Alanı içinde satılan ürünler için ilgili veya geçerli sağlık, güvenlik ve çevre koruma mevzuatlarına uygunluğun beyanıdır.</w:t>
            </w:r>
          </w:p>
        </w:tc>
        <w:tc>
          <w:tcPr>
            <w:tcW w:w="1329" w:type="dxa"/>
            <w:shd w:val="clear" w:color="auto" w:fill="ACF991"/>
          </w:tcPr>
          <w:p w14:paraId="2C7909AB" w14:textId="0FD1D1A1" w:rsidR="00C925BB" w:rsidRDefault="00C925BB" w:rsidP="00290DB7">
            <w:pPr>
              <w:spacing w:before="80" w:after="80"/>
              <w:jc w:val="both"/>
              <w:rPr>
                <w:noProof/>
              </w:rPr>
            </w:pPr>
            <w:r>
              <w:rPr>
                <w:noProof/>
              </w:rPr>
              <w:drawing>
                <wp:inline distT="0" distB="0" distL="0" distR="0" wp14:anchorId="7F63C6E1" wp14:editId="5C9058FA">
                  <wp:extent cx="675122" cy="579120"/>
                  <wp:effectExtent l="19050" t="0" r="10795" b="0"/>
                  <wp:docPr id="2110372040" name="Resim 1" descr="CE marking - European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 marking - European Commissio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157" r="13656"/>
                          <a:stretch/>
                        </pic:blipFill>
                        <pic:spPr bwMode="auto">
                          <a:xfrm>
                            <a:off x="0" y="0"/>
                            <a:ext cx="691071" cy="592801"/>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tc>
      </w:tr>
    </w:tbl>
    <w:p w14:paraId="6D06B4DC" w14:textId="0A8AB97A" w:rsidR="002D6755" w:rsidRPr="00DC68A1" w:rsidRDefault="002D6755" w:rsidP="002D6755">
      <w:pPr>
        <w:spacing w:before="80" w:after="80"/>
        <w:jc w:val="both"/>
        <w:rPr>
          <w:rFonts w:ascii="Nourd Light" w:eastAsia="Nourd Light" w:hAnsi="Nourd Light" w:cs="Nourd Light"/>
          <w:sz w:val="21"/>
          <w:szCs w:val="21"/>
        </w:rPr>
        <w:sectPr w:rsidR="002D6755" w:rsidRPr="00DC68A1" w:rsidSect="00E7561C">
          <w:type w:val="continuous"/>
          <w:pgSz w:w="11906" w:h="16838"/>
          <w:pgMar w:top="720" w:right="720" w:bottom="1702" w:left="720" w:header="708" w:footer="708" w:gutter="0"/>
          <w:cols w:num="2" w:sep="1" w:space="708" w:equalWidth="0">
            <w:col w:w="4878" w:space="709"/>
            <w:col w:w="4878" w:space="0"/>
          </w:cols>
        </w:sectPr>
      </w:pPr>
    </w:p>
    <w:p w14:paraId="3C550C41" w14:textId="77777777" w:rsidR="009C4607" w:rsidRDefault="009C4607" w:rsidP="009C4607">
      <w:pPr>
        <w:rPr>
          <w:sz w:val="6"/>
          <w:szCs w:val="6"/>
        </w:rPr>
      </w:pPr>
      <w:bookmarkStart w:id="1" w:name="_Hlk155595228"/>
    </w:p>
    <w:p w14:paraId="7F089E23" w14:textId="77777777" w:rsidR="00B864DC" w:rsidRDefault="00B864DC" w:rsidP="009C4607">
      <w:pPr>
        <w:rPr>
          <w:sz w:val="6"/>
          <w:szCs w:val="6"/>
        </w:rPr>
      </w:pPr>
    </w:p>
    <w:p w14:paraId="1F0A842D" w14:textId="77777777" w:rsidR="00B864DC" w:rsidRDefault="00B864DC" w:rsidP="009C4607">
      <w:pPr>
        <w:rPr>
          <w:sz w:val="6"/>
          <w:szCs w:val="6"/>
        </w:rPr>
      </w:pPr>
    </w:p>
    <w:p w14:paraId="307CF14B" w14:textId="77777777" w:rsidR="00B864DC" w:rsidRDefault="00B864DC" w:rsidP="009C4607">
      <w:pPr>
        <w:rPr>
          <w:sz w:val="6"/>
          <w:szCs w:val="6"/>
        </w:rPr>
      </w:pPr>
    </w:p>
    <w:p w14:paraId="22FEEBA9" w14:textId="77777777" w:rsidR="00B864DC" w:rsidRDefault="00B864DC" w:rsidP="009C4607">
      <w:pPr>
        <w:rPr>
          <w:sz w:val="6"/>
          <w:szCs w:val="6"/>
        </w:rPr>
      </w:pPr>
    </w:p>
    <w:p w14:paraId="22DDA747" w14:textId="77777777" w:rsidR="00B864DC" w:rsidRDefault="00B864DC" w:rsidP="009C4607">
      <w:pPr>
        <w:rPr>
          <w:sz w:val="6"/>
          <w:szCs w:val="6"/>
        </w:rPr>
      </w:pPr>
    </w:p>
    <w:p w14:paraId="074A7D2E" w14:textId="77777777" w:rsidR="00B864DC" w:rsidRDefault="00B864DC" w:rsidP="009C4607">
      <w:pPr>
        <w:rPr>
          <w:sz w:val="6"/>
          <w:szCs w:val="6"/>
        </w:rPr>
      </w:pPr>
    </w:p>
    <w:p w14:paraId="56A6A7AA" w14:textId="77777777" w:rsidR="00B864DC" w:rsidRDefault="00B864DC" w:rsidP="009C4607">
      <w:pPr>
        <w:rPr>
          <w:sz w:val="6"/>
          <w:szCs w:val="6"/>
        </w:rPr>
      </w:pPr>
    </w:p>
    <w:p w14:paraId="5776F7DC" w14:textId="77777777" w:rsidR="00B864DC" w:rsidRPr="00B864DC" w:rsidRDefault="00B864DC" w:rsidP="009C4607">
      <w:pPr>
        <w:rPr>
          <w:sz w:val="6"/>
          <w:szCs w:val="6"/>
        </w:rPr>
      </w:pPr>
    </w:p>
    <w:tbl>
      <w:tblPr>
        <w:tblStyle w:val="afa"/>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66"/>
      </w:tblGrid>
      <w:tr w:rsidR="009C4607" w14:paraId="26A1AAAD" w14:textId="77777777" w:rsidTr="00A11B7A">
        <w:trPr>
          <w:trHeight w:val="644"/>
        </w:trPr>
        <w:tc>
          <w:tcPr>
            <w:tcW w:w="10466" w:type="dxa"/>
            <w:shd w:val="clear" w:color="auto" w:fill="D9D9D9"/>
            <w:vAlign w:val="center"/>
          </w:tcPr>
          <w:p w14:paraId="25C3FE78" w14:textId="77777777" w:rsidR="009C4607" w:rsidRDefault="009C4607" w:rsidP="00A11B7A">
            <w:pPr>
              <w:jc w:val="center"/>
              <w:rPr>
                <w:rFonts w:ascii="Nourd Light" w:eastAsia="Nourd Light" w:hAnsi="Nourd Light" w:cs="Nourd Light"/>
                <w:sz w:val="13"/>
                <w:szCs w:val="13"/>
              </w:rPr>
            </w:pPr>
            <w:r>
              <w:rPr>
                <w:rFonts w:ascii="Nourd Light" w:eastAsia="Nourd Light" w:hAnsi="Nourd Light" w:cs="Nourd Light"/>
                <w:sz w:val="13"/>
                <w:szCs w:val="13"/>
              </w:rPr>
              <w:t xml:space="preserve">Bu broşürde yer alan bilgiler, çocuk doktorunuzun tıbbi bakım ve tavsiyelerinin yerine kullanılmamalıdır. </w:t>
            </w:r>
          </w:p>
          <w:p w14:paraId="6B0607CD" w14:textId="77777777" w:rsidR="009C4607" w:rsidRDefault="009C4607" w:rsidP="00A11B7A">
            <w:pPr>
              <w:jc w:val="center"/>
              <w:rPr>
                <w:rFonts w:ascii="Nourd Light" w:eastAsia="Nourd Light" w:hAnsi="Nourd Light" w:cs="Nourd Light"/>
                <w:sz w:val="13"/>
                <w:szCs w:val="13"/>
              </w:rPr>
            </w:pPr>
            <w:r>
              <w:rPr>
                <w:rFonts w:ascii="Nourd Light" w:eastAsia="Nourd Light" w:hAnsi="Nourd Light" w:cs="Nourd Light"/>
                <w:sz w:val="13"/>
                <w:szCs w:val="13"/>
              </w:rPr>
              <w:t>Çocuk doktorunuzun bireysel gerçeklere ve koşullara dayalı olarak önerebileceği tedavide farklılıklar olabilir.</w:t>
            </w:r>
          </w:p>
          <w:p w14:paraId="616624E1" w14:textId="15B44412" w:rsidR="009C4607" w:rsidRDefault="009C4607" w:rsidP="00A11B7A">
            <w:pPr>
              <w:jc w:val="center"/>
              <w:rPr>
                <w:b/>
                <w:sz w:val="13"/>
                <w:szCs w:val="13"/>
              </w:rPr>
            </w:pPr>
            <w:r>
              <w:rPr>
                <w:rFonts w:ascii="Nourd Light" w:eastAsia="Nourd Light" w:hAnsi="Nourd Light" w:cs="Nourd Light"/>
                <w:b/>
                <w:sz w:val="13"/>
                <w:szCs w:val="13"/>
              </w:rPr>
              <w:t>© 202</w:t>
            </w:r>
            <w:r w:rsidR="00B33281">
              <w:rPr>
                <w:rFonts w:ascii="Nourd Light" w:eastAsia="Nourd Light" w:hAnsi="Nourd Light" w:cs="Nourd Light"/>
                <w:b/>
                <w:sz w:val="13"/>
                <w:szCs w:val="13"/>
              </w:rPr>
              <w:t>4</w:t>
            </w:r>
            <w:r>
              <w:rPr>
                <w:rFonts w:ascii="Nourd Light" w:eastAsia="Nourd Light" w:hAnsi="Nourd Light" w:cs="Nourd Light"/>
                <w:b/>
                <w:sz w:val="13"/>
                <w:szCs w:val="13"/>
              </w:rPr>
              <w:t xml:space="preserve"> Uzm.Dr. Özlem Murzoğlu. Tüm hakları saklıdır.</w:t>
            </w:r>
          </w:p>
        </w:tc>
      </w:tr>
    </w:tbl>
    <w:p w14:paraId="231D67A5" w14:textId="77777777" w:rsidR="009C4607" w:rsidRPr="00B864DC" w:rsidRDefault="009C4607" w:rsidP="009C4607">
      <w:pPr>
        <w:rPr>
          <w:sz w:val="5"/>
          <w:szCs w:val="5"/>
        </w:rPr>
      </w:pPr>
    </w:p>
    <w:tbl>
      <w:tblPr>
        <w:tblW w:w="1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11112"/>
      </w:tblGrid>
      <w:tr w:rsidR="00B864DC" w14:paraId="6B006E4B" w14:textId="77777777" w:rsidTr="0075771E">
        <w:trPr>
          <w:trHeight w:val="86"/>
        </w:trPr>
        <w:tc>
          <w:tcPr>
            <w:tcW w:w="11112" w:type="dxa"/>
            <w:tcBorders>
              <w:top w:val="nil"/>
              <w:left w:val="nil"/>
              <w:bottom w:val="nil"/>
              <w:right w:val="nil"/>
            </w:tcBorders>
            <w:shd w:val="clear" w:color="auto" w:fill="auto"/>
          </w:tcPr>
          <w:bookmarkEnd w:id="1"/>
          <w:p w14:paraId="79FC9C2D" w14:textId="77777777" w:rsidR="00B864DC" w:rsidRDefault="00B864DC" w:rsidP="0075771E">
            <w:r>
              <w:rPr>
                <w:noProof/>
                <w:sz w:val="8"/>
                <w:szCs w:val="8"/>
              </w:rPr>
              <mc:AlternateContent>
                <mc:Choice Requires="wps">
                  <w:drawing>
                    <wp:anchor distT="0" distB="0" distL="114300" distR="114300" simplePos="0" relativeHeight="251659264" behindDoc="0" locked="0" layoutInCell="1" allowOverlap="1" wp14:anchorId="2A296827" wp14:editId="29E0D418">
                      <wp:simplePos x="0" y="0"/>
                      <wp:positionH relativeFrom="column">
                        <wp:posOffset>0</wp:posOffset>
                      </wp:positionH>
                      <wp:positionV relativeFrom="paragraph">
                        <wp:posOffset>15875</wp:posOffset>
                      </wp:positionV>
                      <wp:extent cx="6637020" cy="85411"/>
                      <wp:effectExtent l="0" t="0" r="0" b="0"/>
                      <wp:wrapNone/>
                      <wp:docPr id="850852305" name="Dikdörtgen: Köşeleri Yuvarlatılmış 3"/>
                      <wp:cNvGraphicFramePr/>
                      <a:graphic xmlns:a="http://schemas.openxmlformats.org/drawingml/2006/main">
                        <a:graphicData uri="http://schemas.microsoft.com/office/word/2010/wordprocessingShape">
                          <wps:wsp>
                            <wps:cNvSpPr/>
                            <wps:spPr>
                              <a:xfrm>
                                <a:off x="0" y="0"/>
                                <a:ext cx="6637020" cy="85411"/>
                              </a:xfrm>
                              <a:prstGeom prst="roundRect">
                                <a:avLst/>
                              </a:prstGeom>
                              <a:solidFill>
                                <a:schemeClr val="tx1">
                                  <a:lumMod val="65000"/>
                                  <a:lumOff val="3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CF46E" id="Dikdörtgen: Köşeleri Yuvarlatılmış 3" o:spid="_x0000_s1026" style="position:absolute;margin-left:0;margin-top:1.25pt;width:522.6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" fillcolor="#5a5a5a [2109]" stroked="f" strokeweight="1pt">
                      <v:stroke joinstyle="miter"/>
                    </v:roundrect>
                  </w:pict>
                </mc:Fallback>
              </mc:AlternateContent>
            </w:r>
          </w:p>
        </w:tc>
      </w:tr>
    </w:tbl>
    <w:p w14:paraId="0A942E82" w14:textId="77777777" w:rsidR="00B864DC" w:rsidRPr="002825B0" w:rsidRDefault="00B864DC" w:rsidP="00B864DC">
      <w:pPr>
        <w:rPr>
          <w:sz w:val="2"/>
          <w:szCs w:val="2"/>
        </w:rPr>
      </w:pPr>
    </w:p>
    <w:tbl>
      <w:tblPr>
        <w:tblW w:w="10433" w:type="dxa"/>
        <w:tblBorders>
          <w:top w:val="nil"/>
          <w:left w:val="nil"/>
          <w:bottom w:val="nil"/>
          <w:right w:val="nil"/>
          <w:insideH w:val="nil"/>
          <w:insideV w:val="nil"/>
        </w:tblBorders>
        <w:tblLayout w:type="fixed"/>
        <w:tblCellMar>
          <w:left w:w="28" w:type="dxa"/>
          <w:right w:w="0" w:type="dxa"/>
        </w:tblCellMar>
        <w:tblLook w:val="0400" w:firstRow="0" w:lastRow="0" w:firstColumn="0" w:lastColumn="0" w:noHBand="0" w:noVBand="1"/>
      </w:tblPr>
      <w:tblGrid>
        <w:gridCol w:w="3828"/>
        <w:gridCol w:w="851"/>
        <w:gridCol w:w="4393"/>
        <w:gridCol w:w="1361"/>
      </w:tblGrid>
      <w:tr w:rsidR="00B864DC" w14:paraId="17EAEA40" w14:textId="77777777" w:rsidTr="0075771E">
        <w:tc>
          <w:tcPr>
            <w:tcW w:w="3828" w:type="dxa"/>
            <w:shd w:val="clear" w:color="auto" w:fill="FFFFFF"/>
          </w:tcPr>
          <w:p w14:paraId="71C8DD0F" w14:textId="77777777" w:rsidR="00B864DC" w:rsidRDefault="00B864DC" w:rsidP="0075771E">
            <w:pPr>
              <w:rPr>
                <w:rFonts w:ascii="Nourd" w:eastAsia="Nourd" w:hAnsi="Nourd" w:cs="Nourd"/>
                <w:b/>
              </w:rPr>
            </w:pPr>
            <w:r>
              <w:rPr>
                <w:rFonts w:ascii="Nourd" w:eastAsia="Nourd" w:hAnsi="Nourd" w:cs="Nourd"/>
                <w:b/>
                <w:noProof/>
              </w:rPr>
              <w:drawing>
                <wp:inline distT="0" distB="0" distL="0" distR="0" wp14:anchorId="775880E4" wp14:editId="1955B573">
                  <wp:extent cx="1592121" cy="763270"/>
                  <wp:effectExtent l="0" t="0" r="8255" b="0"/>
                  <wp:docPr id="348517356" name="Resim 2" descr="metin, yazı tipi, ekran görüntüsü, sar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17356" name="Resim 2" descr="metin, yazı tipi, ekran görüntüsü, sarı içeren bir resim&#10;&#10;Açıklama otomatik olarak oluşturuldu"/>
                          <pic:cNvPicPr/>
                        </pic:nvPicPr>
                        <pic:blipFill rotWithShape="1">
                          <a:blip r:embed="rId11" cstate="print">
                            <a:extLst>
                              <a:ext uri="{28A0092B-C50C-407E-A947-70E740481C1C}">
                                <a14:useLocalDpi xmlns:a14="http://schemas.microsoft.com/office/drawing/2010/main" val="0"/>
                              </a:ext>
                            </a:extLst>
                          </a:blip>
                          <a:srcRect l="12773" t="5850" r="15182"/>
                          <a:stretch/>
                        </pic:blipFill>
                        <pic:spPr bwMode="auto">
                          <a:xfrm>
                            <a:off x="0" y="0"/>
                            <a:ext cx="1677235" cy="804074"/>
                          </a:xfrm>
                          <a:prstGeom prst="rect">
                            <a:avLst/>
                          </a:prstGeom>
                          <a:ln>
                            <a:noFill/>
                          </a:ln>
                          <a:extLst>
                            <a:ext uri="{53640926-AAD7-44D8-BBD7-CCE9431645EC}">
                              <a14:shadowObscured xmlns:a14="http://schemas.microsoft.com/office/drawing/2010/main"/>
                            </a:ext>
                          </a:extLst>
                        </pic:spPr>
                      </pic:pic>
                    </a:graphicData>
                  </a:graphic>
                </wp:inline>
              </w:drawing>
            </w:r>
          </w:p>
        </w:tc>
        <w:tc>
          <w:tcPr>
            <w:tcW w:w="851" w:type="dxa"/>
            <w:shd w:val="clear" w:color="auto" w:fill="FFFFFF"/>
            <w:vAlign w:val="center"/>
          </w:tcPr>
          <w:p w14:paraId="41D56C41" w14:textId="77777777" w:rsidR="00B864DC" w:rsidRDefault="00B864DC" w:rsidP="0075771E">
            <w:pPr>
              <w:tabs>
                <w:tab w:val="left" w:pos="400"/>
              </w:tabs>
              <w:spacing w:line="120" w:lineRule="atLeast"/>
              <w:rPr>
                <w:rFonts w:ascii="Nourd" w:eastAsia="Nourd" w:hAnsi="Nourd" w:cs="Nourd"/>
                <w:b/>
              </w:rPr>
            </w:pPr>
          </w:p>
        </w:tc>
        <w:tc>
          <w:tcPr>
            <w:tcW w:w="4393" w:type="dxa"/>
            <w:shd w:val="clear" w:color="auto" w:fill="FFFFFF"/>
            <w:vAlign w:val="center"/>
          </w:tcPr>
          <w:p w14:paraId="33A6D15B" w14:textId="77777777" w:rsidR="00B864DC" w:rsidRPr="002825B0" w:rsidRDefault="00B864DC" w:rsidP="0075771E">
            <w:pPr>
              <w:jc w:val="right"/>
              <w:rPr>
                <w:rFonts w:ascii="Nourd Light" w:eastAsia="Nourd Light" w:hAnsi="Nourd Light" w:cs="Nourd Light"/>
                <w:b/>
                <w:color w:val="000000"/>
                <w:sz w:val="18"/>
                <w:szCs w:val="18"/>
              </w:rPr>
            </w:pPr>
            <w:r w:rsidRPr="002825B0">
              <w:rPr>
                <w:rFonts w:ascii="Nourd Light" w:eastAsia="Nourd Light" w:hAnsi="Nourd Light" w:cs="Nourd Light"/>
                <w:b/>
                <w:color w:val="000000"/>
                <w:sz w:val="18"/>
                <w:szCs w:val="18"/>
              </w:rPr>
              <w:t>Barbaros Mah. Ak Zambak Sok. No: 3</w:t>
            </w:r>
          </w:p>
          <w:p w14:paraId="21BA5E70" w14:textId="77777777" w:rsidR="00B864DC" w:rsidRPr="002825B0" w:rsidRDefault="00B864DC" w:rsidP="0075771E">
            <w:pPr>
              <w:jc w:val="right"/>
              <w:rPr>
                <w:rFonts w:ascii="Nourd Light" w:eastAsia="Nourd Light" w:hAnsi="Nourd Light" w:cs="Nourd Light"/>
                <w:b/>
                <w:color w:val="000000"/>
                <w:sz w:val="18"/>
                <w:szCs w:val="18"/>
              </w:rPr>
            </w:pPr>
            <w:proofErr w:type="spellStart"/>
            <w:r w:rsidRPr="002825B0">
              <w:rPr>
                <w:rFonts w:ascii="Nourd Light" w:eastAsia="Nourd Light" w:hAnsi="Nourd Light" w:cs="Nourd Light"/>
                <w:b/>
                <w:color w:val="000000"/>
                <w:sz w:val="18"/>
                <w:szCs w:val="18"/>
              </w:rPr>
              <w:t>Uphill</w:t>
            </w:r>
            <w:proofErr w:type="spellEnd"/>
            <w:r w:rsidRPr="002825B0">
              <w:rPr>
                <w:rFonts w:ascii="Nourd Light" w:eastAsia="Nourd Light" w:hAnsi="Nourd Light" w:cs="Nourd Light"/>
                <w:b/>
                <w:color w:val="000000"/>
                <w:sz w:val="18"/>
                <w:szCs w:val="18"/>
              </w:rPr>
              <w:t xml:space="preserve"> </w:t>
            </w:r>
            <w:proofErr w:type="spellStart"/>
            <w:r w:rsidRPr="002825B0">
              <w:rPr>
                <w:rFonts w:ascii="Nourd Light" w:eastAsia="Nourd Light" w:hAnsi="Nourd Light" w:cs="Nourd Light"/>
                <w:b/>
                <w:color w:val="000000"/>
                <w:sz w:val="18"/>
                <w:szCs w:val="18"/>
              </w:rPr>
              <w:t>Towers</w:t>
            </w:r>
            <w:proofErr w:type="spellEnd"/>
            <w:r w:rsidRPr="002825B0">
              <w:rPr>
                <w:rFonts w:ascii="Nourd Light" w:eastAsia="Nourd Light" w:hAnsi="Nourd Light" w:cs="Nourd Light"/>
                <w:b/>
                <w:color w:val="000000"/>
                <w:sz w:val="18"/>
                <w:szCs w:val="18"/>
              </w:rPr>
              <w:t xml:space="preserve"> A-30 Ataşehir İstanbul</w:t>
            </w:r>
          </w:p>
          <w:p w14:paraId="05C5A204" w14:textId="77777777" w:rsidR="00B864DC" w:rsidRPr="002825B0" w:rsidRDefault="00B864DC" w:rsidP="0075771E">
            <w:pPr>
              <w:jc w:val="right"/>
              <w:rPr>
                <w:rFonts w:ascii="Nourd Light" w:eastAsia="Nourd Light" w:hAnsi="Nourd Light" w:cs="Nourd Light"/>
                <w:color w:val="000000" w:themeColor="text1"/>
                <w:sz w:val="18"/>
                <w:szCs w:val="18"/>
              </w:rPr>
            </w:pPr>
            <w:r w:rsidRPr="002825B0">
              <w:rPr>
                <w:rFonts w:ascii="Nourd Light" w:eastAsia="Nourd Light" w:hAnsi="Nourd Light" w:cs="Nourd Light"/>
                <w:color w:val="0D0D0D"/>
                <w:sz w:val="18"/>
                <w:szCs w:val="18"/>
              </w:rPr>
              <w:t xml:space="preserve">0 216 688 </w:t>
            </w:r>
            <w:r w:rsidRPr="002825B0">
              <w:rPr>
                <w:rFonts w:ascii="Nourd Light" w:eastAsia="Nourd Light" w:hAnsi="Nourd Light" w:cs="Nourd Light"/>
                <w:color w:val="000000" w:themeColor="text1"/>
                <w:sz w:val="18"/>
                <w:szCs w:val="18"/>
              </w:rPr>
              <w:t xml:space="preserve">44 </w:t>
            </w:r>
            <w:proofErr w:type="gramStart"/>
            <w:r w:rsidRPr="002825B0">
              <w:rPr>
                <w:rFonts w:ascii="Nourd Light" w:eastAsia="Nourd Light" w:hAnsi="Nourd Light" w:cs="Nourd Light"/>
                <w:color w:val="000000" w:themeColor="text1"/>
                <w:sz w:val="18"/>
                <w:szCs w:val="18"/>
              </w:rPr>
              <w:t>83 -</w:t>
            </w:r>
            <w:proofErr w:type="gramEnd"/>
            <w:r w:rsidRPr="002825B0">
              <w:rPr>
                <w:rFonts w:ascii="Nourd Light" w:eastAsia="Nourd Light" w:hAnsi="Nourd Light" w:cs="Nourd Light"/>
                <w:color w:val="000000" w:themeColor="text1"/>
                <w:sz w:val="18"/>
                <w:szCs w:val="18"/>
              </w:rPr>
              <w:t xml:space="preserve"> 0 546 688 44 83</w:t>
            </w:r>
          </w:p>
          <w:p w14:paraId="09E53731" w14:textId="77777777" w:rsidR="00B864DC" w:rsidRPr="002825B0" w:rsidRDefault="00B864DC" w:rsidP="0075771E">
            <w:pPr>
              <w:jc w:val="right"/>
              <w:rPr>
                <w:rFonts w:ascii="Nourd Light" w:eastAsia="Nourd Light" w:hAnsi="Nourd Light" w:cs="Nourd Light"/>
                <w:color w:val="000000" w:themeColor="text1"/>
                <w:sz w:val="18"/>
                <w:szCs w:val="18"/>
                <w:u w:val="single"/>
              </w:rPr>
            </w:pPr>
            <w:hyperlink r:id="rId12" w:history="1">
              <w:r w:rsidRPr="002825B0">
                <w:rPr>
                  <w:rStyle w:val="Kpr"/>
                  <w:rFonts w:ascii="Nourd Light" w:eastAsia="Nourd Light" w:hAnsi="Nourd Light" w:cs="Nourd Light"/>
                  <w:color w:val="000000" w:themeColor="text1"/>
                  <w:sz w:val="18"/>
                  <w:szCs w:val="18"/>
                </w:rPr>
                <w:t>klinik@drmurzoglu.com</w:t>
              </w:r>
            </w:hyperlink>
          </w:p>
          <w:p w14:paraId="39830E12" w14:textId="77777777" w:rsidR="00B864DC" w:rsidRPr="002825B0" w:rsidRDefault="00B864DC" w:rsidP="0075771E">
            <w:pPr>
              <w:jc w:val="right"/>
              <w:rPr>
                <w:rFonts w:ascii="Nourd Light" w:eastAsia="Nourd Light" w:hAnsi="Nourd Light" w:cs="Nourd Light"/>
                <w:color w:val="000000"/>
                <w:sz w:val="18"/>
                <w:szCs w:val="18"/>
              </w:rPr>
            </w:pPr>
            <w:hyperlink r:id="rId13">
              <w:r w:rsidRPr="002825B0">
                <w:rPr>
                  <w:rFonts w:ascii="Nourd Light" w:eastAsia="Nourd Light" w:hAnsi="Nourd Light" w:cs="Nourd Light"/>
                  <w:color w:val="000000" w:themeColor="text1"/>
                  <w:sz w:val="18"/>
                  <w:szCs w:val="18"/>
                  <w:u w:val="single"/>
                </w:rPr>
                <w:t>www.ozlemmurzoglu.com</w:t>
              </w:r>
            </w:hyperlink>
            <w:r w:rsidRPr="002825B0">
              <w:rPr>
                <w:rFonts w:ascii="Nourd Light" w:eastAsia="Nourd Light" w:hAnsi="Nourd Light" w:cs="Nourd Light"/>
                <w:color w:val="000000"/>
                <w:sz w:val="18"/>
                <w:szCs w:val="18"/>
              </w:rPr>
              <w:t xml:space="preserve"> </w:t>
            </w:r>
          </w:p>
        </w:tc>
        <w:tc>
          <w:tcPr>
            <w:tcW w:w="1361" w:type="dxa"/>
            <w:shd w:val="clear" w:color="auto" w:fill="FFFFFF"/>
          </w:tcPr>
          <w:p w14:paraId="73BF9603" w14:textId="77777777" w:rsidR="00B864DC" w:rsidRDefault="00B864DC" w:rsidP="0075771E">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081EB1C1" wp14:editId="1C95FCB3">
                  <wp:extent cx="773096" cy="773096"/>
                  <wp:effectExtent l="0" t="0" r="8255" b="8255"/>
                  <wp:docPr id="238727938" name="Resim 2" descr="daire, kalıp, desen, düzen, dikiş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27938" name="Resim 2" descr="daire, kalıp, desen, düzen, dikiş içeren bir resim&#10;&#10;Açıklama otomatik olarak oluşturuldu"/>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3755" cy="773755"/>
                          </a:xfrm>
                          <a:prstGeom prst="rect">
                            <a:avLst/>
                          </a:prstGeom>
                        </pic:spPr>
                      </pic:pic>
                    </a:graphicData>
                  </a:graphic>
                </wp:inline>
              </w:drawing>
            </w:r>
          </w:p>
        </w:tc>
      </w:tr>
    </w:tbl>
    <w:p w14:paraId="29490B62" w14:textId="77777777" w:rsidR="009C4607" w:rsidRDefault="009C4607"/>
    <w:sectPr w:rsidR="009C4607" w:rsidSect="008E4F09">
      <w:type w:val="continuous"/>
      <w:pgSz w:w="11906" w:h="16838"/>
      <w:pgMar w:top="720" w:right="720" w:bottom="426"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55D53" w14:textId="77777777" w:rsidR="00467BE0" w:rsidRDefault="00467BE0">
      <w:r>
        <w:separator/>
      </w:r>
    </w:p>
  </w:endnote>
  <w:endnote w:type="continuationSeparator" w:id="0">
    <w:p w14:paraId="07F4D8B2" w14:textId="77777777" w:rsidR="00467BE0" w:rsidRDefault="00467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Nourd">
    <w:panose1 w:val="00000500000000000000"/>
    <w:charset w:val="A2"/>
    <w:family w:val="auto"/>
    <w:pitch w:val="variable"/>
    <w:sig w:usb0="00000007" w:usb1="00000000" w:usb2="00000000" w:usb3="00000000" w:csb0="00000093" w:csb1="00000000"/>
  </w:font>
  <w:font w:name="Nourd Medium">
    <w:panose1 w:val="00000600000000000000"/>
    <w:charset w:val="A2"/>
    <w:family w:val="auto"/>
    <w:pitch w:val="variable"/>
    <w:sig w:usb0="00000007" w:usb1="00000000" w:usb2="00000000" w:usb3="00000000" w:csb0="00000093" w:csb1="00000000"/>
  </w:font>
  <w:font w:name="Arial">
    <w:panose1 w:val="020B0604020202020204"/>
    <w:charset w:val="A2"/>
    <w:family w:val="swiss"/>
    <w:pitch w:val="variable"/>
    <w:sig w:usb0="E0002EFF" w:usb1="C000785B" w:usb2="00000009" w:usb3="00000000" w:csb0="000001FF" w:csb1="00000000"/>
  </w:font>
  <w:font w:name="Nourd SemiBold">
    <w:panose1 w:val="00000700000000000000"/>
    <w:charset w:val="A2"/>
    <w:family w:val="auto"/>
    <w:pitch w:val="variable"/>
    <w:sig w:usb0="00000007" w:usb1="00000000" w:usb2="00000000" w:usb3="00000000" w:csb0="00000093" w:csb1="00000000"/>
  </w:font>
  <w:font w:name="Nourd Light">
    <w:panose1 w:val="00000400000000000000"/>
    <w:charset w:val="A2"/>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414FC" w14:textId="77777777" w:rsidR="00020FDE" w:rsidRDefault="00020FDE">
    <w:pPr>
      <w:pBdr>
        <w:top w:val="nil"/>
        <w:left w:val="nil"/>
        <w:bottom w:val="nil"/>
        <w:right w:val="nil"/>
        <w:between w:val="nil"/>
      </w:pBdr>
      <w:tabs>
        <w:tab w:val="center" w:pos="4536"/>
        <w:tab w:val="right" w:pos="9072"/>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2E199" w14:textId="77777777" w:rsidR="00467BE0" w:rsidRDefault="00467BE0">
      <w:r>
        <w:separator/>
      </w:r>
    </w:p>
  </w:footnote>
  <w:footnote w:type="continuationSeparator" w:id="0">
    <w:p w14:paraId="0E63FF25" w14:textId="77777777" w:rsidR="00467BE0" w:rsidRDefault="00467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5E7"/>
    <w:multiLevelType w:val="multilevel"/>
    <w:tmpl w:val="38F0BE6A"/>
    <w:lvl w:ilvl="0">
      <w:start w:val="1"/>
      <w:numFmt w:val="bullet"/>
      <w:lvlText w:val=""/>
      <w:lvlJc w:val="left"/>
      <w:pPr>
        <w:ind w:left="720" w:hanging="360"/>
      </w:pPr>
      <w:rPr>
        <w:rFonts w:ascii="Wingdings" w:hAnsi="Wingdings" w:hint="default"/>
        <w:color w:val="89270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DA05246"/>
    <w:multiLevelType w:val="multilevel"/>
    <w:tmpl w:val="4EAEF3D2"/>
    <w:lvl w:ilvl="0">
      <w:start w:val="1"/>
      <w:numFmt w:val="bullet"/>
      <w:lvlText w:val=""/>
      <w:lvlJc w:val="left"/>
      <w:pPr>
        <w:ind w:left="720" w:hanging="360"/>
      </w:pPr>
      <w:rPr>
        <w:rFonts w:ascii="Wingdings" w:hAnsi="Wingdings" w:hint="default"/>
        <w:color w:val="89270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7CD11B7"/>
    <w:multiLevelType w:val="multilevel"/>
    <w:tmpl w:val="2758CE44"/>
    <w:lvl w:ilvl="0">
      <w:start w:val="1"/>
      <w:numFmt w:val="bullet"/>
      <w:lvlText w:val=""/>
      <w:lvlJc w:val="left"/>
      <w:pPr>
        <w:ind w:left="720" w:hanging="360"/>
      </w:pPr>
      <w:rPr>
        <w:rFonts w:ascii="Wingdings" w:hAnsi="Wingdings" w:hint="default"/>
        <w:color w:val="89270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22E595F"/>
    <w:multiLevelType w:val="multilevel"/>
    <w:tmpl w:val="A6E2CA82"/>
    <w:lvl w:ilvl="0">
      <w:start w:val="1"/>
      <w:numFmt w:val="bullet"/>
      <w:lvlText w:val=""/>
      <w:lvlJc w:val="left"/>
      <w:pPr>
        <w:ind w:left="720" w:hanging="360"/>
      </w:pPr>
      <w:rPr>
        <w:rFonts w:ascii="Wingdings" w:hAnsi="Wingdings" w:hint="default"/>
        <w:color w:val="89270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CE0582"/>
    <w:multiLevelType w:val="multilevel"/>
    <w:tmpl w:val="1C80D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8D6139"/>
    <w:multiLevelType w:val="multilevel"/>
    <w:tmpl w:val="7E0C1AC0"/>
    <w:lvl w:ilvl="0">
      <w:start w:val="1"/>
      <w:numFmt w:val="bullet"/>
      <w:lvlText w:val=""/>
      <w:lvlJc w:val="left"/>
      <w:pPr>
        <w:ind w:left="720" w:hanging="360"/>
      </w:pPr>
      <w:rPr>
        <w:rFonts w:ascii="Wingdings" w:hAnsi="Wingdings" w:hint="default"/>
        <w:color w:val="89270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42509654">
    <w:abstractNumId w:val="2"/>
  </w:num>
  <w:num w:numId="2" w16cid:durableId="319772823">
    <w:abstractNumId w:val="1"/>
  </w:num>
  <w:num w:numId="3" w16cid:durableId="87116810">
    <w:abstractNumId w:val="3"/>
  </w:num>
  <w:num w:numId="4" w16cid:durableId="1918394840">
    <w:abstractNumId w:val="5"/>
  </w:num>
  <w:num w:numId="5" w16cid:durableId="1616132148">
    <w:abstractNumId w:val="0"/>
  </w:num>
  <w:num w:numId="6" w16cid:durableId="1192301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FDE"/>
    <w:rsid w:val="00020FDE"/>
    <w:rsid w:val="000452E5"/>
    <w:rsid w:val="00081E78"/>
    <w:rsid w:val="000A1135"/>
    <w:rsid w:val="00101947"/>
    <w:rsid w:val="001E1E1F"/>
    <w:rsid w:val="001F7F5D"/>
    <w:rsid w:val="00290DB7"/>
    <w:rsid w:val="002D6755"/>
    <w:rsid w:val="003171E5"/>
    <w:rsid w:val="003701D3"/>
    <w:rsid w:val="003B369F"/>
    <w:rsid w:val="003C1505"/>
    <w:rsid w:val="00422037"/>
    <w:rsid w:val="00467BE0"/>
    <w:rsid w:val="005231F6"/>
    <w:rsid w:val="00544790"/>
    <w:rsid w:val="005C3CA0"/>
    <w:rsid w:val="00600003"/>
    <w:rsid w:val="00620EF5"/>
    <w:rsid w:val="00637CB6"/>
    <w:rsid w:val="006709CF"/>
    <w:rsid w:val="007227A1"/>
    <w:rsid w:val="007A5570"/>
    <w:rsid w:val="007A687B"/>
    <w:rsid w:val="007E0B5F"/>
    <w:rsid w:val="00805B8E"/>
    <w:rsid w:val="00844F08"/>
    <w:rsid w:val="00894548"/>
    <w:rsid w:val="008E4F09"/>
    <w:rsid w:val="009C4607"/>
    <w:rsid w:val="00A42575"/>
    <w:rsid w:val="00A811CB"/>
    <w:rsid w:val="00B2363B"/>
    <w:rsid w:val="00B33281"/>
    <w:rsid w:val="00B7569F"/>
    <w:rsid w:val="00B864DC"/>
    <w:rsid w:val="00BD3ECE"/>
    <w:rsid w:val="00C11ACC"/>
    <w:rsid w:val="00C925BB"/>
    <w:rsid w:val="00CB1CA4"/>
    <w:rsid w:val="00CE39C7"/>
    <w:rsid w:val="00DC68A1"/>
    <w:rsid w:val="00E325D8"/>
    <w:rsid w:val="00E440C1"/>
    <w:rsid w:val="00E52B6A"/>
    <w:rsid w:val="00E67F92"/>
    <w:rsid w:val="00E7561C"/>
    <w:rsid w:val="00EB5C04"/>
    <w:rsid w:val="00FC31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C61C"/>
  <w15:docId w15:val="{BDB0D049-DC68-C949-B074-5DAFD0EC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790"/>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paragraph" w:styleId="ListeParagraf">
    <w:name w:val="List Paragraph"/>
    <w:basedOn w:val="Normal"/>
    <w:uiPriority w:val="34"/>
    <w:qFormat/>
    <w:rsid w:val="00EB1015"/>
    <w:pPr>
      <w:ind w:left="720"/>
      <w:contextualSpacing/>
    </w:pPr>
  </w:style>
  <w:style w:type="numbering" w:customStyle="1" w:styleId="GeerliListe1">
    <w:name w:val="Geçerli Liste1"/>
    <w:uiPriority w:val="99"/>
    <w:rsid w:val="00D640F8"/>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 w:type="table" w:customStyle="1" w:styleId="af1">
    <w:basedOn w:val="TableNormal1"/>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table" w:customStyle="1" w:styleId="afb">
    <w:basedOn w:val="TableNormal0"/>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CellMar>
        <w:left w:w="108" w:type="dxa"/>
        <w:right w:w="108" w:type="dxa"/>
      </w:tblCellMar>
    </w:tblPr>
  </w:style>
  <w:style w:type="table" w:customStyle="1" w:styleId="aff">
    <w:basedOn w:val="TableNormal0"/>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left w:w="108" w:type="dxa"/>
        <w:right w:w="108" w:type="dxa"/>
      </w:tblCellMar>
    </w:tblPr>
  </w:style>
  <w:style w:type="table" w:customStyle="1" w:styleId="aff1">
    <w:basedOn w:val="TableNormal0"/>
    <w:tblPr>
      <w:tblStyleRowBandSize w:val="1"/>
      <w:tblStyleColBandSize w:val="1"/>
      <w:tblCellMar>
        <w:left w:w="108" w:type="dxa"/>
        <w:right w:w="108" w:type="dxa"/>
      </w:tblCellMar>
    </w:tblPr>
  </w:style>
  <w:style w:type="table" w:customStyle="1" w:styleId="aff2">
    <w:basedOn w:val="TableNormal0"/>
    <w:tblPr>
      <w:tblStyleRowBandSize w:val="1"/>
      <w:tblStyleColBandSize w:val="1"/>
      <w:tblCellMar>
        <w:left w:w="108" w:type="dxa"/>
        <w:right w:w="108" w:type="dxa"/>
      </w:tblCellMar>
    </w:tblPr>
  </w:style>
  <w:style w:type="table" w:customStyle="1" w:styleId="aff3">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linik@dr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pUhEF4dVleMIHSzWWoF/9DnyQ==">AMUW2mX9bN12b6dbBvvJXc8bKVANetAUmU46mn6z8+fXtBzZKiZ7/VB32RBNy+/9fhOlZO6a/ntUFd8BSKIJJn0dHAZbW35/JPqZmfCFaOlFCebFr6RcgHU=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396</Words>
  <Characters>2259</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Özlem Murrzoğlu Kurt</dc:creator>
  <cp:lastModifiedBy>Mahir KURT</cp:lastModifiedBy>
  <cp:revision>3</cp:revision>
  <cp:lastPrinted>2024-01-11T04:19:00Z</cp:lastPrinted>
  <dcterms:created xsi:type="dcterms:W3CDTF">2024-01-23T04:23:00Z</dcterms:created>
  <dcterms:modified xsi:type="dcterms:W3CDTF">2024-01-23T05:44:00Z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1927405</vt:lpwstr>
  </property>
  <property fmtid="{D5CDD505-2E9C-101B-9397-08002B2CF9AE}" pid="5" name="StyleId">
    <vt:lpwstr>http://www.zotero.org/styles/vancouver</vt:lpwstr>
  </property>
</Properties>
</file>