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9"/>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371"/>
        <w:gridCol w:w="3085"/>
      </w:tblGrid>
      <w:tr w:rsidR="00AF7756" w14:paraId="2C238AE4" w14:textId="77777777">
        <w:trPr>
          <w:trHeight w:val="426"/>
        </w:trPr>
        <w:tc>
          <w:tcPr>
            <w:tcW w:w="10456" w:type="dxa"/>
            <w:gridSpan w:val="2"/>
            <w:shd w:val="clear" w:color="auto" w:fill="FFC107"/>
            <w:vAlign w:val="center"/>
          </w:tcPr>
          <w:p w14:paraId="76295EB7" w14:textId="45E87832" w:rsidR="00AF7756" w:rsidRDefault="00453C95">
            <w:r>
              <w:rPr>
                <w:rFonts w:ascii="Nourd" w:eastAsia="Nourd" w:hAnsi="Nourd" w:cs="Nourd"/>
                <w:sz w:val="21"/>
                <w:szCs w:val="21"/>
              </w:rPr>
              <w:t>UZM.DR. ÖZLEM MURZOĞLU – ÇOCUK SAĞLIĞI VE HASTALIKLARI KLİNİĞİ</w:t>
            </w:r>
          </w:p>
        </w:tc>
      </w:tr>
      <w:tr w:rsidR="00AF7756" w14:paraId="60B84A65" w14:textId="77777777" w:rsidTr="004524EA">
        <w:trPr>
          <w:trHeight w:val="1559"/>
        </w:trPr>
        <w:tc>
          <w:tcPr>
            <w:tcW w:w="7371" w:type="dxa"/>
            <w:tcBorders>
              <w:bottom w:val="single" w:sz="24" w:space="0" w:color="FFC107"/>
            </w:tcBorders>
            <w:vAlign w:val="center"/>
          </w:tcPr>
          <w:p w14:paraId="6A9422C5" w14:textId="16864CCF" w:rsidR="00AF7756" w:rsidRDefault="00453C95">
            <w:pPr>
              <w:rPr>
                <w:rFonts w:ascii="Nourd Light" w:eastAsia="Nourd Light" w:hAnsi="Nourd Light" w:cs="Nourd Light"/>
                <w:sz w:val="44"/>
                <w:szCs w:val="44"/>
              </w:rPr>
            </w:pPr>
            <w:r>
              <w:rPr>
                <w:rFonts w:ascii="Nourd Light" w:eastAsia="Nourd Light" w:hAnsi="Nourd Light" w:cs="Nourd Light"/>
                <w:sz w:val="44"/>
                <w:szCs w:val="44"/>
              </w:rPr>
              <w:t>EMZİRME İÇİN İPUÇLARI:</w:t>
            </w:r>
          </w:p>
          <w:p w14:paraId="5006C684" w14:textId="014E1B0F" w:rsidR="00AF7756" w:rsidRDefault="00453C95">
            <w:pPr>
              <w:rPr>
                <w:rFonts w:ascii="Nourd" w:eastAsia="Nourd" w:hAnsi="Nourd" w:cs="Nourd"/>
                <w:b/>
                <w:sz w:val="44"/>
                <w:szCs w:val="44"/>
              </w:rPr>
            </w:pPr>
            <w:r>
              <w:rPr>
                <w:rFonts w:ascii="Nourd Medium" w:eastAsia="Nourd Medium" w:hAnsi="Nourd Medium" w:cs="Nourd Medium"/>
                <w:b/>
                <w:sz w:val="52"/>
                <w:szCs w:val="52"/>
              </w:rPr>
              <w:t>YERLEŞME VE KAVRAMA</w:t>
            </w:r>
          </w:p>
        </w:tc>
        <w:tc>
          <w:tcPr>
            <w:tcW w:w="3085" w:type="dxa"/>
            <w:tcBorders>
              <w:bottom w:val="single" w:sz="24" w:space="0" w:color="FFC107"/>
            </w:tcBorders>
            <w:vAlign w:val="center"/>
          </w:tcPr>
          <w:p w14:paraId="2EFAA5D3" w14:textId="0B1E543B" w:rsidR="00AF7756" w:rsidRDefault="00453C95">
            <w:pPr>
              <w:jc w:val="right"/>
            </w:pPr>
            <w:r>
              <w:rPr>
                <w:noProof/>
              </w:rPr>
              <w:drawing>
                <wp:inline distT="0" distB="0" distL="0" distR="0" wp14:anchorId="25922561" wp14:editId="2CF79D2B">
                  <wp:extent cx="927100" cy="927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inline>
              </w:drawing>
            </w:r>
          </w:p>
        </w:tc>
      </w:tr>
    </w:tbl>
    <w:p w14:paraId="190AEE1E" w14:textId="77777777" w:rsidR="00AF7756" w:rsidRDefault="00AF7756">
      <w:pPr>
        <w:rPr>
          <w:rFonts w:ascii="Arial" w:eastAsia="Arial" w:hAnsi="Arial" w:cs="Arial"/>
          <w:color w:val="000000"/>
        </w:rPr>
      </w:pPr>
    </w:p>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7"/>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453C95" w14:paraId="2E2F450C" w14:textId="77777777" w:rsidTr="00EA23DB">
        <w:trPr>
          <w:trHeight w:val="392"/>
        </w:trPr>
        <w:tc>
          <w:tcPr>
            <w:tcW w:w="4962" w:type="dxa"/>
            <w:shd w:val="clear" w:color="auto" w:fill="89270D"/>
            <w:vAlign w:val="center"/>
          </w:tcPr>
          <w:p w14:paraId="38624CF6" w14:textId="489927F5" w:rsidR="00453C95" w:rsidRDefault="00453C9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Yerleşme ve kavrama nedir?</w:t>
            </w:r>
          </w:p>
        </w:tc>
      </w:tr>
    </w:tbl>
    <w:p w14:paraId="0FF40258" w14:textId="6251232A" w:rsidR="00453C95" w:rsidRDefault="00356744" w:rsidP="00453C95">
      <w:pPr>
        <w:spacing w:before="80" w:after="80"/>
        <w:jc w:val="both"/>
        <w:rPr>
          <w:rFonts w:ascii="Nourd Light" w:eastAsia="Nourd Light" w:hAnsi="Nourd Light" w:cs="Nourd Light"/>
          <w:color w:val="000000"/>
          <w:sz w:val="21"/>
          <w:szCs w:val="21"/>
        </w:rPr>
      </w:pPr>
      <w:r w:rsidRPr="00356744">
        <w:rPr>
          <w:rFonts w:ascii="Nourd Light" w:eastAsia="Nourd Light" w:hAnsi="Nourd Light" w:cs="Nourd Light"/>
          <w:noProof/>
          <w:color w:val="000000"/>
          <w:sz w:val="21"/>
          <w:szCs w:val="21"/>
        </w:rPr>
        <w:drawing>
          <wp:inline distT="0" distB="0" distL="0" distR="0" wp14:anchorId="5DBEDD85" wp14:editId="5EC38450">
            <wp:extent cx="3141345" cy="2425686"/>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92"/>
                    <a:stretch/>
                  </pic:blipFill>
                  <pic:spPr bwMode="auto">
                    <a:xfrm>
                      <a:off x="0" y="0"/>
                      <a:ext cx="3144323" cy="2427986"/>
                    </a:xfrm>
                    <a:prstGeom prst="rect">
                      <a:avLst/>
                    </a:prstGeom>
                    <a:ln>
                      <a:noFill/>
                    </a:ln>
                    <a:extLst>
                      <a:ext uri="{53640926-AAD7-44D8-BBD7-CCE9431645EC}">
                        <a14:shadowObscured xmlns:a14="http://schemas.microsoft.com/office/drawing/2010/main"/>
                      </a:ext>
                    </a:extLst>
                  </pic:spPr>
                </pic:pic>
              </a:graphicData>
            </a:graphic>
          </wp:inline>
        </w:drawing>
      </w:r>
    </w:p>
    <w:p w14:paraId="31DF0C31" w14:textId="4584BA83" w:rsidR="00453C95" w:rsidRDefault="00453C95" w:rsidP="00453C95">
      <w:pPr>
        <w:spacing w:before="80"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Yerleşme ve kavrama, bebeğinizi beslerken göğsünüzde nasıl tuttuğunuzu açıklamak için kullanılan terimlerdir. Başarılı emzirme için en önemli adımlar doğru yerleştirme ve kavramadır. Bebeğiniz memeye iyi yerleşip kavradığında, kolayca beslenebilecektir.</w:t>
      </w:r>
    </w:p>
    <w:p w14:paraId="6546A11B" w14:textId="0176CC35" w:rsidR="00453C95" w:rsidRDefault="00453C95" w:rsidP="00453C95">
      <w:pPr>
        <w:spacing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Emzirmenin ilk günlerinde, bebeğinizi emzirdiğiniz ilk dakikalarda meme ucunda hassasiyet hissedebilirsiniz. Ancak bu durum acı verici olmamalıdır.</w:t>
      </w:r>
    </w:p>
    <w:p w14:paraId="64B95F39" w14:textId="3A7B7A6B" w:rsidR="00453C95" w:rsidRDefault="00453C95" w:rsidP="004B2432">
      <w:pPr>
        <w:spacing w:after="24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Emzirmeye başlamadan önce rahat bir pozisyon bulun. Herhangi bir yeni beceri gibi, bu da pratik gerektirir. Çok az kural var ama sizin ve bebeğinizin rahat oturması veya uzanması önemlidir.</w:t>
      </w:r>
    </w:p>
    <w:tbl>
      <w:tblPr>
        <w:tblStyle w:val="7"/>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453C95" w14:paraId="68FE19C0" w14:textId="77777777" w:rsidTr="00EA23DB">
        <w:trPr>
          <w:trHeight w:val="628"/>
        </w:trPr>
        <w:tc>
          <w:tcPr>
            <w:tcW w:w="4962" w:type="dxa"/>
            <w:shd w:val="clear" w:color="auto" w:fill="89270D"/>
            <w:vAlign w:val="center"/>
          </w:tcPr>
          <w:p w14:paraId="13EC3D73" w14:textId="797DFB03" w:rsidR="00453C95" w:rsidRDefault="00453C95">
            <w:pPr>
              <w:rPr>
                <w:rFonts w:ascii="Nourd SemiBold" w:eastAsia="Nourd SemiBold" w:hAnsi="Nourd SemiBold" w:cs="Nourd SemiBold"/>
                <w:b/>
                <w:color w:val="FFFFFF"/>
                <w:sz w:val="22"/>
                <w:szCs w:val="22"/>
              </w:rPr>
            </w:pPr>
            <w:r w:rsidRPr="00453C95">
              <w:rPr>
                <w:rFonts w:ascii="Nourd SemiBold" w:eastAsia="Nourd SemiBold" w:hAnsi="Nourd SemiBold" w:cs="Nourd SemiBold"/>
                <w:b/>
                <w:color w:val="FFFFFF"/>
                <w:sz w:val="22"/>
                <w:szCs w:val="22"/>
              </w:rPr>
              <w:t>D</w:t>
            </w:r>
            <w:r>
              <w:rPr>
                <w:rFonts w:ascii="Nourd SemiBold" w:eastAsia="Nourd SemiBold" w:hAnsi="Nourd SemiBold" w:cs="Nourd SemiBold"/>
                <w:b/>
                <w:color w:val="FFFFFF"/>
                <w:sz w:val="22"/>
                <w:szCs w:val="22"/>
              </w:rPr>
              <w:t>oğru</w:t>
            </w:r>
            <w:r w:rsidRPr="00453C95">
              <w:rPr>
                <w:rFonts w:ascii="Nourd SemiBold" w:eastAsia="Nourd SemiBold" w:hAnsi="Nourd SemiBold" w:cs="Nourd SemiBold"/>
                <w:b/>
                <w:color w:val="FFFFFF"/>
                <w:sz w:val="22"/>
                <w:szCs w:val="22"/>
              </w:rPr>
              <w:t xml:space="preserve"> </w:t>
            </w:r>
            <w:r>
              <w:rPr>
                <w:rFonts w:ascii="Nourd SemiBold" w:eastAsia="Nourd SemiBold" w:hAnsi="Nourd SemiBold" w:cs="Nourd SemiBold"/>
                <w:b/>
                <w:color w:val="FFFFFF"/>
                <w:sz w:val="22"/>
                <w:szCs w:val="22"/>
              </w:rPr>
              <w:t>Pozisyonu</w:t>
            </w:r>
            <w:r w:rsidRPr="00453C95">
              <w:rPr>
                <w:rFonts w:ascii="Nourd SemiBold" w:eastAsia="Nourd SemiBold" w:hAnsi="Nourd SemiBold" w:cs="Nourd SemiBold"/>
                <w:b/>
                <w:color w:val="FFFFFF"/>
                <w:sz w:val="22"/>
                <w:szCs w:val="22"/>
              </w:rPr>
              <w:t xml:space="preserve"> B</w:t>
            </w:r>
            <w:r>
              <w:rPr>
                <w:rFonts w:ascii="Nourd SemiBold" w:eastAsia="Nourd SemiBold" w:hAnsi="Nourd SemiBold" w:cs="Nourd SemiBold"/>
                <w:b/>
                <w:color w:val="FFFFFF"/>
                <w:sz w:val="22"/>
                <w:szCs w:val="22"/>
              </w:rPr>
              <w:t>ulmak</w:t>
            </w:r>
            <w:r w:rsidRPr="00453C95">
              <w:rPr>
                <w:rFonts w:ascii="Nourd SemiBold" w:eastAsia="Nourd SemiBold" w:hAnsi="Nourd SemiBold" w:cs="Nourd SemiBold"/>
                <w:b/>
                <w:color w:val="FFFFFF"/>
                <w:sz w:val="22"/>
                <w:szCs w:val="22"/>
              </w:rPr>
              <w:t xml:space="preserve"> </w:t>
            </w:r>
            <w:r>
              <w:rPr>
                <w:rFonts w:ascii="Nourd SemiBold" w:eastAsia="Nourd SemiBold" w:hAnsi="Nourd SemiBold" w:cs="Nourd SemiBold"/>
                <w:b/>
                <w:color w:val="FFFFFF"/>
                <w:sz w:val="22"/>
                <w:szCs w:val="22"/>
              </w:rPr>
              <w:t>v</w:t>
            </w:r>
            <w:r w:rsidRPr="00453C95">
              <w:rPr>
                <w:rFonts w:ascii="Nourd SemiBold" w:eastAsia="Nourd SemiBold" w:hAnsi="Nourd SemiBold" w:cs="Nourd SemiBold"/>
                <w:b/>
                <w:color w:val="FFFFFF"/>
                <w:sz w:val="22"/>
                <w:szCs w:val="22"/>
              </w:rPr>
              <w:t>e K</w:t>
            </w:r>
            <w:r>
              <w:rPr>
                <w:rFonts w:ascii="Nourd SemiBold" w:eastAsia="Nourd SemiBold" w:hAnsi="Nourd SemiBold" w:cs="Nourd SemiBold"/>
                <w:b/>
                <w:color w:val="FFFFFF"/>
                <w:sz w:val="22"/>
                <w:szCs w:val="22"/>
              </w:rPr>
              <w:t xml:space="preserve">avramayı </w:t>
            </w:r>
            <w:r w:rsidRPr="00453C95">
              <w:rPr>
                <w:rFonts w:ascii="Nourd SemiBold" w:eastAsia="Nourd SemiBold" w:hAnsi="Nourd SemiBold" w:cs="Nourd SemiBold"/>
                <w:b/>
                <w:color w:val="FFFFFF"/>
                <w:sz w:val="22"/>
                <w:szCs w:val="22"/>
              </w:rPr>
              <w:t>K</w:t>
            </w:r>
            <w:r>
              <w:rPr>
                <w:rFonts w:ascii="Nourd SemiBold" w:eastAsia="Nourd SemiBold" w:hAnsi="Nourd SemiBold" w:cs="Nourd SemiBold"/>
                <w:b/>
                <w:color w:val="FFFFFF"/>
                <w:sz w:val="22"/>
                <w:szCs w:val="22"/>
              </w:rPr>
              <w:t>olaylaştırmak</w:t>
            </w:r>
          </w:p>
        </w:tc>
      </w:tr>
    </w:tbl>
    <w:p w14:paraId="14E275EA" w14:textId="7A8305EC" w:rsidR="004B2432" w:rsidRPr="004B2432" w:rsidRDefault="004B2432" w:rsidP="00766CEB">
      <w:pPr>
        <w:spacing w:before="240" w:after="240"/>
        <w:jc w:val="both"/>
        <w:rPr>
          <w:rFonts w:ascii="Nourd Light" w:eastAsia="Nourd Light" w:hAnsi="Nourd Light" w:cs="Nourd Light"/>
          <w:color w:val="000000"/>
          <w:sz w:val="21"/>
          <w:szCs w:val="21"/>
        </w:rPr>
      </w:pPr>
      <w:r w:rsidRPr="00453C95">
        <w:rPr>
          <w:rFonts w:ascii="Nourd Light" w:eastAsia="Nourd Light" w:hAnsi="Nourd Light" w:cs="Nourd Light"/>
          <w:noProof/>
          <w:color w:val="000000"/>
          <w:sz w:val="21"/>
          <w:szCs w:val="21"/>
        </w:rPr>
        <w:drawing>
          <wp:inline distT="0" distB="0" distL="0" distR="0" wp14:anchorId="0F8722BA" wp14:editId="454DA9FF">
            <wp:extent cx="3097530" cy="1217295"/>
            <wp:effectExtent l="0" t="0" r="127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7530" cy="1217295"/>
                    </a:xfrm>
                    <a:prstGeom prst="rect">
                      <a:avLst/>
                    </a:prstGeom>
                  </pic:spPr>
                </pic:pic>
              </a:graphicData>
            </a:graphic>
          </wp:inline>
        </w:drawing>
      </w:r>
    </w:p>
    <w:p w14:paraId="0E7F2103" w14:textId="5B7AE650"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Meme ucunuzla bebeğinizin dudaklarını gıdıklayın. Bu, bebeğin ağzını geniş açmasına yardımcı olacaktır. Bebeğinizin ağzı açıkken onu göğsünüze getirin</w:t>
      </w:r>
      <w:r>
        <w:rPr>
          <w:rFonts w:ascii="Nourd Light" w:eastAsia="Nourd Light" w:hAnsi="Nourd Light" w:cs="Nourd Light"/>
          <w:color w:val="000000"/>
          <w:sz w:val="21"/>
          <w:szCs w:val="21"/>
        </w:rPr>
        <w:t>.</w:t>
      </w:r>
    </w:p>
    <w:p w14:paraId="382867E6" w14:textId="77777777"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Göğüs ucunuzla bebeğinizin üst dudağının hemen yukarısını (ağzın üst kısmını) hedefleyin. </w:t>
      </w:r>
      <w:r w:rsidRPr="00453C95">
        <w:rPr>
          <w:rFonts w:ascii="Nourd Light" w:eastAsia="Nourd Light" w:hAnsi="Nourd Light" w:cs="Nourd Light"/>
          <w:color w:val="000000"/>
          <w:sz w:val="21"/>
          <w:szCs w:val="21"/>
        </w:rPr>
        <w:t>Bebeğinizin çenesinin göğsüne sıkışmadığından emin olun.</w:t>
      </w:r>
    </w:p>
    <w:p w14:paraId="0A0B8C27" w14:textId="11D69540"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Bebeğiniz memeyi doğru kavradığında, göğüs ucunuz ve </w:t>
      </w:r>
      <w:proofErr w:type="spellStart"/>
      <w:r w:rsidRPr="00453C95">
        <w:rPr>
          <w:rFonts w:ascii="Nourd Light" w:eastAsia="Nourd Light" w:hAnsi="Nourd Light" w:cs="Nourd Light"/>
          <w:color w:val="000000"/>
          <w:sz w:val="21"/>
          <w:szCs w:val="21"/>
        </w:rPr>
        <w:t>areolanın</w:t>
      </w:r>
      <w:proofErr w:type="spellEnd"/>
      <w:r w:rsidRPr="00453C95">
        <w:rPr>
          <w:rFonts w:ascii="Nourd Light" w:eastAsia="Nourd Light" w:hAnsi="Nourd Light" w:cs="Nourd Light"/>
          <w:color w:val="000000"/>
          <w:sz w:val="21"/>
          <w:szCs w:val="21"/>
        </w:rPr>
        <w:t xml:space="preserve"> çoğu (meme ucunun etrafındaki alan) bebeğinizin ağzının derinliklerinde olacak; bebeğinizin çenesi memenize basılı halde olacaktır.</w:t>
      </w:r>
    </w:p>
    <w:p w14:paraId="01436246" w14:textId="77777777"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Bebeğin dudakları, emerken balık gibi dışa dönük olmalıdır. Bebeğiniz çenesi önce memenize dokunmalı ve ardından göğsünüzü kavramalıdır. Bebeğinizin dili uzamalı ve memeniz bebeğinizin ağzını doldurmalıdır.</w:t>
      </w:r>
    </w:p>
    <w:p w14:paraId="4A3767E9" w14:textId="16E36E5A" w:rsid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Bebeğinizin rahat nefes alabilmesi için burnu temiz olmalıdır. </w:t>
      </w:r>
      <w:proofErr w:type="spellStart"/>
      <w:r w:rsidRPr="00453C95">
        <w:rPr>
          <w:rFonts w:ascii="Nourd Light" w:eastAsia="Nourd Light" w:hAnsi="Nourd Light" w:cs="Nourd Light"/>
          <w:color w:val="000000"/>
          <w:sz w:val="21"/>
          <w:szCs w:val="21"/>
        </w:rPr>
        <w:t>Yenidoğanlar</w:t>
      </w:r>
      <w:proofErr w:type="spellEnd"/>
      <w:r w:rsidRPr="00453C95">
        <w:rPr>
          <w:rFonts w:ascii="Nourd Light" w:eastAsia="Nourd Light" w:hAnsi="Nourd Light" w:cs="Nourd Light"/>
          <w:color w:val="000000"/>
          <w:sz w:val="21"/>
          <w:szCs w:val="21"/>
        </w:rPr>
        <w:t xml:space="preserve"> burundan nefes alırlar, emerken rahat nefes alamazlar ise memeden koparlar.</w:t>
      </w:r>
      <w:r>
        <w:rPr>
          <w:rFonts w:ascii="Nourd Light" w:eastAsia="Nourd Light" w:hAnsi="Nourd Light" w:cs="Nourd Light"/>
          <w:color w:val="000000"/>
          <w:sz w:val="21"/>
          <w:szCs w:val="21"/>
        </w:rPr>
        <w:t xml:space="preserve"> </w:t>
      </w:r>
      <w:r w:rsidRPr="00453C95">
        <w:rPr>
          <w:rFonts w:ascii="Nourd Light" w:eastAsia="Nourd Light" w:hAnsi="Nourd Light" w:cs="Nourd Light"/>
          <w:color w:val="000000"/>
          <w:sz w:val="21"/>
          <w:szCs w:val="21"/>
        </w:rPr>
        <w:t>Doğru pozisyonda bebeğiniz rahat bir şekilde emebilir, yutabilir ve nefes alabilir. Bebeğinizin burnu tıkalı görünüyorsa, poposunu kendinize yaklaştırın. Bu, bir baş eğimi yaratacak ve burun deliklerinin</w:t>
      </w:r>
      <w:r w:rsidR="004B2432">
        <w:rPr>
          <w:rFonts w:ascii="Nourd Light" w:eastAsia="Nourd Light" w:hAnsi="Nourd Light" w:cs="Nourd Light"/>
          <w:color w:val="000000"/>
          <w:sz w:val="21"/>
          <w:szCs w:val="21"/>
        </w:rPr>
        <w:t xml:space="preserve"> </w:t>
      </w:r>
      <w:r w:rsidRPr="00453C95">
        <w:rPr>
          <w:rFonts w:ascii="Nourd Light" w:eastAsia="Nourd Light" w:hAnsi="Nourd Light" w:cs="Nourd Light"/>
          <w:color w:val="000000"/>
          <w:sz w:val="21"/>
          <w:szCs w:val="21"/>
        </w:rPr>
        <w:t>açık kalmasını sağlayacaktır.</w:t>
      </w:r>
    </w:p>
    <w:p w14:paraId="4F5CD2CB" w14:textId="77777777" w:rsid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Kavrama ne kadar derin olursa, kendinizi o kadar rahat hissedersiniz ve bebeğiniz o kadar iyi beslenir.</w:t>
      </w:r>
    </w:p>
    <w:p w14:paraId="5CB0F066" w14:textId="77777777" w:rsidR="004B2432" w:rsidRDefault="004B2432"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proofErr w:type="spellStart"/>
      <w:r w:rsidRPr="004B2432">
        <w:rPr>
          <w:rFonts w:ascii="Nourd Light" w:eastAsia="Nourd Light" w:hAnsi="Nourd Light" w:cs="Nourd Light"/>
          <w:color w:val="000000"/>
          <w:sz w:val="21"/>
          <w:szCs w:val="21"/>
        </w:rPr>
        <w:t>A</w:t>
      </w:r>
      <w:r w:rsidR="00453C95" w:rsidRPr="004B2432">
        <w:rPr>
          <w:rFonts w:ascii="Nourd Light" w:eastAsia="Nourd Light" w:hAnsi="Nourd Light" w:cs="Nourd Light"/>
          <w:color w:val="000000"/>
          <w:sz w:val="21"/>
          <w:szCs w:val="21"/>
        </w:rPr>
        <w:t>reolanız</w:t>
      </w:r>
      <w:proofErr w:type="spellEnd"/>
      <w:r w:rsidR="00453C95" w:rsidRPr="004B2432">
        <w:rPr>
          <w:rFonts w:ascii="Nourd Light" w:eastAsia="Nourd Light" w:hAnsi="Nourd Light" w:cs="Nourd Light"/>
          <w:color w:val="000000"/>
          <w:sz w:val="21"/>
          <w:szCs w:val="21"/>
        </w:rPr>
        <w:t xml:space="preserve"> (memenizin ucunun çevresindeki kahverengi kısmı), </w:t>
      </w:r>
      <w:proofErr w:type="gramStart"/>
      <w:r w:rsidR="00453C95" w:rsidRPr="004B2432">
        <w:rPr>
          <w:rFonts w:ascii="Nourd Light" w:eastAsia="Nourd Light" w:hAnsi="Nourd Light" w:cs="Nourd Light"/>
          <w:color w:val="000000"/>
          <w:sz w:val="21"/>
          <w:szCs w:val="21"/>
        </w:rPr>
        <w:t>bebeğinizin  alt</w:t>
      </w:r>
      <w:proofErr w:type="gramEnd"/>
      <w:r w:rsidR="00453C95" w:rsidRPr="004B2432">
        <w:rPr>
          <w:rFonts w:ascii="Nourd Light" w:eastAsia="Nourd Light" w:hAnsi="Nourd Light" w:cs="Nourd Light"/>
          <w:color w:val="000000"/>
          <w:sz w:val="21"/>
          <w:szCs w:val="21"/>
        </w:rPr>
        <w:t xml:space="preserve"> dudağının altından çok, üst dudağının üstünde görünür olacaktır. Yanakları daha dolgun görünecektir.</w:t>
      </w:r>
    </w:p>
    <w:p w14:paraId="341BAA56" w14:textId="5DFD624C" w:rsidR="00453C95" w:rsidRP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Bebekler ilk başta hızlı bir şekilde emerler, ardından daha uzun ve yavaş emerler. Yutkunduklarını duyabilirsiniz.</w:t>
      </w:r>
    </w:p>
    <w:p w14:paraId="7A662DE7" w14:textId="246277BE" w:rsidR="00AF7756" w:rsidRDefault="00453C95" w:rsidP="00453C95">
      <w:pPr>
        <w:spacing w:before="80"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Bebeğiniz göğüs ucunuzun hemen ucunu tutuyorsa veya emerken acı hissediyorsanız, bebeği memeden ayırmak için temiz bir parmağınızı nazikçe bebeğinizin ağzına sokun ve ardından tekrar deneyin.</w:t>
      </w:r>
    </w:p>
    <w:p w14:paraId="7D012445" w14:textId="2FD95D2F" w:rsidR="004524EA" w:rsidRDefault="004524EA" w:rsidP="004524EA">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6"/>
        <w:tblW w:w="507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tblGrid>
      <w:tr w:rsidR="004524EA" w14:paraId="14E70981" w14:textId="77777777" w:rsidTr="00766CEB">
        <w:trPr>
          <w:trHeight w:val="391"/>
        </w:trPr>
        <w:tc>
          <w:tcPr>
            <w:tcW w:w="5070" w:type="dxa"/>
            <w:shd w:val="clear" w:color="auto" w:fill="89270D"/>
            <w:vAlign w:val="center"/>
          </w:tcPr>
          <w:p w14:paraId="491DBCF6" w14:textId="1B0CCFD6" w:rsidR="004524EA" w:rsidRPr="004524EA" w:rsidRDefault="004B2432">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Emzirme Pozisyonları</w:t>
            </w:r>
          </w:p>
        </w:tc>
      </w:tr>
    </w:tbl>
    <w:p w14:paraId="505B5121" w14:textId="600D867B" w:rsidR="007C0956" w:rsidRPr="00766CEB" w:rsidRDefault="007C0956" w:rsidP="00766CEB">
      <w:pPr>
        <w:pBdr>
          <w:top w:val="nil"/>
          <w:left w:val="nil"/>
          <w:bottom w:val="nil"/>
          <w:right w:val="nil"/>
          <w:between w:val="nil"/>
        </w:pBdr>
        <w:jc w:val="both"/>
        <w:rPr>
          <w:rFonts w:ascii="Nourd Light" w:eastAsia="Nourd Light" w:hAnsi="Nourd Light" w:cs="Nourd Light"/>
          <w:b/>
          <w:bCs/>
          <w:color w:val="89270D"/>
          <w:sz w:val="6"/>
          <w:szCs w:val="6"/>
        </w:rPr>
      </w:pPr>
    </w:p>
    <w:tbl>
      <w:tblPr>
        <w:tblStyle w:val="TabloKlavuzu"/>
        <w:tblW w:w="0" w:type="auto"/>
        <w:tblLook w:val="04A0" w:firstRow="1" w:lastRow="0" w:firstColumn="1" w:lastColumn="0" w:noHBand="0" w:noVBand="1"/>
      </w:tblPr>
      <w:tblGrid>
        <w:gridCol w:w="4878"/>
      </w:tblGrid>
      <w:tr w:rsidR="00766CEB" w14:paraId="26F211E2" w14:textId="77777777" w:rsidTr="00766CEB">
        <w:tc>
          <w:tcPr>
            <w:tcW w:w="5070" w:type="dxa"/>
            <w:tcBorders>
              <w:top w:val="nil"/>
              <w:left w:val="nil"/>
              <w:bottom w:val="nil"/>
              <w:right w:val="nil"/>
            </w:tcBorders>
            <w:shd w:val="clear" w:color="auto" w:fill="D9D9D9" w:themeFill="background1" w:themeFillShade="D9"/>
          </w:tcPr>
          <w:p w14:paraId="28C4F4DA" w14:textId="4EE1ED0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Sırt Üstü Uzanarak Emzirmek</w:t>
            </w:r>
          </w:p>
        </w:tc>
      </w:tr>
    </w:tbl>
    <w:p w14:paraId="0CC9FA87" w14:textId="77777777" w:rsidR="004B2432" w:rsidRDefault="004B2432" w:rsidP="00766CEB">
      <w:pPr>
        <w:spacing w:before="12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Bebek yönetiminde emzirmenin uygulanabileceği harika bir emzirme pozisyonudur. Bebeğiniz göğsünüze kolayca tutunurken sizin rahatlamanızı sağlar. Bu, her ikinizin de emzirmeye alışmaya başladığınız ilk günlerde çok önemlidir.</w:t>
      </w:r>
      <w:r>
        <w:rPr>
          <w:rFonts w:ascii="Nourd Light" w:eastAsia="Nourd Light" w:hAnsi="Nourd Light" w:cs="Nourd Light"/>
          <w:color w:val="000000"/>
          <w:sz w:val="21"/>
          <w:szCs w:val="21"/>
        </w:rPr>
        <w:t xml:space="preserve"> </w:t>
      </w:r>
    </w:p>
    <w:p w14:paraId="6EFA1A02" w14:textId="53F22D8A" w:rsidR="004B2432" w:rsidRPr="004B2432" w:rsidRDefault="004B2432" w:rsidP="004B2432">
      <w:pPr>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lastRenderedPageBreak/>
        <w:t>Ayrıca daha sonra sütün çok fazla geldiği ve bebeğin bol süt nedeniyle öksürdüğü durumlarda da tercih edebilirsiniz.</w:t>
      </w:r>
    </w:p>
    <w:p w14:paraId="0BC4ACBA" w14:textId="1C0A00C7" w:rsidR="004B2432" w:rsidRDefault="004B2432" w:rsidP="004B2432">
      <w:pPr>
        <w:rPr>
          <w:rFonts w:ascii="Times New Roman" w:eastAsia="Times New Roman" w:hAnsi="Times New Roman" w:cs="Times New Roma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"https://lh3.googleusercontent.com/LnJla0wpRszMIWgKhRuM3wtybyKB6xdIWfY2WJmJtnOSxGljp5oxjvfl6lrSAXJhLiwi9Pvs7Timgr-Ui09nf3_dSBaGI3CHN_SOdBt-_D0HVXGkzsCq9Kjvb0auX45ddYt7vu7BG4ixjP-o9159lXCiwIi0_tlvK8-xcEI1jMasQn889qpuS5kg5hqPnw"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C4DCF9D" wp14:editId="48B9D8BA">
            <wp:extent cx="3105150" cy="222291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176" r="10209"/>
                    <a:stretch/>
                  </pic:blipFill>
                  <pic:spPr bwMode="auto">
                    <a:xfrm>
                      <a:off x="0" y="0"/>
                      <a:ext cx="3120028" cy="22335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2D14C1C7" w14:textId="48412BEF" w:rsidR="004B2432" w:rsidRPr="004B2432" w:rsidRDefault="004B2432" w:rsidP="004B2432">
      <w:pPr>
        <w:spacing w:before="80" w:after="80"/>
        <w:jc w:val="both"/>
        <w:rPr>
          <w:rFonts w:ascii="Nourd Light" w:eastAsia="Nourd Light" w:hAnsi="Nourd Light" w:cs="Nourd Light"/>
          <w:b/>
          <w:bCs/>
          <w:color w:val="000000"/>
          <w:sz w:val="21"/>
          <w:szCs w:val="21"/>
        </w:rPr>
      </w:pPr>
      <w:r w:rsidRPr="004B2432">
        <w:rPr>
          <w:rFonts w:ascii="Nourd Light" w:eastAsia="Nourd Light" w:hAnsi="Nourd Light" w:cs="Nourd Light"/>
          <w:b/>
          <w:bCs/>
          <w:color w:val="000000"/>
          <w:sz w:val="21"/>
          <w:szCs w:val="21"/>
        </w:rPr>
        <w:t>Tekniğinizi tam olarak doğru yapmanıza yardımcı olacak birkaç ipucu:</w:t>
      </w:r>
    </w:p>
    <w:p w14:paraId="02A62678" w14:textId="77777777"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 xml:space="preserve">Bu pozisyona geçmek için gereken hareket </w:t>
      </w:r>
      <w:proofErr w:type="spellStart"/>
      <w:r w:rsidRPr="004B2432">
        <w:rPr>
          <w:rFonts w:ascii="Nourd Light" w:eastAsia="Nourd Light" w:hAnsi="Nourd Light" w:cs="Nourd Light"/>
          <w:color w:val="000000"/>
          <w:sz w:val="21"/>
          <w:szCs w:val="21"/>
        </w:rPr>
        <w:t>pelvisinizdendir</w:t>
      </w:r>
      <w:proofErr w:type="spellEnd"/>
      <w:r w:rsidRPr="004B2432">
        <w:rPr>
          <w:rFonts w:ascii="Nourd Light" w:eastAsia="Nourd Light" w:hAnsi="Nourd Light" w:cs="Nourd Light"/>
          <w:color w:val="000000"/>
          <w:sz w:val="21"/>
          <w:szCs w:val="21"/>
        </w:rPr>
        <w:t>. Yarı yaslanmış bir pozisyon oluşturmak için kalçalarınızı bir sandalyede veya yatakta öne doğru kaydırın. Bebeğinizi yarı yatırılmış vücudunuza yatırmanız, bebeğinizin vücudunuzla boşluksuz bir şekilde birleşmesini sağlar.</w:t>
      </w:r>
    </w:p>
    <w:p w14:paraId="4CEF8403" w14:textId="77777777"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karnı aşağı ve yanakları göğsünüze yakın olacak şekilde üzerinize yatırın.</w:t>
      </w:r>
    </w:p>
    <w:p w14:paraId="20813417" w14:textId="1B54F2DF"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Bebeğinizin kendi kendine kavramasına izin verin. Memeyi bulacak ve kendisi memeyi kavrayacaktır. Ayrıca bebeğinizin kavramasına rehberlik edebilir veya yardımcı olabilirsiniz.</w:t>
      </w:r>
    </w:p>
    <w:p w14:paraId="66F37105" w14:textId="24F60CD6" w:rsidR="004B2432" w:rsidRP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vücudunuzun üzerinde desteklemek için kollarınızla destek olabilirsiniz.</w:t>
      </w:r>
      <w:r>
        <w:rPr>
          <w:rFonts w:ascii="Nourd Light" w:eastAsia="Nourd Light" w:hAnsi="Nourd Light" w:cs="Nourd Light"/>
          <w:color w:val="000000"/>
          <w:sz w:val="21"/>
          <w:szCs w:val="21"/>
        </w:rPr>
        <w:t xml:space="preserve"> </w:t>
      </w:r>
      <w:r w:rsidRPr="004B2432">
        <w:rPr>
          <w:rFonts w:ascii="Nourd Light" w:eastAsia="Nourd Light" w:hAnsi="Nourd Light" w:cs="Nourd Light"/>
          <w:color w:val="000000"/>
          <w:sz w:val="21"/>
          <w:szCs w:val="21"/>
        </w:rPr>
        <w:t>Ayrıca ihtiyaç duyduğunuz her yerde destek sağlamak için yastık ve minderler kullanabilirsiniz.</w:t>
      </w:r>
    </w:p>
    <w:p w14:paraId="55C72563" w14:textId="79625B55" w:rsidR="004B2432" w:rsidRDefault="004B2432" w:rsidP="004B2432">
      <w:pPr>
        <w:spacing w:before="80" w:after="80"/>
        <w:jc w:val="both"/>
        <w:rPr>
          <w:rFonts w:ascii="Nourd Light" w:eastAsia="Nourd Light" w:hAnsi="Nourd Light" w:cs="Nourd Light"/>
          <w:color w:val="000000"/>
          <w:sz w:val="21"/>
          <w:szCs w:val="21"/>
        </w:rPr>
      </w:pPr>
    </w:p>
    <w:tbl>
      <w:tblPr>
        <w:tblStyle w:val="TabloKlavuzu"/>
        <w:tblW w:w="0" w:type="auto"/>
        <w:tblLook w:val="04A0" w:firstRow="1" w:lastRow="0" w:firstColumn="1" w:lastColumn="0" w:noHBand="0" w:noVBand="1"/>
      </w:tblPr>
      <w:tblGrid>
        <w:gridCol w:w="4878"/>
      </w:tblGrid>
      <w:tr w:rsidR="00766CEB" w14:paraId="5E3627BF" w14:textId="77777777" w:rsidTr="00EA23DB">
        <w:tc>
          <w:tcPr>
            <w:tcW w:w="4878" w:type="dxa"/>
            <w:tcBorders>
              <w:top w:val="nil"/>
              <w:left w:val="nil"/>
              <w:bottom w:val="nil"/>
              <w:right w:val="nil"/>
            </w:tcBorders>
            <w:shd w:val="clear" w:color="auto" w:fill="D9D9D9" w:themeFill="background1" w:themeFillShade="D9"/>
          </w:tcPr>
          <w:p w14:paraId="69FE5CAC" w14:textId="411B865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Çapraz Beşik Pozisyonunda Emzirmek</w:t>
            </w:r>
          </w:p>
        </w:tc>
      </w:tr>
    </w:tbl>
    <w:p w14:paraId="569E8E65"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yakın ve size dönük tutun. Bebeğinizi desteklemek için kucağınızda bir yastık yerleştirebilirsiniz. Bebeğinizin boynunu, sırtını ve omuzlarını nazikçe destekleyin. Bu, başını kolayca geriye doğru eğebilmesine olanak verecektir.</w:t>
      </w:r>
    </w:p>
    <w:p w14:paraId="1BC9ADCF"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Bebeğinizin başının arkasını tutmayın veya örtmeyin. Bu, geriye doğru itilmelerine veya memeyi kavrama başarısızlığına neden olabilir. Başarılı bir kavrama için bebeğin başını geriye doğru eğebileceği bir alan yaratmak önemlidir.</w:t>
      </w:r>
    </w:p>
    <w:p w14:paraId="231D8E01"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 xml:space="preserve">Bazen parmaklarınızı ve başparmağınızı </w:t>
      </w:r>
      <w:proofErr w:type="spellStart"/>
      <w:r w:rsidRPr="004B2432">
        <w:rPr>
          <w:rFonts w:ascii="Nourd Light" w:eastAsia="Nourd Light" w:hAnsi="Nourd Light" w:cs="Nourd Light"/>
          <w:color w:val="000000"/>
          <w:sz w:val="21"/>
          <w:szCs w:val="21"/>
        </w:rPr>
        <w:t>areolanın</w:t>
      </w:r>
      <w:proofErr w:type="spellEnd"/>
      <w:r w:rsidRPr="004B2432">
        <w:rPr>
          <w:rFonts w:ascii="Nourd Light" w:eastAsia="Nourd Light" w:hAnsi="Nourd Light" w:cs="Nourd Light"/>
          <w:color w:val="000000"/>
          <w:sz w:val="21"/>
          <w:szCs w:val="21"/>
        </w:rPr>
        <w:t xml:space="preserve"> gerisine yerleştirerek memenize şekil </w:t>
      </w:r>
      <w:r w:rsidRPr="004B2432">
        <w:rPr>
          <w:rFonts w:ascii="Nourd Light" w:eastAsia="Nourd Light" w:hAnsi="Nourd Light" w:cs="Nourd Light"/>
          <w:color w:val="000000"/>
          <w:sz w:val="21"/>
          <w:szCs w:val="21"/>
        </w:rPr>
        <w:t xml:space="preserve">verebilirsiniz. Bu şekil verme sayesinde bebeğiniz memenizi daha rahat kavrayabilir. </w:t>
      </w:r>
    </w:p>
    <w:p w14:paraId="1663F56A" w14:textId="3FDD91DB"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Diğer elinizin avuç içi bebeğinizin sırtını destekleyebilir.</w:t>
      </w:r>
    </w:p>
    <w:p w14:paraId="56759776" w14:textId="25701897" w:rsidR="004B2432" w:rsidRDefault="004B2432" w:rsidP="004B2432">
      <w:pPr>
        <w:spacing w:before="80" w:after="80"/>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"https://lh5.googleusercontent.com/ZvWb4sSbBphgu4g92TxoY-IpKMl4966xHpq-fB6iuTOGc4HWzNMiqEjHpkBkJ7zQxYLzgALdelRFwFGqzxelQSnfm7wrHUwn3SR-KocVgT4dwjtZTl3lxVistp_6o-ff1-GaaH_3zmoXQG6KQ3KpgrD1ONNt0z1y7RG3GenBWLlahGLWcC-ausxUUyxNfg"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A14F817" wp14:editId="6C57E353">
            <wp:extent cx="3054350" cy="282259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4715" r="7749"/>
                    <a:stretch/>
                  </pic:blipFill>
                  <pic:spPr bwMode="auto">
                    <a:xfrm>
                      <a:off x="0" y="0"/>
                      <a:ext cx="3060407" cy="282818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586C27FB" w14:textId="77777777" w:rsidR="00766CEB" w:rsidRDefault="00766CEB" w:rsidP="004B2432">
      <w:pPr>
        <w:spacing w:before="80" w:after="80"/>
        <w:jc w:val="both"/>
        <w:rPr>
          <w:rFonts w:ascii="Arial" w:hAnsi="Arial" w:cs="Arial"/>
          <w:color w:val="000000"/>
          <w:sz w:val="22"/>
          <w:szCs w:val="22"/>
          <w:bdr w:val="none" w:sz="0" w:space="0" w:color="auto" w:frame="1"/>
        </w:rPr>
      </w:pPr>
    </w:p>
    <w:tbl>
      <w:tblPr>
        <w:tblStyle w:val="TabloKlavuzu"/>
        <w:tblW w:w="0" w:type="auto"/>
        <w:tblLook w:val="04A0" w:firstRow="1" w:lastRow="0" w:firstColumn="1" w:lastColumn="0" w:noHBand="0" w:noVBand="1"/>
      </w:tblPr>
      <w:tblGrid>
        <w:gridCol w:w="4878"/>
      </w:tblGrid>
      <w:tr w:rsidR="00766CEB" w14:paraId="20A5E83E" w14:textId="77777777" w:rsidTr="00EA23DB">
        <w:tc>
          <w:tcPr>
            <w:tcW w:w="4878" w:type="dxa"/>
            <w:tcBorders>
              <w:top w:val="nil"/>
              <w:left w:val="nil"/>
              <w:bottom w:val="nil"/>
              <w:right w:val="nil"/>
            </w:tcBorders>
            <w:shd w:val="clear" w:color="auto" w:fill="D9D9D9" w:themeFill="background1" w:themeFillShade="D9"/>
          </w:tcPr>
          <w:p w14:paraId="42F08833" w14:textId="2CDB7AA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Futbol Topu Pozisyonunda Emzirmek</w:t>
            </w:r>
          </w:p>
        </w:tc>
      </w:tr>
    </w:tbl>
    <w:p w14:paraId="27CD32F6"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Eliniz ve bileğinizle bebeğinizin boynunu, sırtını ve omuzlarını destekleyin.</w:t>
      </w:r>
    </w:p>
    <w:p w14:paraId="0628D30C"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Bebeğinizin sırtının kolunuz boyunca uzanmasına izin verin. Bebeğiniz, burnu meme ucuna yakın olacak şekilde size bakmalıdır. Diğer elinizle ise memenizi destekleyin.</w:t>
      </w:r>
    </w:p>
    <w:p w14:paraId="6735385E"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Meme ucunuzu, bebeğinizin ağzına doğru yönlendirin.</w:t>
      </w:r>
    </w:p>
    <w:p w14:paraId="1D174FFB" w14:textId="649E3C2C" w:rsidR="009A1BA9" w:rsidRPr="00766CEB" w:rsidRDefault="009A1BA9" w:rsidP="00153203">
      <w:pPr>
        <w:pStyle w:val="ListeParagraf"/>
        <w:numPr>
          <w:ilvl w:val="0"/>
          <w:numId w:val="8"/>
        </w:numPr>
        <w:spacing w:before="80" w:after="240"/>
        <w:ind w:left="714" w:hanging="357"/>
        <w:contextualSpacing w:val="0"/>
        <w:jc w:val="both"/>
        <w:rPr>
          <w:rFonts w:ascii="Arial" w:hAnsi="Arial" w:cs="Arial"/>
          <w:color w:val="000000"/>
          <w:sz w:val="22"/>
          <w:szCs w:val="22"/>
          <w:bdr w:val="none" w:sz="0" w:space="0" w:color="auto" w:frame="1"/>
        </w:rPr>
      </w:pPr>
      <w:r w:rsidRPr="009A1BA9">
        <w:rPr>
          <w:rFonts w:ascii="Nourd Light" w:eastAsia="Nourd Light" w:hAnsi="Nourd Light" w:cs="Nourd Light"/>
          <w:color w:val="000000"/>
          <w:sz w:val="21"/>
          <w:szCs w:val="21"/>
        </w:rPr>
        <w:t>Bebeğiniz daha sonra yakınlaşacak ve emmeye başlayacaktır.</w:t>
      </w:r>
    </w:p>
    <w:p w14:paraId="2577458B" w14:textId="77777777" w:rsidR="00766CEB" w:rsidRPr="00766CEB" w:rsidRDefault="00766CEB" w:rsidP="00766CEB">
      <w:pPr>
        <w:spacing w:before="80" w:after="240"/>
        <w:jc w:val="both"/>
        <w:rPr>
          <w:rFonts w:ascii="Arial" w:hAnsi="Arial" w:cs="Arial"/>
          <w:color w:val="000000"/>
          <w:sz w:val="22"/>
          <w:szCs w:val="22"/>
          <w:bdr w:val="none" w:sz="0" w:space="0" w:color="auto" w:frame="1"/>
        </w:rPr>
      </w:pPr>
    </w:p>
    <w:p w14:paraId="7309CF43" w14:textId="20182D89" w:rsidR="009A1BA9" w:rsidRDefault="009A1BA9" w:rsidP="004B2432">
      <w:pPr>
        <w:spacing w:before="80" w:after="80"/>
        <w:jc w:val="both"/>
        <w:rPr>
          <w:rFonts w:ascii="Nourd Light" w:eastAsia="Nourd Light" w:hAnsi="Nourd Light" w:cs="Nourd Light"/>
          <w:color w:val="000000"/>
          <w:sz w:val="21"/>
          <w:szCs w:val="2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"https://lh4.googleusercontent.com/wbpkSfYIAEwlB_86nWMP2kjRn_rGNogrYmuy5QtPI2oqmh-VqssdxksyC__FJ_ie8rHkDhIcj2RjXU1GQusk4AHe8CZgaQzao1QJHNrdk9WPG6rjcKn-2SB6gGUYfWaO04NJ6X_PV6e8fbZW9nonKPSuLdMt1bmFFG_DjuEkKvyiJtOvJwsnPbqmzvGHUw"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B60B38F" wp14:editId="5954CE02">
            <wp:extent cx="3264892" cy="273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8611" r="2213"/>
                    <a:stretch/>
                  </pic:blipFill>
                  <pic:spPr bwMode="auto">
                    <a:xfrm>
                      <a:off x="0" y="0"/>
                      <a:ext cx="3274393" cy="273844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57AE9E44" w14:textId="77777777" w:rsidR="00766CEB" w:rsidRDefault="00766CEB" w:rsidP="00153203">
      <w:pPr>
        <w:pBdr>
          <w:top w:val="nil"/>
          <w:left w:val="nil"/>
          <w:bottom w:val="nil"/>
          <w:right w:val="nil"/>
          <w:between w:val="nil"/>
        </w:pBdr>
        <w:spacing w:before="80" w:after="80"/>
        <w:jc w:val="both"/>
        <w:rPr>
          <w:rFonts w:ascii="Nourd Light" w:eastAsia="Nourd Light" w:hAnsi="Nourd Light" w:cs="Nourd Light"/>
          <w:b/>
          <w:bCs/>
          <w:color w:val="89270D"/>
          <w:sz w:val="22"/>
          <w:szCs w:val="22"/>
        </w:rPr>
      </w:pPr>
    </w:p>
    <w:tbl>
      <w:tblPr>
        <w:tblStyle w:val="TabloKlavuzu"/>
        <w:tblW w:w="4854" w:type="dxa"/>
        <w:tblInd w:w="108" w:type="dxa"/>
        <w:tblLook w:val="04A0" w:firstRow="1" w:lastRow="0" w:firstColumn="1" w:lastColumn="0" w:noHBand="0" w:noVBand="1"/>
      </w:tblPr>
      <w:tblGrid>
        <w:gridCol w:w="4854"/>
      </w:tblGrid>
      <w:tr w:rsidR="00766CEB" w14:paraId="6B0B8EC2" w14:textId="77777777" w:rsidTr="00EA23DB">
        <w:tc>
          <w:tcPr>
            <w:tcW w:w="4854" w:type="dxa"/>
            <w:tcBorders>
              <w:top w:val="nil"/>
              <w:left w:val="nil"/>
              <w:bottom w:val="nil"/>
              <w:right w:val="nil"/>
            </w:tcBorders>
            <w:shd w:val="clear" w:color="auto" w:fill="D9D9D9" w:themeFill="background1" w:themeFillShade="D9"/>
          </w:tcPr>
          <w:p w14:paraId="691879F5" w14:textId="10DA372E"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lastRenderedPageBreak/>
              <w:t>Yatarak Emzirmek</w:t>
            </w:r>
          </w:p>
        </w:tc>
      </w:tr>
    </w:tbl>
    <w:p w14:paraId="79996FAB"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Siz ve bebeğiniz birbirinize bakacak şekilde uzanın.</w:t>
      </w:r>
    </w:p>
    <w:p w14:paraId="0E5DFA2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Boynunuzun ve sırtınızın desteklendiğinden ve rahat olduğundan emin olun. Bebeğinizin göğsü sizin göğsünüze dönük olmalıdır.</w:t>
      </w:r>
    </w:p>
    <w:p w14:paraId="46521D3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Üstüne uzandığınız kolu başınızın altına koyun ya da bebeğinizi desteklemek için başının altına veya vücuduna dolayarak kullanın.</w:t>
      </w:r>
    </w:p>
    <w:p w14:paraId="573743D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Destek için bebeğinizin sırtının arkasına bir yastık veya kıvrılmış bir battaniye yerleştirebilirsiniz.</w:t>
      </w:r>
    </w:p>
    <w:p w14:paraId="7E322A73" w14:textId="1A40B560"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Bebeğinizin burnu meme ucuna yakın olmalıdır.</w:t>
      </w:r>
      <w:r w:rsidR="00766CEB">
        <w:rPr>
          <w:rFonts w:ascii="Nourd Light" w:eastAsia="Nourd Light" w:hAnsi="Nourd Light" w:cs="Nourd Light"/>
          <w:color w:val="000000"/>
          <w:sz w:val="21"/>
          <w:szCs w:val="21"/>
        </w:rPr>
        <w:t xml:space="preserve"> </w:t>
      </w:r>
      <w:r w:rsidRPr="00153203">
        <w:rPr>
          <w:rFonts w:ascii="Nourd Light" w:eastAsia="Nourd Light" w:hAnsi="Nourd Light" w:cs="Nourd Light"/>
          <w:color w:val="000000"/>
          <w:sz w:val="21"/>
          <w:szCs w:val="21"/>
        </w:rPr>
        <w:t>Oradan bebeğiniz anne sütünün kokusunu alacak, ağzını kocaman açacak ve meme ucunu bulacaktır.</w:t>
      </w:r>
    </w:p>
    <w:p w14:paraId="5823E70F" w14:textId="3F7AD4A7" w:rsid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Göğsünüzün bebeğinizin ağzının derinliklerinde olduğundan emin olun (ideal olarak sert ve yumuşak damağın birleştiği yerde).</w:t>
      </w:r>
    </w:p>
    <w:p w14:paraId="663CEE05" w14:textId="77777777" w:rsidR="00766CEB" w:rsidRDefault="00766CEB" w:rsidP="00766CEB">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p w14:paraId="32DBFD53" w14:textId="1E8399B5" w:rsidR="00153203" w:rsidRDefault="00153203" w:rsidP="00153203">
      <w:pPr>
        <w:pBdr>
          <w:top w:val="nil"/>
          <w:left w:val="nil"/>
          <w:bottom w:val="nil"/>
          <w:right w:val="nil"/>
          <w:between w:val="nil"/>
        </w:pBdr>
        <w:spacing w:before="80" w:after="80"/>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"https://lh3.googleusercontent.com/Fh5rDZJ1IzNlWoh8Mm7U716NRfoaQT6kugmKTKUDnJN8FtYdZpUcVst0lWWGPG0Zs9HDAbI5acrnz0qvNI6T3a7x8aWxH0N3t79SdTE6I3iJr4OEWC_B4rUWqK8jrkG7Z-nO9aFazzouN0YZSS40lAm01h5GL0L_dmd_SqZ8SvFpJtOh1EJO9usTE8GTug"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D6054F3" wp14:editId="4BEACB62">
            <wp:extent cx="3165846" cy="21209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30" r="4674"/>
                    <a:stretch/>
                  </pic:blipFill>
                  <pic:spPr bwMode="auto">
                    <a:xfrm>
                      <a:off x="0" y="0"/>
                      <a:ext cx="3181319" cy="21312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4EEC1542" w14:textId="51F8542D" w:rsidR="00153203" w:rsidRPr="00EA23DB" w:rsidRDefault="00153203" w:rsidP="00153203">
      <w:pPr>
        <w:pBdr>
          <w:top w:val="nil"/>
          <w:left w:val="nil"/>
          <w:bottom w:val="nil"/>
          <w:right w:val="nil"/>
          <w:between w:val="nil"/>
        </w:pBdr>
        <w:spacing w:before="80" w:after="80"/>
        <w:jc w:val="both"/>
        <w:rPr>
          <w:rFonts w:ascii="Nourd Light" w:eastAsia="Nourd Light" w:hAnsi="Nourd Light" w:cs="Nourd Light"/>
          <w:color w:val="000000"/>
          <w:sz w:val="28"/>
          <w:szCs w:val="28"/>
        </w:rPr>
      </w:pPr>
    </w:p>
    <w:tbl>
      <w:tblPr>
        <w:tblStyle w:val="TabloKlavuzu"/>
        <w:tblW w:w="0" w:type="auto"/>
        <w:tblInd w:w="-23" w:type="dxa"/>
        <w:tblCellMar>
          <w:right w:w="170" w:type="dxa"/>
        </w:tblCellMar>
        <w:tblLook w:val="04A0" w:firstRow="1" w:lastRow="0" w:firstColumn="1" w:lastColumn="0" w:noHBand="0" w:noVBand="1"/>
      </w:tblPr>
      <w:tblGrid>
        <w:gridCol w:w="4855"/>
      </w:tblGrid>
      <w:tr w:rsidR="00153203" w14:paraId="18472962" w14:textId="77777777" w:rsidTr="00EA23DB">
        <w:tc>
          <w:tcPr>
            <w:tcW w:w="4855" w:type="dxa"/>
            <w:tcBorders>
              <w:top w:val="single" w:sz="18" w:space="0" w:color="89270D"/>
              <w:left w:val="single" w:sz="18" w:space="0" w:color="89270D"/>
              <w:bottom w:val="single" w:sz="18" w:space="0" w:color="89270D"/>
              <w:right w:val="single" w:sz="18" w:space="0" w:color="89270D"/>
            </w:tcBorders>
          </w:tcPr>
          <w:p w14:paraId="66FA63E0" w14:textId="77777777" w:rsidR="00153203" w:rsidRPr="00153203" w:rsidRDefault="00153203" w:rsidP="00153203">
            <w:pPr>
              <w:spacing w:before="120"/>
              <w:jc w:val="both"/>
              <w:rPr>
                <w:rFonts w:ascii="Nourd Light" w:eastAsia="Nourd Light" w:hAnsi="Nourd Light" w:cs="Nourd Light"/>
                <w:b/>
                <w:bCs/>
                <w:color w:val="89270D"/>
                <w:sz w:val="21"/>
                <w:szCs w:val="21"/>
              </w:rPr>
            </w:pPr>
            <w:r w:rsidRPr="00153203">
              <w:rPr>
                <w:rFonts w:ascii="Nourd Light" w:eastAsia="Nourd Light" w:hAnsi="Nourd Light" w:cs="Nourd Light"/>
                <w:b/>
                <w:bCs/>
                <w:color w:val="89270D"/>
                <w:sz w:val="21"/>
                <w:szCs w:val="21"/>
              </w:rPr>
              <w:t>ASLA YAPMAYIN!</w:t>
            </w:r>
          </w:p>
          <w:p w14:paraId="26338E06" w14:textId="443E9B82"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Mümkünse, emme sırasında bebeğinizi göğsünüze doğru bastırmayın-itmeyin.</w:t>
            </w:r>
          </w:p>
          <w:p w14:paraId="756A82B3" w14:textId="3AA4C355"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Emzirdikten sonra bebeğinizin dudaklarını kontrol etmeyin</w:t>
            </w:r>
            <w:r w:rsidR="00766CEB">
              <w:rPr>
                <w:rFonts w:ascii="Nourd Light" w:eastAsia="Nourd Light" w:hAnsi="Nourd Light" w:cs="Nourd Light"/>
                <w:color w:val="000000"/>
                <w:sz w:val="21"/>
                <w:szCs w:val="21"/>
              </w:rPr>
              <w:t>.</w:t>
            </w:r>
            <w:r w:rsidRPr="00766CEB">
              <w:rPr>
                <w:rFonts w:ascii="Nourd Light" w:eastAsia="Nourd Light" w:hAnsi="Nourd Light" w:cs="Nourd Light"/>
                <w:color w:val="000000"/>
                <w:sz w:val="21"/>
                <w:szCs w:val="21"/>
              </w:rPr>
              <w:t xml:space="preserve"> </w:t>
            </w:r>
            <w:r w:rsidR="00766CEB">
              <w:rPr>
                <w:rFonts w:ascii="Nourd Light" w:eastAsia="Nourd Light" w:hAnsi="Nourd Light" w:cs="Nourd Light"/>
                <w:color w:val="000000"/>
                <w:sz w:val="21"/>
                <w:szCs w:val="21"/>
              </w:rPr>
              <w:t>B</w:t>
            </w:r>
            <w:r w:rsidRPr="00766CEB">
              <w:rPr>
                <w:rFonts w:ascii="Nourd Light" w:eastAsia="Nourd Light" w:hAnsi="Nourd Light" w:cs="Nourd Light"/>
                <w:color w:val="000000"/>
                <w:sz w:val="21"/>
                <w:szCs w:val="21"/>
              </w:rPr>
              <w:t>u, memenizin bebeğinizin ağzından çıkmasına neden olur.</w:t>
            </w:r>
          </w:p>
          <w:p w14:paraId="2FC1C17B" w14:textId="66FE0B88"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Bebeğinizin ellerini örtmeyin veya kısıtlamayın.</w:t>
            </w:r>
          </w:p>
          <w:p w14:paraId="64B1400F" w14:textId="50269AD5" w:rsidR="00153203" w:rsidRDefault="00153203" w:rsidP="00766CEB">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Bebeğinizin başının arkasına dokunmayın</w:t>
            </w:r>
            <w:r w:rsidR="00766CEB">
              <w:rPr>
                <w:rFonts w:ascii="Nourd Light" w:eastAsia="Nourd Light" w:hAnsi="Nourd Light" w:cs="Nourd Light"/>
                <w:color w:val="000000"/>
                <w:sz w:val="21"/>
                <w:szCs w:val="21"/>
              </w:rPr>
              <w:t>. B</w:t>
            </w:r>
            <w:r w:rsidRPr="00766CEB">
              <w:rPr>
                <w:rFonts w:ascii="Nourd Light" w:eastAsia="Nourd Light" w:hAnsi="Nourd Light" w:cs="Nourd Light"/>
                <w:color w:val="000000"/>
                <w:sz w:val="21"/>
                <w:szCs w:val="21"/>
              </w:rPr>
              <w:t>u onların geri itilmesine neden olabilir.</w:t>
            </w:r>
          </w:p>
          <w:p w14:paraId="6A74A768" w14:textId="7EF37B01" w:rsidR="00766CEB" w:rsidRPr="00766CEB" w:rsidRDefault="00766CEB" w:rsidP="00766CEB">
            <w:pPr>
              <w:pStyle w:val="ListeParagraf"/>
              <w:numPr>
                <w:ilvl w:val="0"/>
                <w:numId w:val="9"/>
              </w:numPr>
              <w:spacing w:before="80" w:after="120"/>
              <w:contextualSpacing w:val="0"/>
              <w:jc w:val="both"/>
              <w:rPr>
                <w:rFonts w:ascii="Nourd Light" w:eastAsia="Nourd Light" w:hAnsi="Nourd Light" w:cs="Nourd Light"/>
                <w:color w:val="000000" w:themeColor="text1"/>
                <w:sz w:val="21"/>
                <w:szCs w:val="21"/>
              </w:rPr>
            </w:pPr>
            <w:r w:rsidRPr="00766CEB">
              <w:rPr>
                <w:rFonts w:ascii="Nourd Light" w:eastAsia="Nourd Light" w:hAnsi="Nourd Light" w:cs="Nourd Light"/>
                <w:b/>
                <w:bCs/>
                <w:color w:val="000000" w:themeColor="text1"/>
                <w:sz w:val="21"/>
                <w:szCs w:val="21"/>
              </w:rPr>
              <w:t>Ani bebek ölümü sendromu (bebek karyolası ölümü) riskini artıracağından asla bebeğinizle kanepede veya koltukta uyuya kalmayın!</w:t>
            </w:r>
          </w:p>
        </w:tc>
      </w:tr>
    </w:tbl>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766CEB" w14:paraId="088DD06D" w14:textId="77777777" w:rsidTr="00EA23DB">
        <w:trPr>
          <w:trHeight w:val="391"/>
        </w:trPr>
        <w:tc>
          <w:tcPr>
            <w:tcW w:w="4962" w:type="dxa"/>
            <w:shd w:val="clear" w:color="auto" w:fill="89270D"/>
            <w:vAlign w:val="center"/>
          </w:tcPr>
          <w:p w14:paraId="1DF2D97A" w14:textId="77777777" w:rsidR="00766CEB" w:rsidRPr="004524EA" w:rsidRDefault="00766CEB" w:rsidP="00ED04F6">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İyi Kavramanın İşaretleri</w:t>
            </w:r>
          </w:p>
        </w:tc>
      </w:tr>
    </w:tbl>
    <w:p w14:paraId="50F82D3A" w14:textId="4D4B4BFA" w:rsidR="00766CEB" w:rsidRPr="00766CEB" w:rsidRDefault="00766CEB" w:rsidP="00766CEB">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"https://lh3.googleusercontent.com/2hLGo0AVtRxngttSJc5TqqOydI41wbwWWEfmd9NygBi-guQ69ThIkq1PLZpeHLVeUdE5u3yv5H-GP86zz-QDXv003G67nmRvOzUc7rg25GM91DCCQGxWQvoQij4YMabKwbhWVgguMnx9iIxsIq8uUG64aXnrpQFSg6wZQfqSOrLEnebYIfyTC4ENvNAO4g"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CAE88D7" wp14:editId="38EA66AD">
            <wp:extent cx="3158908" cy="15176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870" t="16841" r="2830" b="18990"/>
                    <a:stretch/>
                  </pic:blipFill>
                  <pic:spPr bwMode="auto">
                    <a:xfrm>
                      <a:off x="0" y="0"/>
                      <a:ext cx="3165202" cy="152067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3771D506" w14:textId="4EA65BF5"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Kavrama-emme rahat ve ağrısızdır.</w:t>
      </w:r>
    </w:p>
    <w:p w14:paraId="25061B8D" w14:textId="77777777"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göğsü ve midesi vücudunuza yaslanır, böylece bebeğin başı yana doğru değil düz olur.</w:t>
      </w:r>
    </w:p>
    <w:p w14:paraId="765BB7ED" w14:textId="5C96406F"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ağzı açık ve dudakları dışarı dönük</w:t>
      </w:r>
      <w:r>
        <w:rPr>
          <w:rFonts w:ascii="Nourd Light" w:eastAsia="Nourd Light" w:hAnsi="Nourd Light" w:cs="Nourd Light"/>
          <w:color w:val="000000"/>
          <w:sz w:val="21"/>
          <w:szCs w:val="21"/>
        </w:rPr>
        <w:t>tür</w:t>
      </w:r>
      <w:r w:rsidRPr="003E3680">
        <w:rPr>
          <w:rFonts w:ascii="Nourd Light" w:eastAsia="Nourd Light" w:hAnsi="Nourd Light" w:cs="Nourd Light"/>
          <w:color w:val="000000"/>
          <w:sz w:val="21"/>
          <w:szCs w:val="21"/>
        </w:rPr>
        <w:t>.</w:t>
      </w:r>
      <w:r>
        <w:rPr>
          <w:rFonts w:ascii="Nourd Light" w:eastAsia="Nourd Light" w:hAnsi="Nourd Light" w:cs="Nourd Light"/>
          <w:color w:val="000000"/>
          <w:sz w:val="21"/>
          <w:szCs w:val="21"/>
        </w:rPr>
        <w:t xml:space="preserve"> </w:t>
      </w:r>
      <w:r w:rsidRPr="003E3680">
        <w:rPr>
          <w:rFonts w:ascii="Nourd Light" w:eastAsia="Nourd Light" w:hAnsi="Nourd Light" w:cs="Nourd Light"/>
          <w:color w:val="000000"/>
          <w:sz w:val="21"/>
          <w:szCs w:val="21"/>
        </w:rPr>
        <w:t>Bebeğinizin dil çukurları göğsünüzün altındadır.</w:t>
      </w:r>
    </w:p>
    <w:p w14:paraId="1CC53AD4" w14:textId="71AB3D43" w:rsidR="003E3680" w:rsidRPr="00766CEB"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Çenesi ve burnu memenize dayalıdır.</w:t>
      </w:r>
    </w:p>
    <w:p w14:paraId="048AE7D2" w14:textId="7675B59D"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w:t>
      </w:r>
      <w:r w:rsidRPr="003E3680">
        <w:rPr>
          <w:rFonts w:ascii="Nourd Light" w:eastAsia="Nourd Light" w:hAnsi="Nourd Light" w:cs="Nourd Light"/>
          <w:color w:val="000000"/>
          <w:sz w:val="21"/>
          <w:szCs w:val="21"/>
        </w:rPr>
        <w:t xml:space="preserve">ebeğiniz, </w:t>
      </w:r>
      <w:proofErr w:type="spellStart"/>
      <w:r w:rsidRPr="003E3680">
        <w:rPr>
          <w:rFonts w:ascii="Nourd Light" w:eastAsia="Nourd Light" w:hAnsi="Nourd Light" w:cs="Nourd Light"/>
          <w:color w:val="000000"/>
          <w:sz w:val="21"/>
          <w:szCs w:val="21"/>
        </w:rPr>
        <w:t>areolayı</w:t>
      </w:r>
      <w:proofErr w:type="spellEnd"/>
      <w:r w:rsidRPr="003E3680">
        <w:rPr>
          <w:rFonts w:ascii="Nourd Light" w:eastAsia="Nourd Light" w:hAnsi="Nourd Light" w:cs="Nourd Light"/>
          <w:color w:val="000000"/>
          <w:sz w:val="21"/>
          <w:szCs w:val="21"/>
        </w:rPr>
        <w:t xml:space="preserve"> mümkün olduğu kadar ağzına almıştır.</w:t>
      </w:r>
      <w:r>
        <w:rPr>
          <w:rFonts w:ascii="Nourd Light" w:eastAsia="Nourd Light" w:hAnsi="Nourd Light" w:cs="Nourd Light"/>
          <w:color w:val="000000"/>
          <w:sz w:val="21"/>
          <w:szCs w:val="21"/>
        </w:rPr>
        <w:t xml:space="preserve"> </w:t>
      </w:r>
      <w:r w:rsidRPr="003E3680">
        <w:rPr>
          <w:rFonts w:ascii="Nourd Light" w:eastAsia="Nourd Light" w:hAnsi="Nourd Light" w:cs="Nourd Light"/>
          <w:color w:val="000000"/>
          <w:sz w:val="21"/>
          <w:szCs w:val="21"/>
        </w:rPr>
        <w:t>Bebeğinizin ağzı sadece meme ucunun değil, göğsünüzün etrafında genişçe açılır.</w:t>
      </w:r>
    </w:p>
    <w:p w14:paraId="2D84D4F3"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Duraklamalarla ayrılmış kısa aralıklarla ritmik ve derin bir şekilde emiyordur.</w:t>
      </w:r>
    </w:p>
    <w:p w14:paraId="44F0E85E"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Düzenli olarak yutkunduğunu duyabilirsiniz.</w:t>
      </w:r>
    </w:p>
    <w:p w14:paraId="0D0BDE8E"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kulakları hafifçe hareket eder.</w:t>
      </w:r>
    </w:p>
    <w:p w14:paraId="5E98EB62" w14:textId="0753608C"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İlk birkaç emmeden sonra göğüs ucunuz rahatlar.</w:t>
      </w:r>
    </w:p>
    <w:p w14:paraId="24AB94A2" w14:textId="77777777" w:rsidR="00E93FCE" w:rsidRPr="00E93FCE" w:rsidRDefault="00E93FCE" w:rsidP="00E93FCE">
      <w:pPr>
        <w:pBdr>
          <w:top w:val="nil"/>
          <w:left w:val="nil"/>
          <w:bottom w:val="nil"/>
          <w:right w:val="nil"/>
          <w:between w:val="nil"/>
        </w:pBdr>
        <w:spacing w:before="80" w:after="80"/>
        <w:ind w:left="357"/>
        <w:jc w:val="both"/>
        <w:rPr>
          <w:rFonts w:ascii="Nourd Light" w:eastAsia="Nourd Light" w:hAnsi="Nourd Light" w:cs="Nourd Light"/>
          <w:color w:val="000000"/>
          <w:sz w:val="21"/>
          <w:szCs w:val="21"/>
        </w:rPr>
      </w:pPr>
    </w:p>
    <w:p w14:paraId="51869C3D" w14:textId="01B6F2A0"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3FCE">
        <w:rPr>
          <w:rFonts w:ascii="Nourd Light" w:eastAsia="Nourd Light" w:hAnsi="Nourd Light" w:cs="Nourd Light"/>
          <w:b/>
          <w:bCs/>
          <w:color w:val="000000"/>
          <w:sz w:val="21"/>
          <w:szCs w:val="21"/>
        </w:rPr>
        <w:t>Yanlış Kavrama Belirtileri</w:t>
      </w:r>
    </w:p>
    <w:p w14:paraId="3424B038"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Bebeğinizin kafası vücuduyla aynı hizada değildir.</w:t>
      </w:r>
    </w:p>
    <w:p w14:paraId="7E8928EF"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 xml:space="preserve">Meme ucu </w:t>
      </w:r>
      <w:proofErr w:type="gramStart"/>
      <w:r w:rsidRPr="00E93FCE">
        <w:rPr>
          <w:rFonts w:ascii="Nourd Light" w:eastAsia="Nourd Light" w:hAnsi="Nourd Light" w:cs="Nourd Light"/>
          <w:color w:val="000000"/>
          <w:sz w:val="21"/>
          <w:szCs w:val="21"/>
        </w:rPr>
        <w:t>ile birlikte</w:t>
      </w:r>
      <w:proofErr w:type="gramEnd"/>
      <w:r w:rsidRPr="00E93FCE">
        <w:rPr>
          <w:rFonts w:ascii="Nourd Light" w:eastAsia="Nourd Light" w:hAnsi="Nourd Light" w:cs="Nourd Light"/>
          <w:color w:val="000000"/>
          <w:sz w:val="21"/>
          <w:szCs w:val="21"/>
        </w:rPr>
        <w:t xml:space="preserve"> </w:t>
      </w:r>
      <w:proofErr w:type="spellStart"/>
      <w:r w:rsidRPr="00E93FCE">
        <w:rPr>
          <w:rFonts w:ascii="Nourd Light" w:eastAsia="Nourd Light" w:hAnsi="Nourd Light" w:cs="Nourd Light"/>
          <w:color w:val="000000"/>
          <w:sz w:val="21"/>
          <w:szCs w:val="21"/>
        </w:rPr>
        <w:t>areolayı</w:t>
      </w:r>
      <w:proofErr w:type="spellEnd"/>
      <w:r w:rsidRPr="00E93FCE">
        <w:rPr>
          <w:rFonts w:ascii="Nourd Light" w:eastAsia="Nourd Light" w:hAnsi="Nourd Light" w:cs="Nourd Light"/>
          <w:color w:val="000000"/>
          <w:sz w:val="21"/>
          <w:szCs w:val="21"/>
        </w:rPr>
        <w:t xml:space="preserve"> emmek yerine sadece meme ucunu emiyordur.</w:t>
      </w:r>
    </w:p>
    <w:p w14:paraId="6EF45BCC"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Derin, düzenli emmek yerine hafif, hızlı, çırpınan bir şekilde emiyor.</w:t>
      </w:r>
    </w:p>
    <w:p w14:paraId="2F728E6E"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Yanakları içe doğru büzülmüş veya şapırtılar duyuyorsunuz.</w:t>
      </w:r>
    </w:p>
    <w:p w14:paraId="58CEEC66"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Süt üretiminiz arttıktan sonra bile düzenli olarak yutkunduğunu duymazsınız.</w:t>
      </w:r>
    </w:p>
    <w:p w14:paraId="154FE81D"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Emzirme boyunca ağrı hissediyorsunuzdur veya meme ucunda hasar belirtileri (çatlama veya kanama gibi) vardır.</w:t>
      </w:r>
    </w:p>
    <w:p w14:paraId="4AC9803A" w14:textId="77777777"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color w:val="000000"/>
          <w:sz w:val="21"/>
          <w:szCs w:val="21"/>
        </w:rPr>
      </w:pPr>
    </w:p>
    <w:p w14:paraId="2F490704" w14:textId="77777777"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3FCE">
        <w:rPr>
          <w:rFonts w:ascii="Nourd Light" w:eastAsia="Nourd Light" w:hAnsi="Nourd Light" w:cs="Nourd Light"/>
          <w:b/>
          <w:bCs/>
          <w:color w:val="000000"/>
          <w:sz w:val="21"/>
          <w:szCs w:val="21"/>
        </w:rPr>
        <w:t>İyi bir kavrama pozisyonu bulmakta sorun yaşıyorsanız, şunu deneyin:</w:t>
      </w:r>
    </w:p>
    <w:p w14:paraId="1F9EE50B" w14:textId="77777777" w:rsidR="00E93FCE" w:rsidRPr="00E93FCE" w:rsidRDefault="00E93FCE" w:rsidP="00E93FCE">
      <w:pPr>
        <w:pStyle w:val="ListeParagraf"/>
        <w:numPr>
          <w:ilvl w:val="0"/>
          <w:numId w:val="12"/>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Sessiz, sakin bir yere geçin.</w:t>
      </w:r>
    </w:p>
    <w:p w14:paraId="2DC5A081" w14:textId="77777777" w:rsidR="00E93FCE" w:rsidRPr="00E93FCE" w:rsidRDefault="00E93FCE" w:rsidP="00E93FCE">
      <w:pPr>
        <w:pStyle w:val="ListeParagraf"/>
        <w:numPr>
          <w:ilvl w:val="0"/>
          <w:numId w:val="12"/>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lastRenderedPageBreak/>
        <w:t xml:space="preserve">Bebeğinizi ten </w:t>
      </w:r>
      <w:proofErr w:type="spellStart"/>
      <w:r w:rsidRPr="00E93FCE">
        <w:rPr>
          <w:rFonts w:ascii="Nourd Light" w:eastAsia="Nourd Light" w:hAnsi="Nourd Light" w:cs="Nourd Light"/>
          <w:color w:val="000000"/>
          <w:sz w:val="21"/>
          <w:szCs w:val="21"/>
        </w:rPr>
        <w:t>ten</w:t>
      </w:r>
      <w:proofErr w:type="spellEnd"/>
      <w:r w:rsidRPr="00E93FCE">
        <w:rPr>
          <w:rFonts w:ascii="Nourd Light" w:eastAsia="Nourd Light" w:hAnsi="Nourd Light" w:cs="Nourd Light"/>
          <w:color w:val="000000"/>
          <w:sz w:val="21"/>
          <w:szCs w:val="21"/>
        </w:rPr>
        <w:t xml:space="preserve"> tene tutun. Hem siz hem de bebeğiniz soyunurken bebeğinizi göğsünüze yaslayın.</w:t>
      </w:r>
    </w:p>
    <w:p w14:paraId="70BE146F" w14:textId="6FBDB0A5" w:rsidR="007C0956" w:rsidRDefault="00E93FCE" w:rsidP="00567EA6">
      <w:pPr>
        <w:pStyle w:val="ListeParagraf"/>
        <w:numPr>
          <w:ilvl w:val="0"/>
          <w:numId w:val="12"/>
        </w:numPr>
        <w:pBdr>
          <w:top w:val="nil"/>
          <w:left w:val="nil"/>
          <w:bottom w:val="nil"/>
          <w:right w:val="nil"/>
          <w:between w:val="nil"/>
        </w:pBdr>
        <w:spacing w:before="80" w:after="24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Bebeğinizin yönetmesine izin verin. Ellerinizle bebeğinizin boynunu, omuzlarını ve kalçasını destekleyin. Göğsünüzü sunun, ancak bebeğinizin meme ucunuzu kendi kendine bulmasına izin verin.</w:t>
      </w:r>
    </w:p>
    <w:p w14:paraId="06F2C450" w14:textId="77777777" w:rsidR="00766CEB" w:rsidRPr="00766CEB" w:rsidRDefault="00766CEB" w:rsidP="00766CEB">
      <w:pPr>
        <w:pBdr>
          <w:top w:val="nil"/>
          <w:left w:val="nil"/>
          <w:bottom w:val="nil"/>
          <w:right w:val="nil"/>
          <w:between w:val="nil"/>
        </w:pBdr>
        <w:spacing w:before="80"/>
        <w:jc w:val="both"/>
        <w:rPr>
          <w:rFonts w:ascii="Nourd Light" w:eastAsia="Nourd Light" w:hAnsi="Nourd Light" w:cs="Nourd Light"/>
          <w:color w:val="000000"/>
          <w:sz w:val="21"/>
          <w:szCs w:val="21"/>
        </w:rPr>
      </w:pPr>
    </w:p>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201182" w14:paraId="5A9DECB1" w14:textId="77777777" w:rsidTr="00EA23DB">
        <w:trPr>
          <w:trHeight w:val="397"/>
        </w:trPr>
        <w:tc>
          <w:tcPr>
            <w:tcW w:w="4962" w:type="dxa"/>
            <w:shd w:val="clear" w:color="auto" w:fill="89270D"/>
            <w:vAlign w:val="center"/>
          </w:tcPr>
          <w:p w14:paraId="31E5DEB7" w14:textId="7F97F12C" w:rsidR="00201182" w:rsidRPr="004524EA" w:rsidRDefault="00201182">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Etkisiz Emmenin Sonuçları</w:t>
            </w:r>
          </w:p>
        </w:tc>
      </w:tr>
    </w:tbl>
    <w:p w14:paraId="0584B976" w14:textId="33FEB535"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Memeler sütle dolu kalabilir</w:t>
      </w:r>
      <w:r w:rsidR="00766CEB" w:rsidRPr="00766CEB">
        <w:rPr>
          <w:rFonts w:ascii="Nourd Light" w:eastAsia="Nourd Light" w:hAnsi="Nourd Light" w:cs="Nourd Light"/>
          <w:color w:val="000000"/>
          <w:sz w:val="21"/>
          <w:szCs w:val="21"/>
        </w:rPr>
        <w:t>.</w:t>
      </w:r>
    </w:p>
    <w:p w14:paraId="73530685" w14:textId="532E231D"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yavaş geldiğinde bebek tatmin olmayabilir</w:t>
      </w:r>
      <w:r w:rsidR="00766CEB">
        <w:rPr>
          <w:rFonts w:ascii="Nourd Light" w:eastAsia="Nourd Light" w:hAnsi="Nourd Light" w:cs="Nourd Light"/>
          <w:color w:val="000000"/>
          <w:sz w:val="21"/>
          <w:szCs w:val="21"/>
        </w:rPr>
        <w:t>.</w:t>
      </w:r>
    </w:p>
    <w:p w14:paraId="0D0D4CAB"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Bebek fazla ağlayabilir,</w:t>
      </w:r>
      <w:r w:rsidR="00766CEB" w:rsidRPr="00766CEB">
        <w:rPr>
          <w:rFonts w:ascii="Nourd Light" w:eastAsia="Nourd Light" w:hAnsi="Nourd Light" w:cs="Nourd Light"/>
          <w:color w:val="000000"/>
          <w:sz w:val="21"/>
          <w:szCs w:val="21"/>
        </w:rPr>
        <w:t xml:space="preserve"> </w:t>
      </w:r>
      <w:r w:rsidRPr="00766CEB">
        <w:rPr>
          <w:rFonts w:ascii="Nourd Light" w:eastAsia="Nourd Light" w:hAnsi="Nourd Light" w:cs="Nourd Light"/>
          <w:color w:val="000000"/>
          <w:sz w:val="21"/>
          <w:szCs w:val="21"/>
        </w:rPr>
        <w:t>sık beslenmek ya da uzun süreli beslenmek isteyebilir.</w:t>
      </w:r>
    </w:p>
    <w:p w14:paraId="4D73DCCD"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Bebek yeterli süt alamayabilir.</w:t>
      </w:r>
    </w:p>
    <w:p w14:paraId="566E6A3F"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 xml:space="preserve">Bebek o kadar sinirlenir ki anne sütü ile beslenmeyi tümden reddedebilir. Ağırlık alamayabilir. </w:t>
      </w:r>
    </w:p>
    <w:p w14:paraId="0CE910E4" w14:textId="111464DF" w:rsidR="00BA203D" w:rsidRP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boşalmadığından, memeler daha az süt ya</w:t>
      </w:r>
      <w:r w:rsidR="00766CEB" w:rsidRPr="00766CEB">
        <w:rPr>
          <w:rFonts w:ascii="Nourd Light" w:eastAsia="Nourd Light" w:hAnsi="Nourd Light" w:cs="Nourd Light"/>
          <w:color w:val="000000"/>
          <w:sz w:val="21"/>
          <w:szCs w:val="21"/>
        </w:rPr>
        <w:t>pa</w:t>
      </w:r>
      <w:r w:rsidRPr="00766CEB">
        <w:rPr>
          <w:rFonts w:ascii="Nourd Light" w:eastAsia="Nourd Light" w:hAnsi="Nourd Light" w:cs="Nourd Light"/>
          <w:color w:val="000000"/>
          <w:sz w:val="21"/>
          <w:szCs w:val="21"/>
        </w:rPr>
        <w:t>bilir.</w:t>
      </w:r>
    </w:p>
    <w:p w14:paraId="4D278A7D" w14:textId="77777777" w:rsidR="00265FEF" w:rsidRPr="00BA203D" w:rsidRDefault="00265FEF" w:rsidP="00356744">
      <w:pPr>
        <w:spacing w:before="80" w:after="80"/>
        <w:jc w:val="both"/>
        <w:rPr>
          <w:rFonts w:ascii="Nourd Light" w:eastAsia="Nourd Light" w:hAnsi="Nourd Light" w:cs="Nourd Light"/>
          <w:color w:val="000000"/>
          <w:sz w:val="21"/>
          <w:szCs w:val="21"/>
        </w:rPr>
      </w:pPr>
    </w:p>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766CEB" w14:paraId="25881F9A" w14:textId="77777777" w:rsidTr="00EA23DB">
        <w:trPr>
          <w:trHeight w:val="391"/>
        </w:trPr>
        <w:tc>
          <w:tcPr>
            <w:tcW w:w="4962" w:type="dxa"/>
            <w:shd w:val="clear" w:color="auto" w:fill="89270D"/>
            <w:vAlign w:val="center"/>
          </w:tcPr>
          <w:p w14:paraId="718F67A5" w14:textId="61174729" w:rsidR="00766CEB" w:rsidRDefault="00766CEB" w:rsidP="00201C7E">
            <w:pPr>
              <w:rPr>
                <w:rFonts w:ascii="Nourd SemiBold" w:eastAsia="Nourd SemiBold" w:hAnsi="Nourd SemiBold" w:cs="Nourd SemiBold"/>
                <w:b/>
                <w:color w:val="FFFFFF"/>
                <w:sz w:val="22"/>
                <w:szCs w:val="22"/>
              </w:rPr>
            </w:pPr>
            <w:r w:rsidRPr="00766CEB">
              <w:rPr>
                <w:rFonts w:ascii="Nourd SemiBold" w:eastAsia="Nourd SemiBold" w:hAnsi="Nourd SemiBold" w:cs="Nourd SemiBold"/>
                <w:b/>
                <w:color w:val="FFFFFF"/>
                <w:sz w:val="22"/>
                <w:szCs w:val="22"/>
              </w:rPr>
              <w:t>Anne Sütü Elle Nasıl Sağılır?</w:t>
            </w:r>
          </w:p>
        </w:tc>
      </w:tr>
    </w:tbl>
    <w:p w14:paraId="319E339D" w14:textId="77777777" w:rsidR="00356744" w:rsidRPr="00766CEB" w:rsidRDefault="00356744" w:rsidP="00356744">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refleksinizi uyarmak için elleriniz ve parmak uçlarınızla göğüslerinize hafifçe masaj yapın</w:t>
      </w:r>
      <w:r>
        <w:rPr>
          <w:rFonts w:ascii="Nourd Light" w:eastAsia="Nourd Light" w:hAnsi="Nourd Light" w:cs="Nourd Light"/>
          <w:color w:val="000000"/>
          <w:sz w:val="21"/>
          <w:szCs w:val="21"/>
        </w:rPr>
        <w:t>.</w:t>
      </w:r>
      <w:r w:rsidRPr="00766CEB">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B</w:t>
      </w:r>
      <w:r w:rsidRPr="00766CEB">
        <w:rPr>
          <w:rFonts w:ascii="Nourd Light" w:eastAsia="Nourd Light" w:hAnsi="Nourd Light" w:cs="Nourd Light"/>
          <w:color w:val="000000"/>
          <w:sz w:val="21"/>
          <w:szCs w:val="21"/>
        </w:rPr>
        <w:t>u, en etkili elle sağma uyaranıdır.</w:t>
      </w:r>
    </w:p>
    <w:p w14:paraId="6350E641" w14:textId="7CA70D62" w:rsidR="00356744" w:rsidRPr="00356744" w:rsidRDefault="00356744" w:rsidP="00D07A2C">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 xml:space="preserve">Parmaklarınızı ve başparmağınızı göğsünüzün etrafını C şeklinde sarın, parmaklarınızı </w:t>
      </w:r>
      <w:proofErr w:type="spellStart"/>
      <w:r w:rsidRPr="00766CEB">
        <w:rPr>
          <w:rFonts w:ascii="Nourd Light" w:eastAsia="Nourd Light" w:hAnsi="Nourd Light" w:cs="Nourd Light"/>
          <w:color w:val="000000"/>
          <w:sz w:val="21"/>
          <w:szCs w:val="21"/>
        </w:rPr>
        <w:t>areolanıza</w:t>
      </w:r>
      <w:proofErr w:type="spellEnd"/>
      <w:r w:rsidRPr="00766CEB">
        <w:rPr>
          <w:rFonts w:ascii="Nourd Light" w:eastAsia="Nourd Light" w:hAnsi="Nourd Light" w:cs="Nourd Light"/>
          <w:color w:val="000000"/>
          <w:sz w:val="21"/>
          <w:szCs w:val="21"/>
        </w:rPr>
        <w:t xml:space="preserve"> yakın ama </w:t>
      </w:r>
      <w:proofErr w:type="spellStart"/>
      <w:r w:rsidRPr="00766CEB">
        <w:rPr>
          <w:rFonts w:ascii="Nourd Light" w:eastAsia="Nourd Light" w:hAnsi="Nourd Light" w:cs="Nourd Light"/>
          <w:color w:val="000000"/>
          <w:sz w:val="21"/>
          <w:szCs w:val="21"/>
        </w:rPr>
        <w:t>areolanıza</w:t>
      </w:r>
      <w:proofErr w:type="spellEnd"/>
      <w:r w:rsidRPr="00766CEB">
        <w:rPr>
          <w:rFonts w:ascii="Nourd Light" w:eastAsia="Nourd Light" w:hAnsi="Nourd Light" w:cs="Nourd Light"/>
          <w:color w:val="000000"/>
          <w:sz w:val="21"/>
          <w:szCs w:val="21"/>
        </w:rPr>
        <w:t xml:space="preserve"> değmeyecek şekilde göğsünüze yerleştirin.</w:t>
      </w:r>
    </w:p>
    <w:p w14:paraId="234816DF" w14:textId="1DD3D9A2" w:rsidR="00D07A2C" w:rsidRPr="00D07A2C" w:rsidRDefault="00D07A2C" w:rsidP="00D07A2C">
      <w:pPr>
        <w:spacing w:before="80" w:after="80"/>
        <w:jc w:val="both"/>
        <w:rPr>
          <w:rFonts w:ascii="Nourd Light" w:eastAsia="Nourd Light" w:hAnsi="Nourd Light" w:cs="Nourd Light"/>
          <w:color w:val="000000"/>
          <w:sz w:val="21"/>
          <w:szCs w:val="21"/>
        </w:rPr>
      </w:pPr>
      <w:r>
        <w:fldChar w:fldCharType="begin"/>
      </w:r>
      <w:r>
        <w:instrText xml:space="preserve"> INCLUDEPICTURE "https://encrypted-tbn0.gstatic.com/images?q=tbn:ANd9GcRqikr3pHYusS7xMlzK0ySKdFSef7LmK-uKUA&amp;usqp=CAU" \* MERGEFORMATINET </w:instrText>
      </w:r>
      <w:r>
        <w:fldChar w:fldCharType="separate"/>
      </w:r>
      <w:r>
        <w:rPr>
          <w:noProof/>
        </w:rPr>
        <w:drawing>
          <wp:inline distT="0" distB="0" distL="0" distR="0" wp14:anchorId="772C7D66" wp14:editId="69404076">
            <wp:extent cx="3149444" cy="2889250"/>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968" cy="2891566"/>
                    </a:xfrm>
                    <a:prstGeom prst="rect">
                      <a:avLst/>
                    </a:prstGeom>
                    <a:noFill/>
                    <a:ln>
                      <a:noFill/>
                    </a:ln>
                  </pic:spPr>
                </pic:pic>
              </a:graphicData>
            </a:graphic>
          </wp:inline>
        </w:drawing>
      </w:r>
      <w:r>
        <w:fldChar w:fldCharType="end"/>
      </w:r>
    </w:p>
    <w:p w14:paraId="720D9642" w14:textId="2334DDDD" w:rsidR="00356744" w:rsidRPr="00356744" w:rsidRDefault="00356744" w:rsidP="00356744">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Parmaklarınızı ve başparmağınızı göğsünüze doğru bastırın.</w:t>
      </w:r>
    </w:p>
    <w:p w14:paraId="3D46D0BC" w14:textId="4648CDD7" w:rsidR="00BA203D"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Göğsünüzü parmaklarınız ve başparmağınız arasında sıkıştırın, onları göğsünüzden kaldırmadan hafifçe meme ucunuza doğru hareket ettirin.</w:t>
      </w:r>
    </w:p>
    <w:p w14:paraId="60C28D5E" w14:textId="77777777" w:rsidR="00BA203D"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Elinizi göğsünüzden çekmeden bırakın.</w:t>
      </w:r>
    </w:p>
    <w:p w14:paraId="54E44373" w14:textId="42D83CAE" w:rsidR="00AF7756"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Birkaç basıdan sonra veya süt akışı durduğunda elinizi göğsünüzün etrafında farklı bir yere hareket ettirerek aynı işlemi tekrarlayın, böylece tüm süt kanallarınızı sıkıştırmış olursunuz. Bastırıp serbest bırakarak ve ritmik olarak tekrarlayarak, bebeğin emmesini taklit etmiş olursunuz.</w:t>
      </w:r>
    </w:p>
    <w:p w14:paraId="04A6C08C" w14:textId="09456E60" w:rsidR="00F83930" w:rsidRDefault="00F83930" w:rsidP="00F83930">
      <w:pPr>
        <w:spacing w:before="80" w:after="80"/>
        <w:jc w:val="both"/>
        <w:rPr>
          <w:rFonts w:ascii="Times New Roman" w:eastAsia="Times New Roman" w:hAnsi="Times New Roman" w:cs="Times New Roman"/>
        </w:rPr>
        <w:sectPr w:rsidR="00F83930">
          <w:type w:val="continuous"/>
          <w:pgSz w:w="11906" w:h="16838"/>
          <w:pgMar w:top="720" w:right="720" w:bottom="1164" w:left="720" w:header="708" w:footer="708" w:gutter="0"/>
          <w:cols w:num="2" w:sep="1" w:space="708" w:equalWidth="0">
            <w:col w:w="4878" w:space="709"/>
            <w:col w:w="4878" w:space="0"/>
          </w:cols>
        </w:sectPr>
      </w:pPr>
    </w:p>
    <w:p w14:paraId="0C3580EC" w14:textId="77777777" w:rsidR="00AF7756" w:rsidRDefault="00AF7756"/>
    <w:p w14:paraId="7C3B45A3" w14:textId="77777777" w:rsidR="00AF7756" w:rsidRDefault="00AF7756"/>
    <w:tbl>
      <w:tblPr>
        <w:tblStyle w:val="3"/>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B86786" w14:paraId="60C52527" w14:textId="77777777" w:rsidTr="00B86786">
        <w:trPr>
          <w:trHeight w:val="644"/>
        </w:trPr>
        <w:tc>
          <w:tcPr>
            <w:tcW w:w="10466" w:type="dxa"/>
            <w:shd w:val="clear" w:color="auto" w:fill="D9D9D9" w:themeFill="background1" w:themeFillShade="D9"/>
            <w:vAlign w:val="center"/>
          </w:tcPr>
          <w:p w14:paraId="235190A9" w14:textId="77777777" w:rsidR="00B86786" w:rsidRDefault="00B86786" w:rsidP="00B86786">
            <w:pPr>
              <w:jc w:val="center"/>
              <w:rPr>
                <w:rFonts w:ascii="Nourd Light" w:eastAsia="Nourd Light" w:hAnsi="Nourd Light" w:cs="Nourd Light"/>
                <w:sz w:val="13"/>
                <w:szCs w:val="13"/>
              </w:rPr>
            </w:pPr>
            <w:r w:rsidRPr="00B86786">
              <w:rPr>
                <w:rFonts w:ascii="Nourd Light" w:eastAsia="Nourd Light" w:hAnsi="Nourd Light" w:cs="Nourd Light"/>
                <w:sz w:val="13"/>
                <w:szCs w:val="13"/>
              </w:rPr>
              <w:t xml:space="preserve">Bu broşürde yer alan bilgiler, çocuk doktorunuzun tıbbi bakım ve tavsiyelerinin yerine kullanılmamalıdır. </w:t>
            </w:r>
          </w:p>
          <w:p w14:paraId="2D417DFA" w14:textId="077B6154" w:rsidR="00B86786" w:rsidRPr="00B86786" w:rsidRDefault="00B86786" w:rsidP="00B86786">
            <w:pPr>
              <w:jc w:val="center"/>
              <w:rPr>
                <w:rFonts w:ascii="Nourd Light" w:eastAsia="Nourd Light" w:hAnsi="Nourd Light" w:cs="Nourd Light"/>
                <w:sz w:val="13"/>
                <w:szCs w:val="13"/>
              </w:rPr>
            </w:pPr>
            <w:r w:rsidRPr="00B86786">
              <w:rPr>
                <w:rFonts w:ascii="Nourd Light" w:eastAsia="Nourd Light" w:hAnsi="Nourd Light" w:cs="Nourd Light"/>
                <w:sz w:val="13"/>
                <w:szCs w:val="13"/>
              </w:rPr>
              <w:t>Çocuk doktorunuzun bireysel gerçeklere ve koşullara dayalı olarak önerebileceği tedavide farklılıklar olabilir.</w:t>
            </w:r>
          </w:p>
          <w:p w14:paraId="4DA57D4F" w14:textId="555DEC85" w:rsidR="00B86786" w:rsidRPr="00B86786" w:rsidRDefault="00B86786" w:rsidP="00B86786">
            <w:pPr>
              <w:jc w:val="center"/>
              <w:rPr>
                <w:b/>
                <w:bCs/>
                <w:sz w:val="13"/>
                <w:szCs w:val="13"/>
              </w:rPr>
            </w:pPr>
            <w:r w:rsidRPr="00B86786">
              <w:rPr>
                <w:rFonts w:ascii="Nourd Light" w:eastAsia="Nourd Light" w:hAnsi="Nourd Light" w:cs="Nourd Light"/>
                <w:b/>
                <w:bCs/>
                <w:sz w:val="13"/>
                <w:szCs w:val="13"/>
              </w:rPr>
              <w:t xml:space="preserve">© 2022 Uzm.Dr. Özlem </w:t>
            </w:r>
            <w:proofErr w:type="spellStart"/>
            <w:r w:rsidRPr="00B86786">
              <w:rPr>
                <w:rFonts w:ascii="Nourd Light" w:eastAsia="Nourd Light" w:hAnsi="Nourd Light" w:cs="Nourd Light"/>
                <w:b/>
                <w:bCs/>
                <w:sz w:val="13"/>
                <w:szCs w:val="13"/>
              </w:rPr>
              <w:t>Murzoğlu</w:t>
            </w:r>
            <w:proofErr w:type="spellEnd"/>
            <w:r w:rsidRPr="00B86786">
              <w:rPr>
                <w:rFonts w:ascii="Nourd Light" w:eastAsia="Nourd Light" w:hAnsi="Nourd Light" w:cs="Nourd Light"/>
                <w:b/>
                <w:bCs/>
                <w:sz w:val="13"/>
                <w:szCs w:val="13"/>
              </w:rPr>
              <w:t>. Tüm hakları saklıdır.</w:t>
            </w:r>
          </w:p>
        </w:tc>
      </w:tr>
    </w:tbl>
    <w:p w14:paraId="062F20C3" w14:textId="77777777" w:rsidR="00AF7756" w:rsidRPr="00B86786" w:rsidRDefault="00AF7756">
      <w:pPr>
        <w:rPr>
          <w:sz w:val="11"/>
          <w:szCs w:val="11"/>
        </w:rPr>
      </w:pPr>
    </w:p>
    <w:tbl>
      <w:tblPr>
        <w:tblStyle w:val="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1"/>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9">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20">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6FAAD" w14:textId="77777777" w:rsidR="0070469C" w:rsidRDefault="0070469C">
      <w:r>
        <w:separator/>
      </w:r>
    </w:p>
  </w:endnote>
  <w:endnote w:type="continuationSeparator" w:id="0">
    <w:p w14:paraId="4B3EBDA3" w14:textId="77777777" w:rsidR="0070469C" w:rsidRDefault="00704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urd">
    <w:panose1 w:val="000005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4EB9B" w14:textId="77777777" w:rsidR="0070469C" w:rsidRDefault="0070469C">
      <w:r>
        <w:separator/>
      </w:r>
    </w:p>
  </w:footnote>
  <w:footnote w:type="continuationSeparator" w:id="0">
    <w:p w14:paraId="691F6983" w14:textId="77777777" w:rsidR="0070469C" w:rsidRDefault="00704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D4865"/>
    <w:multiLevelType w:val="hybridMultilevel"/>
    <w:tmpl w:val="3E3ABCC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9053AF"/>
    <w:multiLevelType w:val="hybridMultilevel"/>
    <w:tmpl w:val="494070FC"/>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58235A4"/>
    <w:multiLevelType w:val="hybridMultilevel"/>
    <w:tmpl w:val="F6CA68F0"/>
    <w:lvl w:ilvl="0" w:tplc="306AC684">
      <w:start w:val="1"/>
      <w:numFmt w:val="decimal"/>
      <w:lvlText w:val="%1."/>
      <w:lvlJc w:val="left"/>
      <w:pPr>
        <w:ind w:left="720" w:hanging="360"/>
      </w:pPr>
      <w:rPr>
        <w:b/>
        <w:bCs/>
        <w:color w:val="89270D"/>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7DC584B"/>
    <w:multiLevelType w:val="hybridMultilevel"/>
    <w:tmpl w:val="1EB8E05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CAC0827"/>
    <w:multiLevelType w:val="hybridMultilevel"/>
    <w:tmpl w:val="01580B7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F401DF"/>
    <w:multiLevelType w:val="hybridMultilevel"/>
    <w:tmpl w:val="E1228434"/>
    <w:lvl w:ilvl="0" w:tplc="0C70A6D0">
      <w:start w:val="1"/>
      <w:numFmt w:val="bullet"/>
      <w:lvlText w:val=""/>
      <w:lvlJc w:val="left"/>
      <w:pPr>
        <w:ind w:left="360" w:hanging="360"/>
      </w:pPr>
      <w:rPr>
        <w:rFonts w:ascii="Wingdings" w:hAnsi="Wingdings" w:hint="default"/>
        <w:color w:val="89270D"/>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4E8462BB"/>
    <w:multiLevelType w:val="hybridMultilevel"/>
    <w:tmpl w:val="E848AE9E"/>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0C729CB"/>
    <w:multiLevelType w:val="hybridMultilevel"/>
    <w:tmpl w:val="FF2E3A36"/>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484909"/>
    <w:multiLevelType w:val="hybridMultilevel"/>
    <w:tmpl w:val="5B32018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B337544"/>
    <w:multiLevelType w:val="hybridMultilevel"/>
    <w:tmpl w:val="2506C44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A7E29E2"/>
    <w:multiLevelType w:val="hybridMultilevel"/>
    <w:tmpl w:val="F89E470A"/>
    <w:lvl w:ilvl="0" w:tplc="0C70A6D0">
      <w:start w:val="1"/>
      <w:numFmt w:val="bullet"/>
      <w:lvlText w:val=""/>
      <w:lvlJc w:val="left"/>
      <w:pPr>
        <w:ind w:left="-3246" w:hanging="360"/>
      </w:pPr>
      <w:rPr>
        <w:rFonts w:ascii="Wingdings" w:hAnsi="Wingdings" w:hint="default"/>
        <w:color w:val="89270D"/>
      </w:rPr>
    </w:lvl>
    <w:lvl w:ilvl="1" w:tplc="041F0003" w:tentative="1">
      <w:start w:val="1"/>
      <w:numFmt w:val="bullet"/>
      <w:lvlText w:val="o"/>
      <w:lvlJc w:val="left"/>
      <w:pPr>
        <w:ind w:left="-2526" w:hanging="360"/>
      </w:pPr>
      <w:rPr>
        <w:rFonts w:ascii="Courier New" w:hAnsi="Courier New" w:cs="Courier New" w:hint="default"/>
      </w:rPr>
    </w:lvl>
    <w:lvl w:ilvl="2" w:tplc="041F0005" w:tentative="1">
      <w:start w:val="1"/>
      <w:numFmt w:val="bullet"/>
      <w:lvlText w:val=""/>
      <w:lvlJc w:val="left"/>
      <w:pPr>
        <w:ind w:left="-1806" w:hanging="360"/>
      </w:pPr>
      <w:rPr>
        <w:rFonts w:ascii="Wingdings" w:hAnsi="Wingdings" w:hint="default"/>
      </w:rPr>
    </w:lvl>
    <w:lvl w:ilvl="3" w:tplc="041F0001" w:tentative="1">
      <w:start w:val="1"/>
      <w:numFmt w:val="bullet"/>
      <w:lvlText w:val=""/>
      <w:lvlJc w:val="left"/>
      <w:pPr>
        <w:ind w:left="-1086" w:hanging="360"/>
      </w:pPr>
      <w:rPr>
        <w:rFonts w:ascii="Symbol" w:hAnsi="Symbol" w:hint="default"/>
      </w:rPr>
    </w:lvl>
    <w:lvl w:ilvl="4" w:tplc="041F0003" w:tentative="1">
      <w:start w:val="1"/>
      <w:numFmt w:val="bullet"/>
      <w:lvlText w:val="o"/>
      <w:lvlJc w:val="left"/>
      <w:pPr>
        <w:ind w:left="-366" w:hanging="360"/>
      </w:pPr>
      <w:rPr>
        <w:rFonts w:ascii="Courier New" w:hAnsi="Courier New" w:cs="Courier New" w:hint="default"/>
      </w:rPr>
    </w:lvl>
    <w:lvl w:ilvl="5" w:tplc="041F0005" w:tentative="1">
      <w:start w:val="1"/>
      <w:numFmt w:val="bullet"/>
      <w:lvlText w:val=""/>
      <w:lvlJc w:val="left"/>
      <w:pPr>
        <w:ind w:left="354" w:hanging="360"/>
      </w:pPr>
      <w:rPr>
        <w:rFonts w:ascii="Wingdings" w:hAnsi="Wingdings" w:hint="default"/>
      </w:rPr>
    </w:lvl>
    <w:lvl w:ilvl="6" w:tplc="041F0001" w:tentative="1">
      <w:start w:val="1"/>
      <w:numFmt w:val="bullet"/>
      <w:lvlText w:val=""/>
      <w:lvlJc w:val="left"/>
      <w:pPr>
        <w:ind w:left="1074" w:hanging="360"/>
      </w:pPr>
      <w:rPr>
        <w:rFonts w:ascii="Symbol" w:hAnsi="Symbol" w:hint="default"/>
      </w:rPr>
    </w:lvl>
    <w:lvl w:ilvl="7" w:tplc="041F0003" w:tentative="1">
      <w:start w:val="1"/>
      <w:numFmt w:val="bullet"/>
      <w:lvlText w:val="o"/>
      <w:lvlJc w:val="left"/>
      <w:pPr>
        <w:ind w:left="1794" w:hanging="360"/>
      </w:pPr>
      <w:rPr>
        <w:rFonts w:ascii="Courier New" w:hAnsi="Courier New" w:cs="Courier New" w:hint="default"/>
      </w:rPr>
    </w:lvl>
    <w:lvl w:ilvl="8" w:tplc="041F0005" w:tentative="1">
      <w:start w:val="1"/>
      <w:numFmt w:val="bullet"/>
      <w:lvlText w:val=""/>
      <w:lvlJc w:val="left"/>
      <w:pPr>
        <w:ind w:left="2514" w:hanging="360"/>
      </w:pPr>
      <w:rPr>
        <w:rFonts w:ascii="Wingdings" w:hAnsi="Wingdings" w:hint="default"/>
      </w:rPr>
    </w:lvl>
  </w:abstractNum>
  <w:abstractNum w:abstractNumId="12"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A2823A0"/>
    <w:multiLevelType w:val="hybridMultilevel"/>
    <w:tmpl w:val="BC3E0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B2C1263"/>
    <w:multiLevelType w:val="hybridMultilevel"/>
    <w:tmpl w:val="366C404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5115255">
    <w:abstractNumId w:val="1"/>
  </w:num>
  <w:num w:numId="2" w16cid:durableId="919749350">
    <w:abstractNumId w:val="12"/>
  </w:num>
  <w:num w:numId="3" w16cid:durableId="511140156">
    <w:abstractNumId w:val="13"/>
  </w:num>
  <w:num w:numId="4" w16cid:durableId="1343507457">
    <w:abstractNumId w:val="14"/>
  </w:num>
  <w:num w:numId="5" w16cid:durableId="780343638">
    <w:abstractNumId w:val="3"/>
  </w:num>
  <w:num w:numId="6" w16cid:durableId="2123071088">
    <w:abstractNumId w:val="8"/>
  </w:num>
  <w:num w:numId="7" w16cid:durableId="1307583650">
    <w:abstractNumId w:val="0"/>
  </w:num>
  <w:num w:numId="8" w16cid:durableId="1209103763">
    <w:abstractNumId w:val="10"/>
  </w:num>
  <w:num w:numId="9" w16cid:durableId="723256822">
    <w:abstractNumId w:val="9"/>
  </w:num>
  <w:num w:numId="10" w16cid:durableId="2081439685">
    <w:abstractNumId w:val="4"/>
  </w:num>
  <w:num w:numId="11" w16cid:durableId="2083290570">
    <w:abstractNumId w:val="15"/>
  </w:num>
  <w:num w:numId="12" w16cid:durableId="1513103329">
    <w:abstractNumId w:val="2"/>
  </w:num>
  <w:num w:numId="13" w16cid:durableId="1873492036">
    <w:abstractNumId w:val="6"/>
  </w:num>
  <w:num w:numId="14" w16cid:durableId="772290489">
    <w:abstractNumId w:val="11"/>
  </w:num>
  <w:num w:numId="15" w16cid:durableId="1515925121">
    <w:abstractNumId w:val="7"/>
  </w:num>
  <w:num w:numId="16" w16cid:durableId="8448994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56"/>
    <w:rsid w:val="00153203"/>
    <w:rsid w:val="00201182"/>
    <w:rsid w:val="00265FEF"/>
    <w:rsid w:val="002B6D3B"/>
    <w:rsid w:val="002E2F29"/>
    <w:rsid w:val="00356744"/>
    <w:rsid w:val="003E3680"/>
    <w:rsid w:val="004524EA"/>
    <w:rsid w:val="00453C95"/>
    <w:rsid w:val="004B2432"/>
    <w:rsid w:val="00567EA6"/>
    <w:rsid w:val="00676B23"/>
    <w:rsid w:val="0070469C"/>
    <w:rsid w:val="00766CEB"/>
    <w:rsid w:val="007C0956"/>
    <w:rsid w:val="00930419"/>
    <w:rsid w:val="009A1BA9"/>
    <w:rsid w:val="00AF6464"/>
    <w:rsid w:val="00AF7756"/>
    <w:rsid w:val="00B86786"/>
    <w:rsid w:val="00BA203D"/>
    <w:rsid w:val="00BC4E11"/>
    <w:rsid w:val="00BF66D0"/>
    <w:rsid w:val="00C2406E"/>
    <w:rsid w:val="00D07A2C"/>
    <w:rsid w:val="00D73158"/>
    <w:rsid w:val="00E93FCE"/>
    <w:rsid w:val="00EA23DB"/>
    <w:rsid w:val="00F37E46"/>
    <w:rsid w:val="00F83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FACBCE78-272B-7041-A49C-4BDA63D3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1"/>
    <w:tblPr>
      <w:tblStyleRowBandSize w:val="1"/>
      <w:tblStyleColBandSize w:val="1"/>
      <w:tblCellMar>
        <w:left w:w="108" w:type="dxa"/>
        <w:right w:w="108" w:type="dxa"/>
      </w:tblCellMar>
    </w:tblPr>
  </w:style>
  <w:style w:type="table" w:customStyle="1" w:styleId="19">
    <w:name w:val="19"/>
    <w:basedOn w:val="TableNormal1"/>
    <w:tblPr>
      <w:tblStyleRowBandSize w:val="1"/>
      <w:tblStyleColBandSize w:val="1"/>
      <w:tblCellMar>
        <w:left w:w="108" w:type="dxa"/>
        <w:right w:w="108" w:type="dxa"/>
      </w:tblCellMar>
    </w:tblPr>
  </w:style>
  <w:style w:type="table" w:customStyle="1" w:styleId="18">
    <w:name w:val="18"/>
    <w:basedOn w:val="TableNormal1"/>
    <w:tblPr>
      <w:tblStyleRowBandSize w:val="1"/>
      <w:tblStyleColBandSize w:val="1"/>
      <w:tblCellMar>
        <w:left w:w="108" w:type="dxa"/>
        <w:right w:w="108" w:type="dxa"/>
      </w:tblCellMar>
    </w:tblPr>
  </w:style>
  <w:style w:type="table" w:customStyle="1" w:styleId="17">
    <w:name w:val="17"/>
    <w:basedOn w:val="TableNormal1"/>
    <w:tblPr>
      <w:tblStyleRowBandSize w:val="1"/>
      <w:tblStyleColBandSize w:val="1"/>
      <w:tblCellMar>
        <w:left w:w="108" w:type="dxa"/>
        <w:right w:w="108" w:type="dxa"/>
      </w:tblCellMar>
    </w:tblPr>
  </w:style>
  <w:style w:type="table" w:customStyle="1" w:styleId="16">
    <w:name w:val="16"/>
    <w:basedOn w:val="TableNormal1"/>
    <w:tblPr>
      <w:tblStyleRowBandSize w:val="1"/>
      <w:tblStyleColBandSize w:val="1"/>
      <w:tblCellMar>
        <w:left w:w="108" w:type="dxa"/>
        <w:right w:w="108" w:type="dxa"/>
      </w:tblCellMar>
    </w:tblPr>
  </w:style>
  <w:style w:type="table" w:customStyle="1" w:styleId="15">
    <w:name w:val="15"/>
    <w:basedOn w:val="TableNormal1"/>
    <w:tblPr>
      <w:tblStyleRowBandSize w:val="1"/>
      <w:tblStyleColBandSize w:val="1"/>
      <w:tblCellMar>
        <w:left w:w="108" w:type="dxa"/>
        <w:right w:w="108" w:type="dxa"/>
      </w:tblCellMar>
    </w:tblPr>
  </w:style>
  <w:style w:type="table" w:customStyle="1" w:styleId="14">
    <w:name w:val="14"/>
    <w:basedOn w:val="TableNormal1"/>
    <w:tblPr>
      <w:tblStyleRowBandSize w:val="1"/>
      <w:tblStyleColBandSize w:val="1"/>
      <w:tblCellMar>
        <w:left w:w="108" w:type="dxa"/>
        <w:right w:w="108" w:type="dxa"/>
      </w:tblCellMar>
    </w:tblPr>
  </w:style>
  <w:style w:type="table" w:customStyle="1" w:styleId="13">
    <w:name w:val="13"/>
    <w:basedOn w:val="TableNormal1"/>
    <w:tblPr>
      <w:tblStyleRowBandSize w:val="1"/>
      <w:tblStyleColBandSize w:val="1"/>
      <w:tblCellMar>
        <w:left w:w="108" w:type="dxa"/>
        <w:right w:w="108" w:type="dxa"/>
      </w:tblCellMar>
    </w:tblPr>
  </w:style>
  <w:style w:type="table" w:customStyle="1" w:styleId="12">
    <w:name w:val="12"/>
    <w:basedOn w:val="TableNormal1"/>
    <w:tblPr>
      <w:tblStyleRowBandSize w:val="1"/>
      <w:tblStyleColBandSize w:val="1"/>
      <w:tblCellMar>
        <w:left w:w="108" w:type="dxa"/>
        <w:right w:w="108" w:type="dxa"/>
      </w:tblCellMar>
    </w:tblPr>
  </w:style>
  <w:style w:type="table" w:customStyle="1" w:styleId="11">
    <w:name w:val="11"/>
    <w:basedOn w:val="TableNormal1"/>
    <w:tblPr>
      <w:tblStyleRowBandSize w:val="1"/>
      <w:tblStyleColBandSize w:val="1"/>
      <w:tblCellMar>
        <w:left w:w="108" w:type="dxa"/>
        <w:right w:w="108" w:type="dxa"/>
      </w:tblCellMar>
    </w:tblPr>
  </w:style>
  <w:style w:type="table" w:customStyle="1" w:styleId="10">
    <w:name w:val="10"/>
    <w:basedOn w:val="TableNormal1"/>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9">
    <w:name w:val="9"/>
    <w:basedOn w:val="TableNormal1"/>
    <w:tblPr>
      <w:tblStyleRowBandSize w:val="1"/>
      <w:tblStyleColBandSize w:val="1"/>
      <w:tblCellMar>
        <w:left w:w="108" w:type="dxa"/>
        <w:right w:w="108" w:type="dxa"/>
      </w:tblCellMar>
    </w:tblPr>
  </w:style>
  <w:style w:type="table" w:customStyle="1" w:styleId="8">
    <w:name w:val="8"/>
    <w:basedOn w:val="TableNormal1"/>
    <w:tblPr>
      <w:tblStyleRowBandSize w:val="1"/>
      <w:tblStyleColBandSize w:val="1"/>
      <w:tblCellMar>
        <w:left w:w="108" w:type="dxa"/>
        <w:right w:w="108" w:type="dxa"/>
      </w:tblCellMar>
    </w:tblPr>
  </w:style>
  <w:style w:type="table" w:customStyle="1" w:styleId="7">
    <w:name w:val="7"/>
    <w:basedOn w:val="TableNormal1"/>
    <w:tblPr>
      <w:tblStyleRowBandSize w:val="1"/>
      <w:tblStyleColBandSize w:val="1"/>
      <w:tblCellMar>
        <w:left w:w="108" w:type="dxa"/>
        <w:right w:w="108" w:type="dxa"/>
      </w:tblCellMar>
    </w:tblPr>
  </w:style>
  <w:style w:type="table" w:customStyle="1" w:styleId="6">
    <w:name w:val="6"/>
    <w:basedOn w:val="TableNormal1"/>
    <w:tblPr>
      <w:tblStyleRowBandSize w:val="1"/>
      <w:tblStyleColBandSize w:val="1"/>
      <w:tblCellMar>
        <w:left w:w="108" w:type="dxa"/>
        <w:right w:w="108" w:type="dxa"/>
      </w:tblCellMar>
    </w:tblPr>
  </w:style>
  <w:style w:type="table" w:customStyle="1" w:styleId="5">
    <w:name w:val="5"/>
    <w:basedOn w:val="TableNormal1"/>
    <w:tblPr>
      <w:tblStyleRowBandSize w:val="1"/>
      <w:tblStyleColBandSize w:val="1"/>
      <w:tblCellMar>
        <w:left w:w="108" w:type="dxa"/>
        <w:right w:w="108" w:type="dxa"/>
      </w:tblCellMar>
    </w:tblPr>
  </w:style>
  <w:style w:type="table" w:customStyle="1" w:styleId="4">
    <w:name w:val="4"/>
    <w:basedOn w:val="TableNormal1"/>
    <w:tblPr>
      <w:tblStyleRowBandSize w:val="1"/>
      <w:tblStyleColBandSize w:val="1"/>
      <w:tblCellMar>
        <w:left w:w="108" w:type="dxa"/>
        <w:right w:w="108" w:type="dxa"/>
      </w:tblCellMar>
    </w:tblPr>
  </w:style>
  <w:style w:type="table" w:customStyle="1" w:styleId="3">
    <w:name w:val="3"/>
    <w:basedOn w:val="TableNormal1"/>
    <w:tblPr>
      <w:tblStyleRowBandSize w:val="1"/>
      <w:tblStyleColBandSize w:val="1"/>
      <w:tblCellMar>
        <w:left w:w="108" w:type="dxa"/>
        <w:right w:w="108"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524">
      <w:bodyDiv w:val="1"/>
      <w:marLeft w:val="0"/>
      <w:marRight w:val="0"/>
      <w:marTop w:val="0"/>
      <w:marBottom w:val="0"/>
      <w:divBdr>
        <w:top w:val="none" w:sz="0" w:space="0" w:color="auto"/>
        <w:left w:val="none" w:sz="0" w:space="0" w:color="auto"/>
        <w:bottom w:val="none" w:sz="0" w:space="0" w:color="auto"/>
        <w:right w:val="none" w:sz="0" w:space="0" w:color="auto"/>
      </w:divBdr>
      <w:divsChild>
        <w:div w:id="1684159989">
          <w:marLeft w:val="0"/>
          <w:marRight w:val="0"/>
          <w:marTop w:val="0"/>
          <w:marBottom w:val="0"/>
          <w:divBdr>
            <w:top w:val="none" w:sz="0" w:space="0" w:color="auto"/>
            <w:left w:val="none" w:sz="0" w:space="0" w:color="auto"/>
            <w:bottom w:val="none" w:sz="0" w:space="0" w:color="auto"/>
            <w:right w:val="none" w:sz="0" w:space="0" w:color="auto"/>
          </w:divBdr>
        </w:div>
      </w:divsChild>
    </w:div>
    <w:div w:id="288248661">
      <w:bodyDiv w:val="1"/>
      <w:marLeft w:val="0"/>
      <w:marRight w:val="0"/>
      <w:marTop w:val="0"/>
      <w:marBottom w:val="0"/>
      <w:divBdr>
        <w:top w:val="none" w:sz="0" w:space="0" w:color="auto"/>
        <w:left w:val="none" w:sz="0" w:space="0" w:color="auto"/>
        <w:bottom w:val="none" w:sz="0" w:space="0" w:color="auto"/>
        <w:right w:val="none" w:sz="0" w:space="0" w:color="auto"/>
      </w:divBdr>
    </w:div>
    <w:div w:id="355545214">
      <w:bodyDiv w:val="1"/>
      <w:marLeft w:val="0"/>
      <w:marRight w:val="0"/>
      <w:marTop w:val="0"/>
      <w:marBottom w:val="0"/>
      <w:divBdr>
        <w:top w:val="none" w:sz="0" w:space="0" w:color="auto"/>
        <w:left w:val="none" w:sz="0" w:space="0" w:color="auto"/>
        <w:bottom w:val="none" w:sz="0" w:space="0" w:color="auto"/>
        <w:right w:val="none" w:sz="0" w:space="0" w:color="auto"/>
      </w:divBdr>
    </w:div>
    <w:div w:id="528223950">
      <w:bodyDiv w:val="1"/>
      <w:marLeft w:val="0"/>
      <w:marRight w:val="0"/>
      <w:marTop w:val="0"/>
      <w:marBottom w:val="0"/>
      <w:divBdr>
        <w:top w:val="none" w:sz="0" w:space="0" w:color="auto"/>
        <w:left w:val="none" w:sz="0" w:space="0" w:color="auto"/>
        <w:bottom w:val="none" w:sz="0" w:space="0" w:color="auto"/>
        <w:right w:val="none" w:sz="0" w:space="0" w:color="auto"/>
      </w:divBdr>
    </w:div>
    <w:div w:id="811948298">
      <w:bodyDiv w:val="1"/>
      <w:marLeft w:val="0"/>
      <w:marRight w:val="0"/>
      <w:marTop w:val="0"/>
      <w:marBottom w:val="0"/>
      <w:divBdr>
        <w:top w:val="none" w:sz="0" w:space="0" w:color="auto"/>
        <w:left w:val="none" w:sz="0" w:space="0" w:color="auto"/>
        <w:bottom w:val="none" w:sz="0" w:space="0" w:color="auto"/>
        <w:right w:val="none" w:sz="0" w:space="0" w:color="auto"/>
      </w:divBdr>
    </w:div>
    <w:div w:id="1013187854">
      <w:bodyDiv w:val="1"/>
      <w:marLeft w:val="0"/>
      <w:marRight w:val="0"/>
      <w:marTop w:val="0"/>
      <w:marBottom w:val="0"/>
      <w:divBdr>
        <w:top w:val="none" w:sz="0" w:space="0" w:color="auto"/>
        <w:left w:val="none" w:sz="0" w:space="0" w:color="auto"/>
        <w:bottom w:val="none" w:sz="0" w:space="0" w:color="auto"/>
        <w:right w:val="none" w:sz="0" w:space="0" w:color="auto"/>
      </w:divBdr>
      <w:divsChild>
        <w:div w:id="1063720342">
          <w:marLeft w:val="0"/>
          <w:marRight w:val="0"/>
          <w:marTop w:val="0"/>
          <w:marBottom w:val="0"/>
          <w:divBdr>
            <w:top w:val="none" w:sz="0" w:space="0" w:color="auto"/>
            <w:left w:val="none" w:sz="0" w:space="0" w:color="auto"/>
            <w:bottom w:val="none" w:sz="0" w:space="0" w:color="auto"/>
            <w:right w:val="none" w:sz="0" w:space="0" w:color="auto"/>
          </w:divBdr>
        </w:div>
        <w:div w:id="1863281101">
          <w:marLeft w:val="0"/>
          <w:marRight w:val="0"/>
          <w:marTop w:val="0"/>
          <w:marBottom w:val="0"/>
          <w:divBdr>
            <w:top w:val="none" w:sz="0" w:space="0" w:color="auto"/>
            <w:left w:val="none" w:sz="0" w:space="0" w:color="auto"/>
            <w:bottom w:val="none" w:sz="0" w:space="0" w:color="auto"/>
            <w:right w:val="none" w:sz="0" w:space="0" w:color="auto"/>
          </w:divBdr>
        </w:div>
      </w:divsChild>
    </w:div>
    <w:div w:id="1037657864">
      <w:bodyDiv w:val="1"/>
      <w:marLeft w:val="0"/>
      <w:marRight w:val="0"/>
      <w:marTop w:val="0"/>
      <w:marBottom w:val="0"/>
      <w:divBdr>
        <w:top w:val="none" w:sz="0" w:space="0" w:color="auto"/>
        <w:left w:val="none" w:sz="0" w:space="0" w:color="auto"/>
        <w:bottom w:val="none" w:sz="0" w:space="0" w:color="auto"/>
        <w:right w:val="none" w:sz="0" w:space="0" w:color="auto"/>
      </w:divBdr>
    </w:div>
    <w:div w:id="1049960414">
      <w:bodyDiv w:val="1"/>
      <w:marLeft w:val="0"/>
      <w:marRight w:val="0"/>
      <w:marTop w:val="0"/>
      <w:marBottom w:val="0"/>
      <w:divBdr>
        <w:top w:val="none" w:sz="0" w:space="0" w:color="auto"/>
        <w:left w:val="none" w:sz="0" w:space="0" w:color="auto"/>
        <w:bottom w:val="none" w:sz="0" w:space="0" w:color="auto"/>
        <w:right w:val="none" w:sz="0" w:space="0" w:color="auto"/>
      </w:divBdr>
    </w:div>
    <w:div w:id="1131364209">
      <w:bodyDiv w:val="1"/>
      <w:marLeft w:val="0"/>
      <w:marRight w:val="0"/>
      <w:marTop w:val="0"/>
      <w:marBottom w:val="0"/>
      <w:divBdr>
        <w:top w:val="none" w:sz="0" w:space="0" w:color="auto"/>
        <w:left w:val="none" w:sz="0" w:space="0" w:color="auto"/>
        <w:bottom w:val="none" w:sz="0" w:space="0" w:color="auto"/>
        <w:right w:val="none" w:sz="0" w:space="0" w:color="auto"/>
      </w:divBdr>
    </w:div>
    <w:div w:id="1178733445">
      <w:bodyDiv w:val="1"/>
      <w:marLeft w:val="0"/>
      <w:marRight w:val="0"/>
      <w:marTop w:val="0"/>
      <w:marBottom w:val="0"/>
      <w:divBdr>
        <w:top w:val="none" w:sz="0" w:space="0" w:color="auto"/>
        <w:left w:val="none" w:sz="0" w:space="0" w:color="auto"/>
        <w:bottom w:val="none" w:sz="0" w:space="0" w:color="auto"/>
        <w:right w:val="none" w:sz="0" w:space="0" w:color="auto"/>
      </w:divBdr>
    </w:div>
    <w:div w:id="1340430262">
      <w:bodyDiv w:val="1"/>
      <w:marLeft w:val="0"/>
      <w:marRight w:val="0"/>
      <w:marTop w:val="0"/>
      <w:marBottom w:val="0"/>
      <w:divBdr>
        <w:top w:val="none" w:sz="0" w:space="0" w:color="auto"/>
        <w:left w:val="none" w:sz="0" w:space="0" w:color="auto"/>
        <w:bottom w:val="none" w:sz="0" w:space="0" w:color="auto"/>
        <w:right w:val="none" w:sz="0" w:space="0" w:color="auto"/>
      </w:divBdr>
      <w:divsChild>
        <w:div w:id="2072656348">
          <w:marLeft w:val="0"/>
          <w:marRight w:val="0"/>
          <w:marTop w:val="75"/>
          <w:marBottom w:val="75"/>
          <w:divBdr>
            <w:top w:val="none" w:sz="0" w:space="0" w:color="auto"/>
            <w:left w:val="none" w:sz="0" w:space="0" w:color="auto"/>
            <w:bottom w:val="none" w:sz="0" w:space="0" w:color="auto"/>
            <w:right w:val="none" w:sz="0" w:space="0" w:color="auto"/>
          </w:divBdr>
        </w:div>
      </w:divsChild>
    </w:div>
    <w:div w:id="1389765894">
      <w:bodyDiv w:val="1"/>
      <w:marLeft w:val="0"/>
      <w:marRight w:val="0"/>
      <w:marTop w:val="0"/>
      <w:marBottom w:val="0"/>
      <w:divBdr>
        <w:top w:val="none" w:sz="0" w:space="0" w:color="auto"/>
        <w:left w:val="none" w:sz="0" w:space="0" w:color="auto"/>
        <w:bottom w:val="none" w:sz="0" w:space="0" w:color="auto"/>
        <w:right w:val="none" w:sz="0" w:space="0" w:color="auto"/>
      </w:divBdr>
    </w:div>
    <w:div w:id="1408960726">
      <w:bodyDiv w:val="1"/>
      <w:marLeft w:val="0"/>
      <w:marRight w:val="0"/>
      <w:marTop w:val="0"/>
      <w:marBottom w:val="0"/>
      <w:divBdr>
        <w:top w:val="none" w:sz="0" w:space="0" w:color="auto"/>
        <w:left w:val="none" w:sz="0" w:space="0" w:color="auto"/>
        <w:bottom w:val="none" w:sz="0" w:space="0" w:color="auto"/>
        <w:right w:val="none" w:sz="0" w:space="0" w:color="auto"/>
      </w:divBdr>
    </w:div>
    <w:div w:id="1553808583">
      <w:bodyDiv w:val="1"/>
      <w:marLeft w:val="0"/>
      <w:marRight w:val="0"/>
      <w:marTop w:val="0"/>
      <w:marBottom w:val="0"/>
      <w:divBdr>
        <w:top w:val="none" w:sz="0" w:space="0" w:color="auto"/>
        <w:left w:val="none" w:sz="0" w:space="0" w:color="auto"/>
        <w:bottom w:val="none" w:sz="0" w:space="0" w:color="auto"/>
        <w:right w:val="none" w:sz="0" w:space="0" w:color="auto"/>
      </w:divBdr>
      <w:divsChild>
        <w:div w:id="2133093736">
          <w:marLeft w:val="0"/>
          <w:marRight w:val="0"/>
          <w:marTop w:val="0"/>
          <w:marBottom w:val="0"/>
          <w:divBdr>
            <w:top w:val="none" w:sz="0" w:space="0" w:color="auto"/>
            <w:left w:val="none" w:sz="0" w:space="0" w:color="auto"/>
            <w:bottom w:val="none" w:sz="0" w:space="0" w:color="auto"/>
            <w:right w:val="none" w:sz="0" w:space="0" w:color="auto"/>
          </w:divBdr>
        </w:div>
      </w:divsChild>
    </w:div>
    <w:div w:id="1695497843">
      <w:bodyDiv w:val="1"/>
      <w:marLeft w:val="0"/>
      <w:marRight w:val="0"/>
      <w:marTop w:val="0"/>
      <w:marBottom w:val="0"/>
      <w:divBdr>
        <w:top w:val="none" w:sz="0" w:space="0" w:color="auto"/>
        <w:left w:val="none" w:sz="0" w:space="0" w:color="auto"/>
        <w:bottom w:val="none" w:sz="0" w:space="0" w:color="auto"/>
        <w:right w:val="none" w:sz="0" w:space="0" w:color="auto"/>
      </w:divBdr>
    </w:div>
    <w:div w:id="1736195709">
      <w:bodyDiv w:val="1"/>
      <w:marLeft w:val="0"/>
      <w:marRight w:val="0"/>
      <w:marTop w:val="0"/>
      <w:marBottom w:val="0"/>
      <w:divBdr>
        <w:top w:val="none" w:sz="0" w:space="0" w:color="auto"/>
        <w:left w:val="none" w:sz="0" w:space="0" w:color="auto"/>
        <w:bottom w:val="none" w:sz="0" w:space="0" w:color="auto"/>
        <w:right w:val="none" w:sz="0" w:space="0" w:color="auto"/>
      </w:divBdr>
    </w:div>
    <w:div w:id="1917133590">
      <w:bodyDiv w:val="1"/>
      <w:marLeft w:val="0"/>
      <w:marRight w:val="0"/>
      <w:marTop w:val="0"/>
      <w:marBottom w:val="0"/>
      <w:divBdr>
        <w:top w:val="none" w:sz="0" w:space="0" w:color="auto"/>
        <w:left w:val="none" w:sz="0" w:space="0" w:color="auto"/>
        <w:bottom w:val="none" w:sz="0" w:space="0" w:color="auto"/>
        <w:right w:val="none" w:sz="0" w:space="0" w:color="auto"/>
      </w:divBdr>
    </w:div>
    <w:div w:id="2059936030">
      <w:bodyDiv w:val="1"/>
      <w:marLeft w:val="0"/>
      <w:marRight w:val="0"/>
      <w:marTop w:val="0"/>
      <w:marBottom w:val="0"/>
      <w:divBdr>
        <w:top w:val="none" w:sz="0" w:space="0" w:color="auto"/>
        <w:left w:val="none" w:sz="0" w:space="0" w:color="auto"/>
        <w:bottom w:val="none" w:sz="0" w:space="0" w:color="auto"/>
        <w:right w:val="none" w:sz="0" w:space="0" w:color="auto"/>
      </w:divBdr>
    </w:div>
    <w:div w:id="2112238965">
      <w:bodyDiv w:val="1"/>
      <w:marLeft w:val="0"/>
      <w:marRight w:val="0"/>
      <w:marTop w:val="0"/>
      <w:marBottom w:val="0"/>
      <w:divBdr>
        <w:top w:val="none" w:sz="0" w:space="0" w:color="auto"/>
        <w:left w:val="none" w:sz="0" w:space="0" w:color="auto"/>
        <w:bottom w:val="none" w:sz="0" w:space="0" w:color="auto"/>
        <w:right w:val="none" w:sz="0" w:space="0" w:color="auto"/>
      </w:divBdr>
    </w:div>
    <w:div w:id="2125227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zlemmurzogl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info@ozlemmurzoglu.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1597</Words>
  <Characters>9108</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Özlem Murrzoğlu Kurt</dc:creator>
  <cp:keywords/>
  <dc:description/>
  <cp:lastModifiedBy>Mahir KURT</cp:lastModifiedBy>
  <cp:revision>2</cp:revision>
  <cp:lastPrinted>2022-12-16T15:30:00Z</cp:lastPrinted>
  <dcterms:created xsi:type="dcterms:W3CDTF">2023-02-13T08:03:00Z</dcterms:created>
  <dcterms:modified xsi:type="dcterms:W3CDTF">2023-02-13T08:03:00Z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