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371"/>
        <w:gridCol w:w="3085"/>
      </w:tblGrid>
      <w:tr w:rsidR="00B428BA" w14:paraId="3F2737EC" w14:textId="77777777">
        <w:trPr>
          <w:trHeight w:val="426"/>
        </w:trPr>
        <w:tc>
          <w:tcPr>
            <w:tcW w:w="10456" w:type="dxa"/>
            <w:gridSpan w:val="2"/>
            <w:shd w:val="clear" w:color="auto" w:fill="FFC107"/>
            <w:vAlign w:val="center"/>
          </w:tcPr>
          <w:p w14:paraId="190A673C" w14:textId="77777777" w:rsidR="00B428BA" w:rsidRDefault="00000000">
            <w:r>
              <w:rPr>
                <w:rFonts w:ascii="Nourd" w:eastAsia="Nourd" w:hAnsi="Nourd" w:cs="Nourd"/>
                <w:sz w:val="21"/>
                <w:szCs w:val="21"/>
              </w:rPr>
              <w:t>AMERİKAN PEDİATRİ AKADEMİSİ</w:t>
            </w:r>
          </w:p>
        </w:tc>
      </w:tr>
      <w:tr w:rsidR="00B428BA" w14:paraId="664EFA49" w14:textId="77777777" w:rsidTr="00650EAF">
        <w:trPr>
          <w:trHeight w:val="1843"/>
        </w:trPr>
        <w:tc>
          <w:tcPr>
            <w:tcW w:w="7371" w:type="dxa"/>
            <w:tcBorders>
              <w:bottom w:val="single" w:sz="24" w:space="0" w:color="FFC107"/>
            </w:tcBorders>
            <w:vAlign w:val="center"/>
          </w:tcPr>
          <w:p w14:paraId="76B913C9" w14:textId="7FDD232F" w:rsidR="00B428BA" w:rsidRPr="00153FC3" w:rsidRDefault="00650EAF" w:rsidP="00153FC3">
            <w:pPr>
              <w:rPr>
                <w:rFonts w:ascii="Nourd" w:eastAsia="Nourd" w:hAnsi="Nourd" w:cs="Nourd"/>
                <w:b/>
                <w:bCs/>
                <w:sz w:val="44"/>
                <w:szCs w:val="44"/>
              </w:rPr>
            </w:pPr>
            <w:r w:rsidRPr="00650EAF">
              <w:rPr>
                <w:rFonts w:ascii="Nourd Medium" w:eastAsia="Nourd Medium" w:hAnsi="Nourd Medium" w:cs="Nourd Medium"/>
                <w:b/>
                <w:bCs/>
                <w:sz w:val="48"/>
                <w:szCs w:val="48"/>
              </w:rPr>
              <w:t>GÜVENLİ UYKU</w:t>
            </w:r>
            <w:r>
              <w:rPr>
                <w:rFonts w:ascii="Nourd Medium" w:eastAsia="Nourd Medium" w:hAnsi="Nourd Medium" w:cs="Nourd Medium"/>
                <w:b/>
                <w:bCs/>
                <w:sz w:val="48"/>
                <w:szCs w:val="48"/>
              </w:rPr>
              <w:t xml:space="preserve"> VE BEBEĞİNİZ: </w:t>
            </w:r>
            <w:r>
              <w:rPr>
                <w:rFonts w:ascii="Nourd Medium" w:eastAsia="Nourd Medium" w:hAnsi="Nourd Medium" w:cs="Nourd Medium"/>
                <w:b/>
                <w:bCs/>
                <w:sz w:val="48"/>
                <w:szCs w:val="48"/>
              </w:rPr>
              <w:br/>
            </w:r>
            <w:r w:rsidRPr="00650EAF">
              <w:rPr>
                <w:rFonts w:ascii="Nourd" w:eastAsia="Nourd Medium" w:hAnsi="Nourd" w:cs="Nourd Medium"/>
                <w:sz w:val="40"/>
                <w:szCs w:val="40"/>
              </w:rPr>
              <w:t xml:space="preserve">ANİ BEBEK ÖLÜMÜ SENDROMU </w:t>
            </w:r>
            <w:r>
              <w:rPr>
                <w:rFonts w:ascii="Nourd" w:eastAsia="Nourd Medium" w:hAnsi="Nourd" w:cs="Nourd Medium"/>
                <w:sz w:val="40"/>
                <w:szCs w:val="40"/>
              </w:rPr>
              <w:t xml:space="preserve">VE BOĞULMA </w:t>
            </w:r>
            <w:r w:rsidRPr="00650EAF">
              <w:rPr>
                <w:rFonts w:ascii="Nourd" w:eastAsia="Nourd Medium" w:hAnsi="Nourd" w:cs="Nourd Medium"/>
                <w:sz w:val="40"/>
                <w:szCs w:val="40"/>
              </w:rPr>
              <w:t>RİSKİ NASIL AZALTILABİLİR?</w:t>
            </w:r>
          </w:p>
        </w:tc>
        <w:tc>
          <w:tcPr>
            <w:tcW w:w="3085" w:type="dxa"/>
            <w:tcBorders>
              <w:bottom w:val="single" w:sz="24" w:space="0" w:color="FFC107"/>
            </w:tcBorders>
            <w:vAlign w:val="center"/>
          </w:tcPr>
          <w:p w14:paraId="3538FD02" w14:textId="0A05D449" w:rsidR="00B428BA" w:rsidRDefault="00153FC3" w:rsidP="00153FC3">
            <w:pPr>
              <w:jc w:val="right"/>
            </w:pPr>
            <w:r>
              <w:fldChar w:fldCharType="begin"/>
            </w:r>
            <w:r>
              <w:instrText xml:space="preserve"> INCLUDEPICTURE "https://www.aap.org/Static/imgs/healthy-children-logo.png" \* MERGEFORMATINET </w:instrText>
            </w:r>
            <w:r>
              <w:fldChar w:fldCharType="separate"/>
            </w:r>
            <w:r>
              <w:rPr>
                <w:noProof/>
              </w:rPr>
              <w:drawing>
                <wp:inline distT="0" distB="0" distL="0" distR="0" wp14:anchorId="68BE457F" wp14:editId="64B4DCFB">
                  <wp:extent cx="1778000" cy="376816"/>
                  <wp:effectExtent l="0" t="0" r="0" b="4445"/>
                  <wp:docPr id="1" name="Resim 1" descr="media | Healthy Children | Healthychildre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 Healthy Children | Healthychildren.o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79" cy="399170"/>
                          </a:xfrm>
                          <a:prstGeom prst="rect">
                            <a:avLst/>
                          </a:prstGeom>
                          <a:noFill/>
                          <a:ln>
                            <a:noFill/>
                          </a:ln>
                        </pic:spPr>
                      </pic:pic>
                    </a:graphicData>
                  </a:graphic>
                </wp:inline>
              </w:drawing>
            </w:r>
            <w:r>
              <w:fldChar w:fldCharType="end"/>
            </w:r>
          </w:p>
        </w:tc>
      </w:tr>
    </w:tbl>
    <w:p w14:paraId="0323BFB0" w14:textId="77777777" w:rsidR="00B428BA" w:rsidRDefault="00B428BA">
      <w:pPr>
        <w:rPr>
          <w:rFonts w:ascii="Arial" w:eastAsia="Arial" w:hAnsi="Arial" w:cs="Arial"/>
          <w:color w:val="00000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0456"/>
      </w:tblGrid>
      <w:tr w:rsidR="00153FC3" w:rsidRPr="00153FC3" w14:paraId="754161F6" w14:textId="77777777" w:rsidTr="000C522C">
        <w:trPr>
          <w:trHeight w:val="1929"/>
        </w:trPr>
        <w:tc>
          <w:tcPr>
            <w:tcW w:w="10456" w:type="dxa"/>
            <w:shd w:val="clear" w:color="auto" w:fill="BFBFBF" w:themeFill="background1" w:themeFillShade="BF"/>
            <w:vAlign w:val="center"/>
          </w:tcPr>
          <w:p w14:paraId="7BC37C9B" w14:textId="77777777" w:rsidR="000C522C" w:rsidRDefault="000C522C" w:rsidP="000C522C">
            <w:pPr>
              <w:spacing w:before="80" w:after="60"/>
              <w:jc w:val="center"/>
              <w:rPr>
                <w:rFonts w:ascii="Nourd Medium" w:eastAsia="Nourd Light" w:hAnsi="Nourd Medium" w:cs="Nourd Light"/>
                <w:color w:val="000000"/>
                <w:sz w:val="18"/>
                <w:szCs w:val="18"/>
              </w:rPr>
            </w:pPr>
            <w:r>
              <w:rPr>
                <w:rFonts w:ascii="Nourd Medium" w:eastAsia="Nourd Light" w:hAnsi="Nourd Medium" w:cs="Nourd Light"/>
                <w:color w:val="000000"/>
                <w:sz w:val="18"/>
                <w:szCs w:val="18"/>
              </w:rPr>
              <w:t>H</w:t>
            </w:r>
            <w:r w:rsidRPr="000C522C">
              <w:rPr>
                <w:rFonts w:ascii="Nourd Medium" w:eastAsia="Nourd Light" w:hAnsi="Nourd Medium" w:cs="Nourd Light"/>
                <w:color w:val="000000"/>
                <w:sz w:val="18"/>
                <w:szCs w:val="18"/>
              </w:rPr>
              <w:t xml:space="preserve">er yıl </w:t>
            </w:r>
            <w:r>
              <w:rPr>
                <w:rFonts w:ascii="Nourd Medium" w:eastAsia="Nourd Light" w:hAnsi="Nourd Medium" w:cs="Nourd Light"/>
                <w:color w:val="000000"/>
                <w:sz w:val="18"/>
                <w:szCs w:val="18"/>
              </w:rPr>
              <w:t>binlerce</w:t>
            </w:r>
            <w:r w:rsidRPr="000C522C">
              <w:rPr>
                <w:rFonts w:ascii="Nourd Medium" w:eastAsia="Nourd Light" w:hAnsi="Nourd Medium" w:cs="Nourd Light"/>
                <w:color w:val="000000"/>
                <w:sz w:val="18"/>
                <w:szCs w:val="18"/>
              </w:rPr>
              <w:t xml:space="preserve"> bebek, güvenli olmayan uyku ortamları nedeniyle uyku sırasında ölüyor.</w:t>
            </w:r>
            <w:r>
              <w:rPr>
                <w:rFonts w:ascii="Nourd Medium" w:eastAsia="Nourd Light" w:hAnsi="Nourd Medium" w:cs="Nourd Light"/>
                <w:color w:val="000000"/>
                <w:sz w:val="18"/>
                <w:szCs w:val="18"/>
              </w:rPr>
              <w:t xml:space="preserve"> </w:t>
            </w:r>
            <w:r w:rsidRPr="000C522C">
              <w:rPr>
                <w:rFonts w:ascii="Nourd Medium" w:eastAsia="Nourd Light" w:hAnsi="Nourd Medium" w:cs="Nourd Light"/>
                <w:color w:val="000000"/>
                <w:sz w:val="18"/>
                <w:szCs w:val="18"/>
              </w:rPr>
              <w:t xml:space="preserve">Bu ölümlerin bir kısmı düşme, </w:t>
            </w:r>
            <w:r>
              <w:rPr>
                <w:rFonts w:ascii="Nourd Medium" w:eastAsia="Nourd Light" w:hAnsi="Nourd Medium" w:cs="Nourd Light"/>
                <w:color w:val="000000"/>
                <w:sz w:val="18"/>
                <w:szCs w:val="18"/>
              </w:rPr>
              <w:t>sıkışma</w:t>
            </w:r>
            <w:r w:rsidRPr="000C522C">
              <w:rPr>
                <w:rFonts w:ascii="Nourd Medium" w:eastAsia="Nourd Light" w:hAnsi="Nourd Medium" w:cs="Nourd Light"/>
                <w:color w:val="000000"/>
                <w:sz w:val="18"/>
                <w:szCs w:val="18"/>
              </w:rPr>
              <w:t xml:space="preserve"> veya boğulma neden</w:t>
            </w:r>
            <w:r>
              <w:rPr>
                <w:rFonts w:ascii="Nourd Medium" w:eastAsia="Nourd Light" w:hAnsi="Nourd Medium" w:cs="Nourd Light"/>
                <w:color w:val="000000"/>
                <w:sz w:val="18"/>
                <w:szCs w:val="18"/>
              </w:rPr>
              <w:t>iyle</w:t>
            </w:r>
            <w:r w:rsidRPr="000C522C">
              <w:rPr>
                <w:rFonts w:ascii="Nourd Medium" w:eastAsia="Nourd Light" w:hAnsi="Nourd Medium" w:cs="Nourd Light"/>
                <w:color w:val="000000"/>
                <w:sz w:val="18"/>
                <w:szCs w:val="18"/>
              </w:rPr>
              <w:t xml:space="preserve"> olur. Bazı bebekler </w:t>
            </w:r>
            <w:r>
              <w:rPr>
                <w:rFonts w:ascii="Nourd Medium" w:eastAsia="Nourd Light" w:hAnsi="Nourd Medium" w:cs="Nourd Light"/>
                <w:color w:val="000000"/>
                <w:sz w:val="18"/>
                <w:szCs w:val="18"/>
              </w:rPr>
              <w:t xml:space="preserve">ise </w:t>
            </w:r>
            <w:r w:rsidRPr="000C522C">
              <w:rPr>
                <w:rFonts w:ascii="Nourd Medium" w:eastAsia="Nourd Light" w:hAnsi="Nourd Medium" w:cs="Nourd Light"/>
                <w:color w:val="000000"/>
                <w:sz w:val="18"/>
                <w:szCs w:val="18"/>
              </w:rPr>
              <w:t>ani bebek ölümü sendromu (</w:t>
            </w:r>
            <w:proofErr w:type="spellStart"/>
            <w:r>
              <w:rPr>
                <w:rFonts w:ascii="Nourd Medium" w:eastAsia="Nourd Light" w:hAnsi="Nourd Medium" w:cs="Nourd Light"/>
                <w:color w:val="000000"/>
                <w:sz w:val="18"/>
                <w:szCs w:val="18"/>
              </w:rPr>
              <w:t>sudden</w:t>
            </w:r>
            <w:proofErr w:type="spellEnd"/>
            <w:r>
              <w:rPr>
                <w:rFonts w:ascii="Nourd Medium" w:eastAsia="Nourd Light" w:hAnsi="Nourd Medium" w:cs="Nourd Light"/>
                <w:color w:val="000000"/>
                <w:sz w:val="18"/>
                <w:szCs w:val="18"/>
              </w:rPr>
              <w:t xml:space="preserve"> infant </w:t>
            </w:r>
            <w:proofErr w:type="spellStart"/>
            <w:r>
              <w:rPr>
                <w:rFonts w:ascii="Nourd Medium" w:eastAsia="Nourd Light" w:hAnsi="Nourd Medium" w:cs="Nourd Light"/>
                <w:color w:val="000000"/>
                <w:sz w:val="18"/>
                <w:szCs w:val="18"/>
              </w:rPr>
              <w:t>death</w:t>
            </w:r>
            <w:proofErr w:type="spellEnd"/>
            <w:r>
              <w:rPr>
                <w:rFonts w:ascii="Nourd Medium" w:eastAsia="Nourd Light" w:hAnsi="Nourd Medium" w:cs="Nourd Light"/>
                <w:color w:val="000000"/>
                <w:sz w:val="18"/>
                <w:szCs w:val="18"/>
              </w:rPr>
              <w:t xml:space="preserve"> </w:t>
            </w:r>
            <w:proofErr w:type="spellStart"/>
            <w:r>
              <w:rPr>
                <w:rFonts w:ascii="Nourd Medium" w:eastAsia="Nourd Light" w:hAnsi="Nourd Medium" w:cs="Nourd Light"/>
                <w:color w:val="000000"/>
                <w:sz w:val="18"/>
                <w:szCs w:val="18"/>
              </w:rPr>
              <w:t>syndrome</w:t>
            </w:r>
            <w:proofErr w:type="spellEnd"/>
            <w:r>
              <w:rPr>
                <w:rFonts w:ascii="Nourd Medium" w:eastAsia="Nourd Light" w:hAnsi="Nourd Medium" w:cs="Nourd Light"/>
                <w:color w:val="000000"/>
                <w:sz w:val="18"/>
                <w:szCs w:val="18"/>
              </w:rPr>
              <w:t xml:space="preserve"> - </w:t>
            </w:r>
            <w:r w:rsidRPr="000C522C">
              <w:rPr>
                <w:rFonts w:ascii="Nourd Medium" w:eastAsia="Nourd Light" w:hAnsi="Nourd Medium" w:cs="Nourd Light"/>
                <w:color w:val="000000"/>
                <w:sz w:val="18"/>
                <w:szCs w:val="18"/>
              </w:rPr>
              <w:t xml:space="preserve">SIDS) </w:t>
            </w:r>
            <w:r>
              <w:rPr>
                <w:rFonts w:ascii="Nourd Medium" w:eastAsia="Nourd Light" w:hAnsi="Nourd Medium" w:cs="Nourd Light"/>
                <w:color w:val="000000"/>
                <w:sz w:val="18"/>
                <w:szCs w:val="18"/>
              </w:rPr>
              <w:t xml:space="preserve">nedeniyle </w:t>
            </w:r>
            <w:r w:rsidRPr="000C522C">
              <w:rPr>
                <w:rFonts w:ascii="Nourd Medium" w:eastAsia="Nourd Light" w:hAnsi="Nourd Medium" w:cs="Nourd Light"/>
                <w:color w:val="000000"/>
                <w:sz w:val="18"/>
                <w:szCs w:val="18"/>
              </w:rPr>
              <w:t>ölür. Bununla birlikte, ebeveynlerin uyuyan bebeklerini güvende tut</w:t>
            </w:r>
            <w:r>
              <w:rPr>
                <w:rFonts w:ascii="Nourd Medium" w:eastAsia="Nourd Light" w:hAnsi="Nourd Medium" w:cs="Nourd Light"/>
                <w:color w:val="000000"/>
                <w:sz w:val="18"/>
                <w:szCs w:val="18"/>
              </w:rPr>
              <w:t>abilmesinin</w:t>
            </w:r>
            <w:r w:rsidRPr="000C522C">
              <w:rPr>
                <w:rFonts w:ascii="Nourd Medium" w:eastAsia="Nourd Light" w:hAnsi="Nourd Medium" w:cs="Nourd Light"/>
                <w:color w:val="000000"/>
                <w:sz w:val="18"/>
                <w:szCs w:val="18"/>
              </w:rPr>
              <w:t xml:space="preserve"> yolları vardır.</w:t>
            </w:r>
            <w:r>
              <w:rPr>
                <w:rFonts w:ascii="Nourd Medium" w:eastAsia="Nourd Light" w:hAnsi="Nourd Medium" w:cs="Nourd Light"/>
                <w:color w:val="000000"/>
                <w:sz w:val="18"/>
                <w:szCs w:val="18"/>
              </w:rPr>
              <w:t xml:space="preserve"> </w:t>
            </w:r>
          </w:p>
          <w:p w14:paraId="37BBBCAD" w14:textId="4BF7C814" w:rsidR="000C522C" w:rsidRDefault="000C522C" w:rsidP="000C522C">
            <w:pPr>
              <w:spacing w:before="80" w:after="60"/>
              <w:jc w:val="center"/>
              <w:rPr>
                <w:rFonts w:ascii="Nourd Medium" w:eastAsia="Nourd Light" w:hAnsi="Nourd Medium" w:cs="Nourd Light"/>
                <w:color w:val="000000"/>
                <w:sz w:val="18"/>
                <w:szCs w:val="18"/>
              </w:rPr>
            </w:pPr>
            <w:r>
              <w:rPr>
                <w:rFonts w:ascii="Nourd Medium" w:eastAsia="Nourd Light" w:hAnsi="Nourd Medium" w:cs="Nourd Light"/>
                <w:color w:val="000000"/>
                <w:sz w:val="18"/>
                <w:szCs w:val="18"/>
              </w:rPr>
              <w:t xml:space="preserve">Bu broşürde </w:t>
            </w:r>
            <w:r w:rsidRPr="000C522C">
              <w:rPr>
                <w:rFonts w:ascii="Nourd Medium" w:eastAsia="Nourd Light" w:hAnsi="Nourd Medium" w:cs="Nourd Light"/>
                <w:color w:val="000000"/>
                <w:sz w:val="18"/>
                <w:szCs w:val="18"/>
              </w:rPr>
              <w:t>Amerikan Pediatri Akademisi (AAP)</w:t>
            </w:r>
            <w:r>
              <w:rPr>
                <w:rFonts w:ascii="Nourd Medium" w:eastAsia="Nourd Light" w:hAnsi="Nourd Medium" w:cs="Nourd Light"/>
                <w:color w:val="000000"/>
                <w:sz w:val="18"/>
                <w:szCs w:val="18"/>
              </w:rPr>
              <w:t>,</w:t>
            </w:r>
            <w:r w:rsidRPr="000C522C">
              <w:rPr>
                <w:rFonts w:ascii="Nourd Medium" w:eastAsia="Nourd Light" w:hAnsi="Nourd Medium" w:cs="Nourd Light"/>
                <w:color w:val="000000"/>
                <w:sz w:val="18"/>
                <w:szCs w:val="18"/>
              </w:rPr>
              <w:t xml:space="preserve"> </w:t>
            </w:r>
            <w:r>
              <w:rPr>
                <w:rFonts w:ascii="Nourd Medium" w:eastAsia="Nourd Light" w:hAnsi="Nourd Medium" w:cs="Nourd Light"/>
                <w:color w:val="000000"/>
                <w:sz w:val="18"/>
                <w:szCs w:val="18"/>
              </w:rPr>
              <w:t xml:space="preserve">siz </w:t>
            </w:r>
            <w:r w:rsidRPr="000C522C">
              <w:rPr>
                <w:rFonts w:ascii="Nourd Medium" w:eastAsia="Nourd Light" w:hAnsi="Nourd Medium" w:cs="Nourd Light"/>
                <w:color w:val="000000"/>
                <w:sz w:val="18"/>
                <w:szCs w:val="18"/>
              </w:rPr>
              <w:t xml:space="preserve">ebeveynlerin bebekleri için nasıl güvenli bir uyku ortamı oluşturabileceklerine dair </w:t>
            </w:r>
            <w:r>
              <w:rPr>
                <w:rFonts w:ascii="Nourd Medium" w:eastAsia="Nourd Light" w:hAnsi="Nourd Medium" w:cs="Nourd Light"/>
                <w:color w:val="000000"/>
                <w:sz w:val="18"/>
                <w:szCs w:val="18"/>
              </w:rPr>
              <w:t>bilgiler sunuyor</w:t>
            </w:r>
            <w:r w:rsidRPr="000C522C">
              <w:rPr>
                <w:rFonts w:ascii="Nourd Medium" w:eastAsia="Nourd Light" w:hAnsi="Nourd Medium" w:cs="Nourd Light"/>
                <w:color w:val="000000"/>
                <w:sz w:val="18"/>
                <w:szCs w:val="18"/>
              </w:rPr>
              <w:t>. Bu bilgi</w:t>
            </w:r>
            <w:r>
              <w:rPr>
                <w:rFonts w:ascii="Nourd Medium" w:eastAsia="Nourd Light" w:hAnsi="Nourd Medium" w:cs="Nourd Light"/>
                <w:color w:val="000000"/>
                <w:sz w:val="18"/>
                <w:szCs w:val="18"/>
              </w:rPr>
              <w:t>ler</w:t>
            </w:r>
            <w:r w:rsidRPr="000C522C">
              <w:rPr>
                <w:rFonts w:ascii="Nourd Medium" w:eastAsia="Nourd Light" w:hAnsi="Nourd Medium" w:cs="Nourd Light"/>
                <w:color w:val="000000"/>
                <w:sz w:val="18"/>
                <w:szCs w:val="18"/>
              </w:rPr>
              <w:t xml:space="preserve"> aynı zamanda büyükanne ve büyükbabalar, aile, arkadaşlar, bebek bakıcıları ve çocuk bakım merkezi personeli dahil olmak üzere bebeklerle ilgilenen herkesle paylaşılmalıdır.</w:t>
            </w:r>
          </w:p>
          <w:p w14:paraId="7855238A" w14:textId="0624C720" w:rsidR="00153FC3" w:rsidRPr="000C522C" w:rsidRDefault="000C522C" w:rsidP="000C522C">
            <w:pPr>
              <w:spacing w:before="80" w:after="120"/>
              <w:jc w:val="center"/>
              <w:rPr>
                <w:rFonts w:ascii="Nourd Light" w:eastAsia="Nourd Light" w:hAnsi="Nourd Light" w:cs="Nourd Light"/>
                <w:color w:val="000000"/>
                <w:sz w:val="18"/>
                <w:szCs w:val="18"/>
              </w:rPr>
            </w:pPr>
            <w:r w:rsidRPr="000C522C">
              <w:rPr>
                <w:rFonts w:ascii="Nourd Light" w:eastAsia="Nourd Light" w:hAnsi="Nourd Light" w:cs="Nourd Light"/>
                <w:color w:val="000000"/>
                <w:sz w:val="18"/>
                <w:szCs w:val="18"/>
              </w:rPr>
              <w:t xml:space="preserve">NOT: Bu öneriler 1 yaşına kadar olan sağlıklı bebekler içindir. Bazı </w:t>
            </w:r>
            <w:r>
              <w:rPr>
                <w:rFonts w:ascii="Nourd Light" w:eastAsia="Nourd Light" w:hAnsi="Nourd Light" w:cs="Nourd Light"/>
                <w:color w:val="000000"/>
                <w:sz w:val="18"/>
                <w:szCs w:val="18"/>
              </w:rPr>
              <w:t xml:space="preserve">özel </w:t>
            </w:r>
            <w:r w:rsidRPr="000C522C">
              <w:rPr>
                <w:rFonts w:ascii="Nourd Light" w:eastAsia="Nourd Light" w:hAnsi="Nourd Light" w:cs="Nourd Light"/>
                <w:color w:val="000000"/>
                <w:sz w:val="18"/>
                <w:szCs w:val="18"/>
              </w:rPr>
              <w:t xml:space="preserve">tıbbi durumları olan çok az sayıda bebeğin yüz üstü uyuması gerekebilir. Bebeğinizin doktoru, bebeğiniz için neyin en iyi olduğunu size </w:t>
            </w:r>
            <w:r>
              <w:rPr>
                <w:rFonts w:ascii="Nourd Light" w:eastAsia="Nourd Light" w:hAnsi="Nourd Light" w:cs="Nourd Light"/>
                <w:color w:val="000000"/>
                <w:sz w:val="18"/>
                <w:szCs w:val="18"/>
              </w:rPr>
              <w:t>söyleyecektir</w:t>
            </w:r>
            <w:r w:rsidRPr="000C522C">
              <w:rPr>
                <w:rFonts w:ascii="Nourd Light" w:eastAsia="Nourd Light" w:hAnsi="Nourd Light" w:cs="Nourd Light"/>
                <w:color w:val="000000"/>
                <w:sz w:val="18"/>
                <w:szCs w:val="18"/>
              </w:rPr>
              <w:t>.</w:t>
            </w:r>
          </w:p>
        </w:tc>
      </w:tr>
    </w:tbl>
    <w:p w14:paraId="2CB04CCA" w14:textId="77777777" w:rsidR="00474422" w:rsidRDefault="00474422">
      <w:pPr>
        <w:rPr>
          <w:rFonts w:ascii="Arial" w:eastAsia="Arial" w:hAnsi="Arial" w:cs="Arial"/>
          <w:color w:val="000000"/>
        </w:rPr>
      </w:pPr>
    </w:p>
    <w:p w14:paraId="247759C6" w14:textId="5644E920" w:rsidR="00474422" w:rsidRDefault="00474422">
      <w:pPr>
        <w:rPr>
          <w:rFonts w:ascii="Arial" w:eastAsia="Arial" w:hAnsi="Arial" w:cs="Arial"/>
          <w:color w:val="000000"/>
        </w:rPr>
        <w:sectPr w:rsidR="00474422">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265E0AB5" w14:textId="77777777">
        <w:trPr>
          <w:trHeight w:val="392"/>
        </w:trPr>
        <w:tc>
          <w:tcPr>
            <w:tcW w:w="4869" w:type="dxa"/>
            <w:shd w:val="clear" w:color="auto" w:fill="89270D"/>
            <w:vAlign w:val="center"/>
          </w:tcPr>
          <w:p w14:paraId="6E574E26" w14:textId="1962827E" w:rsidR="00B428BA" w:rsidRPr="00697DCC" w:rsidRDefault="008F4702">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Ne yapabilirsiniz?</w:t>
            </w:r>
          </w:p>
        </w:tc>
      </w:tr>
    </w:tbl>
    <w:p w14:paraId="7E1FE452" w14:textId="4F321E56" w:rsidR="008F4702" w:rsidRDefault="008F4702" w:rsidP="00FD6675">
      <w:pPr>
        <w:spacing w:before="80" w:after="120"/>
        <w:jc w:val="both"/>
        <w:rPr>
          <w:rFonts w:ascii="Nourd Light" w:eastAsia="Nourd Light" w:hAnsi="Nourd Light" w:cs="Nourd Light"/>
          <w:b/>
          <w:bCs/>
          <w:color w:val="89270D"/>
          <w:sz w:val="21"/>
          <w:szCs w:val="21"/>
        </w:rPr>
      </w:pPr>
      <w:r w:rsidRPr="008F4702">
        <w:rPr>
          <w:rFonts w:ascii="Nourd Light" w:eastAsia="Nourd Light" w:hAnsi="Nourd Light" w:cs="Nourd Light"/>
          <w:b/>
          <w:bCs/>
          <w:color w:val="89270D"/>
          <w:sz w:val="21"/>
          <w:szCs w:val="21"/>
        </w:rPr>
        <w:t>Bebeğinizi daima sırtüstü yatırın.</w:t>
      </w:r>
    </w:p>
    <w:p w14:paraId="50C2A69A" w14:textId="2EB02DFB" w:rsidR="00FD6675" w:rsidRPr="008F4702" w:rsidRDefault="00FD6675" w:rsidP="00FD6675">
      <w:pPr>
        <w:spacing w:before="80" w:after="120"/>
        <w:jc w:val="both"/>
        <w:rPr>
          <w:rFonts w:ascii="Nourd Light" w:eastAsia="Nourd Light" w:hAnsi="Nourd Light" w:cs="Nourd Light"/>
          <w:b/>
          <w:bCs/>
          <w:color w:val="89270D"/>
          <w:sz w:val="21"/>
          <w:szCs w:val="21"/>
        </w:rPr>
      </w:pPr>
      <w:r>
        <w:fldChar w:fldCharType="begin"/>
      </w:r>
      <w:r>
        <w:instrText xml:space="preserve"> INCLUDEPICTURE "https://www.healthychildren.org/SiteCollectionImagesArticleImages/a-parents-guide-to-safe-sleep2.jpg?RenditionID=6" \* MERGEFORMATINET </w:instrText>
      </w:r>
      <w:r>
        <w:fldChar w:fldCharType="separate"/>
      </w:r>
      <w:r>
        <w:rPr>
          <w:noProof/>
        </w:rPr>
        <w:drawing>
          <wp:inline distT="0" distB="0" distL="0" distR="0" wp14:anchorId="1D47476E" wp14:editId="19CD7ABE">
            <wp:extent cx="3097530" cy="2760980"/>
            <wp:effectExtent l="0" t="0" r="1270" b="0"/>
            <wp:docPr id="2" name="Resim 2" descr="How to Keep Your Sleeping Baby Safe: AAP Policy Explained -  HealthyChildre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Keep Your Sleeping Baby Safe: AAP Policy Explained -  HealthyChildren.or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65"/>
                    <a:stretch/>
                  </pic:blipFill>
                  <pic:spPr bwMode="auto">
                    <a:xfrm>
                      <a:off x="0" y="0"/>
                      <a:ext cx="3097530" cy="276098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E7CA9D1" w14:textId="77777777" w:rsid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1 yaşına kadar olan bebekler, uyurken daima sırt üstü yatırılmalıdır. Ancak bebeğiniz yan tarafına veya karnı</w:t>
      </w:r>
      <w:r>
        <w:rPr>
          <w:rFonts w:ascii="Nourd Light" w:eastAsia="Nourd Light" w:hAnsi="Nourd Light" w:cs="Nourd Light"/>
          <w:color w:val="000000"/>
          <w:sz w:val="21"/>
          <w:szCs w:val="21"/>
        </w:rPr>
        <w:t xml:space="preserve"> üzerine</w:t>
      </w:r>
      <w:r w:rsidRPr="008F4702">
        <w:rPr>
          <w:rFonts w:ascii="Nourd Light" w:eastAsia="Nourd Light" w:hAnsi="Nourd Light" w:cs="Nourd Light"/>
          <w:color w:val="000000"/>
          <w:sz w:val="21"/>
          <w:szCs w:val="21"/>
        </w:rPr>
        <w:t xml:space="preserve"> kendi kendine yuvarlanmışsa </w:t>
      </w:r>
      <w:r>
        <w:rPr>
          <w:rFonts w:ascii="Nourd Light" w:eastAsia="Nourd Light" w:hAnsi="Nourd Light" w:cs="Nourd Light"/>
          <w:color w:val="000000"/>
          <w:sz w:val="21"/>
          <w:szCs w:val="21"/>
        </w:rPr>
        <w:t>ve</w:t>
      </w:r>
      <w:r w:rsidRPr="008F4702">
        <w:rPr>
          <w:rFonts w:ascii="Nourd Light" w:eastAsia="Nourd Light" w:hAnsi="Nourd Light" w:cs="Nourd Light"/>
          <w:color w:val="000000"/>
          <w:sz w:val="21"/>
          <w:szCs w:val="21"/>
        </w:rPr>
        <w:t xml:space="preserve"> tekrar </w:t>
      </w:r>
      <w:r>
        <w:rPr>
          <w:rFonts w:ascii="Nourd Light" w:eastAsia="Nourd Light" w:hAnsi="Nourd Light" w:cs="Nourd Light"/>
          <w:color w:val="000000"/>
          <w:sz w:val="21"/>
          <w:szCs w:val="21"/>
        </w:rPr>
        <w:t>sırt üstüne</w:t>
      </w:r>
      <w:r w:rsidRPr="008F4702">
        <w:rPr>
          <w:rFonts w:ascii="Nourd Light" w:eastAsia="Nourd Light" w:hAnsi="Nourd Light" w:cs="Nourd Light"/>
          <w:color w:val="000000"/>
          <w:sz w:val="21"/>
          <w:szCs w:val="21"/>
        </w:rPr>
        <w:t xml:space="preserve"> dönebiliyorsa bu pozisyonda bırakılabilir.</w:t>
      </w:r>
    </w:p>
    <w:p w14:paraId="45EAF72E" w14:textId="77777777" w:rsid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 xml:space="preserve">Bebeğiniz araba koltuğunda, bebek arabasında, salıncakta, ana kucağında veya </w:t>
      </w:r>
      <w:r>
        <w:rPr>
          <w:rFonts w:ascii="Nourd Light" w:eastAsia="Nourd Light" w:hAnsi="Nourd Light" w:cs="Nourd Light"/>
          <w:color w:val="000000"/>
          <w:sz w:val="21"/>
          <w:szCs w:val="21"/>
        </w:rPr>
        <w:t>kanguruda</w:t>
      </w:r>
      <w:r w:rsidRPr="008F4702">
        <w:rPr>
          <w:rFonts w:ascii="Nourd Light" w:eastAsia="Nourd Light" w:hAnsi="Nourd Light" w:cs="Nourd Light"/>
          <w:color w:val="000000"/>
          <w:sz w:val="21"/>
          <w:szCs w:val="21"/>
        </w:rPr>
        <w:t xml:space="preserve"> uyuyakalırsa, mümkün olan en kısa sürede sert bir uyku yüzeyine götürülmelidir.</w:t>
      </w:r>
    </w:p>
    <w:p w14:paraId="5F60AA96" w14:textId="34ECA33E" w:rsidR="00D130B0"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Kundaklama (bir bebeğin etrafına hafif bir battaniye sarmak) ağlayan bir bebeği sakinleştirmeye yardımcı olabilir. Ancak, bebeğinizi sırtüstü yatırmadan önce kundakl</w:t>
      </w:r>
      <w:r>
        <w:rPr>
          <w:rFonts w:ascii="Nourd Light" w:eastAsia="Nourd Light" w:hAnsi="Nourd Light" w:cs="Nourd Light"/>
          <w:color w:val="000000"/>
          <w:sz w:val="21"/>
          <w:szCs w:val="21"/>
        </w:rPr>
        <w:t>ıyorsanız</w:t>
      </w:r>
      <w:r w:rsidRPr="008F4702">
        <w:rPr>
          <w:rFonts w:ascii="Nourd Light" w:eastAsia="Nourd Light" w:hAnsi="Nourd Light" w:cs="Nourd Light"/>
          <w:color w:val="000000"/>
          <w:sz w:val="21"/>
          <w:szCs w:val="21"/>
        </w:rPr>
        <w:t>, yuvarlanmaya başlar başlamaz onu kundaklamayı bırakın.</w:t>
      </w:r>
    </w:p>
    <w:p w14:paraId="753F47A7" w14:textId="40DEF313" w:rsidR="008F4702" w:rsidRDefault="008F4702" w:rsidP="008F4702">
      <w:pPr>
        <w:spacing w:before="80" w:after="80"/>
        <w:jc w:val="both"/>
        <w:rPr>
          <w:rFonts w:ascii="Nourd Light" w:eastAsia="Nourd Light" w:hAnsi="Nourd Light" w:cs="Nourd Light"/>
          <w:color w:val="000000"/>
          <w:sz w:val="21"/>
          <w:szCs w:val="21"/>
        </w:rPr>
      </w:pPr>
    </w:p>
    <w:p w14:paraId="779C60D6" w14:textId="5B6DCD0F" w:rsidR="008F4702" w:rsidRPr="008F4702" w:rsidRDefault="008F4702" w:rsidP="008F4702">
      <w:pPr>
        <w:spacing w:before="80" w:after="80"/>
        <w:jc w:val="both"/>
        <w:rPr>
          <w:rFonts w:ascii="Nourd Light" w:eastAsia="Nourd Light" w:hAnsi="Nourd Light" w:cs="Nourd Light"/>
          <w:b/>
          <w:bCs/>
          <w:color w:val="89270D"/>
          <w:sz w:val="21"/>
          <w:szCs w:val="21"/>
        </w:rPr>
      </w:pPr>
      <w:r w:rsidRPr="008F4702">
        <w:rPr>
          <w:rFonts w:ascii="Nourd Light" w:eastAsia="Nourd Light" w:hAnsi="Nourd Light" w:cs="Nourd Light"/>
          <w:b/>
          <w:bCs/>
          <w:color w:val="89270D"/>
          <w:sz w:val="21"/>
          <w:szCs w:val="21"/>
        </w:rPr>
        <w:t>Bebeğinizi uyuması için sağlam, düz bir uyku yüzeyine yerleştirin.</w:t>
      </w:r>
    </w:p>
    <w:p w14:paraId="2533FFE4" w14:textId="19F93D93" w:rsidR="008F4702" w:rsidRP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Beşik, portatif beşik veya oyun bahçesi mevcut güvenlik standartlarını karşılamalıdır. Kırık veya eksik parçaları olan ya da açılır kapanır korkulukları olan bir beşik kullanmayın. Beşik güvenlik standartları hakkında daha fazla bilgi için</w:t>
      </w:r>
      <w:r>
        <w:rPr>
          <w:rFonts w:ascii="Nourd Light" w:eastAsia="Nourd Light" w:hAnsi="Nourd Light" w:cs="Nourd Light"/>
          <w:color w:val="000000"/>
          <w:sz w:val="21"/>
          <w:szCs w:val="21"/>
        </w:rPr>
        <w:t xml:space="preserve"> “Bebek Beşiği Güvenliği” broşürümüze göz atın.</w:t>
      </w:r>
    </w:p>
    <w:p w14:paraId="3E865EEB" w14:textId="77777777" w:rsid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Yatağı lastikli bir çarşafla örtün.</w:t>
      </w:r>
    </w:p>
    <w:p w14:paraId="305063AF" w14:textId="77777777" w:rsid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Yatak</w:t>
      </w:r>
      <w:r w:rsidRPr="008F4702">
        <w:rPr>
          <w:rFonts w:ascii="Nourd Light" w:eastAsia="Nourd Light" w:hAnsi="Nourd Light" w:cs="Nourd Light"/>
          <w:color w:val="000000"/>
          <w:sz w:val="21"/>
          <w:szCs w:val="21"/>
        </w:rPr>
        <w:t xml:space="preserve"> ile lastikli çarşaf arasına battaniye veya yastık koymayın.</w:t>
      </w:r>
    </w:p>
    <w:p w14:paraId="66BABF52" w14:textId="77777777" w:rsid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Bebeğinizi eğimli bir uyku yüzeyine yatırmayın.</w:t>
      </w:r>
    </w:p>
    <w:p w14:paraId="441FFB2A" w14:textId="1E96E01D" w:rsidR="008F4702" w:rsidRDefault="008F4702" w:rsidP="008F4702">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8F4702">
        <w:rPr>
          <w:rFonts w:ascii="Nourd Light" w:eastAsia="Nourd Light" w:hAnsi="Nourd Light" w:cs="Nourd Light"/>
          <w:color w:val="000000"/>
          <w:sz w:val="21"/>
          <w:szCs w:val="21"/>
        </w:rPr>
        <w:t>Bebeğinizi asla koltuk, kanepe, su yatağı, minder veya koyun postu üzerinde uyutmayın. (Ebeveynler ayrıca bebeği kucağında tutarken koltukta veya kanepede uyuyakalmamaya özen göstermelidir.)</w:t>
      </w:r>
    </w:p>
    <w:p w14:paraId="1D206BDD" w14:textId="77777777" w:rsidR="001D680B" w:rsidRDefault="001D680B" w:rsidP="001D680B">
      <w:pPr>
        <w:pStyle w:val="ListeParagraf"/>
        <w:spacing w:before="80" w:after="80"/>
        <w:ind w:left="714"/>
        <w:contextualSpacing w:val="0"/>
        <w:jc w:val="both"/>
        <w:rPr>
          <w:rFonts w:ascii="Nourd Light" w:eastAsia="Nourd Light" w:hAnsi="Nourd Light" w:cs="Nourd Light"/>
          <w:color w:val="000000"/>
          <w:sz w:val="21"/>
          <w:szCs w:val="21"/>
        </w:rPr>
      </w:pPr>
    </w:p>
    <w:p w14:paraId="373DA1AD" w14:textId="72ED5D4D" w:rsidR="008F4702" w:rsidRPr="00366470" w:rsidRDefault="008F4702" w:rsidP="008F4702">
      <w:pPr>
        <w:spacing w:before="80" w:after="80"/>
        <w:jc w:val="both"/>
        <w:rPr>
          <w:rFonts w:ascii="Nourd Light" w:eastAsia="Nourd Light" w:hAnsi="Nourd Light" w:cs="Nourd Light"/>
          <w:b/>
          <w:bCs/>
          <w:color w:val="89270D"/>
          <w:sz w:val="21"/>
          <w:szCs w:val="21"/>
        </w:rPr>
      </w:pPr>
      <w:r w:rsidRPr="008F4702">
        <w:rPr>
          <w:rFonts w:ascii="Nourd Light" w:eastAsia="Nourd Light" w:hAnsi="Nourd Light" w:cs="Nourd Light"/>
          <w:b/>
          <w:bCs/>
          <w:color w:val="89270D"/>
          <w:sz w:val="21"/>
          <w:szCs w:val="21"/>
        </w:rPr>
        <w:t xml:space="preserve">Yumuşak nesneleri, gevşek yatak takımlarını veya </w:t>
      </w:r>
      <w:r>
        <w:rPr>
          <w:rFonts w:ascii="Nourd Light" w:eastAsia="Nourd Light" w:hAnsi="Nourd Light" w:cs="Nourd Light"/>
          <w:b/>
          <w:bCs/>
          <w:color w:val="89270D"/>
          <w:sz w:val="21"/>
          <w:szCs w:val="21"/>
        </w:rPr>
        <w:t>sıkışma</w:t>
      </w:r>
      <w:r w:rsidRPr="008F4702">
        <w:rPr>
          <w:rFonts w:ascii="Nourd Light" w:eastAsia="Nourd Light" w:hAnsi="Nourd Light" w:cs="Nourd Light"/>
          <w:b/>
          <w:bCs/>
          <w:color w:val="89270D"/>
          <w:sz w:val="21"/>
          <w:szCs w:val="21"/>
        </w:rPr>
        <w:t xml:space="preserve"> </w:t>
      </w:r>
      <w:r>
        <w:rPr>
          <w:rFonts w:ascii="Nourd Light" w:eastAsia="Nourd Light" w:hAnsi="Nourd Light" w:cs="Nourd Light"/>
          <w:b/>
          <w:bCs/>
          <w:color w:val="89270D"/>
          <w:sz w:val="21"/>
          <w:szCs w:val="21"/>
        </w:rPr>
        <w:t>&amp;</w:t>
      </w:r>
      <w:r w:rsidRPr="008F4702">
        <w:rPr>
          <w:rFonts w:ascii="Nourd Light" w:eastAsia="Nourd Light" w:hAnsi="Nourd Light" w:cs="Nourd Light"/>
          <w:b/>
          <w:bCs/>
          <w:color w:val="89270D"/>
          <w:sz w:val="21"/>
          <w:szCs w:val="21"/>
        </w:rPr>
        <w:t xml:space="preserve"> boğulma riskini artırabilecek nesneleri beşikten uzak tutun.</w:t>
      </w:r>
    </w:p>
    <w:p w14:paraId="2C07A072" w14:textId="77777777" w:rsidR="00366470" w:rsidRDefault="008F4702" w:rsidP="00FD6675">
      <w:pPr>
        <w:pStyle w:val="ListeParagraf"/>
        <w:numPr>
          <w:ilvl w:val="0"/>
          <w:numId w:val="15"/>
        </w:numPr>
        <w:spacing w:before="80" w:after="80"/>
        <w:ind w:hanging="357"/>
        <w:contextualSpacing w:val="0"/>
        <w:jc w:val="both"/>
        <w:rPr>
          <w:rFonts w:ascii="Nourd Light" w:eastAsia="Nourd Light" w:hAnsi="Nourd Light" w:cs="Nourd Light"/>
          <w:color w:val="000000"/>
          <w:sz w:val="21"/>
          <w:szCs w:val="21"/>
        </w:rPr>
      </w:pPr>
      <w:r w:rsidRPr="00366470">
        <w:rPr>
          <w:rFonts w:ascii="Nourd Light" w:eastAsia="Nourd Light" w:hAnsi="Nourd Light" w:cs="Nourd Light"/>
          <w:color w:val="000000"/>
          <w:sz w:val="21"/>
          <w:szCs w:val="21"/>
        </w:rPr>
        <w:t xml:space="preserve">Yastıklar, yorganlar, koyun postları, </w:t>
      </w:r>
      <w:r w:rsidR="00366470">
        <w:rPr>
          <w:rFonts w:ascii="Nourd Light" w:eastAsia="Nourd Light" w:hAnsi="Nourd Light" w:cs="Nourd Light"/>
          <w:color w:val="000000"/>
          <w:sz w:val="21"/>
          <w:szCs w:val="21"/>
        </w:rPr>
        <w:t xml:space="preserve">parmaklıklara takılan </w:t>
      </w:r>
      <w:r w:rsidRPr="00366470">
        <w:rPr>
          <w:rFonts w:ascii="Nourd Light" w:eastAsia="Nourd Light" w:hAnsi="Nourd Light" w:cs="Nourd Light"/>
          <w:color w:val="000000"/>
          <w:sz w:val="21"/>
          <w:szCs w:val="21"/>
        </w:rPr>
        <w:t>tampon</w:t>
      </w:r>
      <w:r w:rsidR="00366470">
        <w:rPr>
          <w:rFonts w:ascii="Nourd Light" w:eastAsia="Nourd Light" w:hAnsi="Nourd Light" w:cs="Nourd Light"/>
          <w:color w:val="000000"/>
          <w:sz w:val="21"/>
          <w:szCs w:val="21"/>
        </w:rPr>
        <w:t xml:space="preserve"> pedler </w:t>
      </w:r>
      <w:r w:rsidRPr="00366470">
        <w:rPr>
          <w:rFonts w:ascii="Nourd Light" w:eastAsia="Nourd Light" w:hAnsi="Nourd Light" w:cs="Nourd Light"/>
          <w:color w:val="000000"/>
          <w:sz w:val="21"/>
          <w:szCs w:val="21"/>
        </w:rPr>
        <w:t xml:space="preserve">ve </w:t>
      </w:r>
      <w:r w:rsidR="00366470">
        <w:rPr>
          <w:rFonts w:ascii="Nourd Light" w:eastAsia="Nourd Light" w:hAnsi="Nourd Light" w:cs="Nourd Light"/>
          <w:color w:val="000000"/>
          <w:sz w:val="21"/>
          <w:szCs w:val="21"/>
        </w:rPr>
        <w:t>pelüş</w:t>
      </w:r>
      <w:r w:rsidRPr="00366470">
        <w:rPr>
          <w:rFonts w:ascii="Nourd Light" w:eastAsia="Nourd Light" w:hAnsi="Nourd Light" w:cs="Nourd Light"/>
          <w:color w:val="000000"/>
          <w:sz w:val="21"/>
          <w:szCs w:val="21"/>
        </w:rPr>
        <w:t xml:space="preserve"> oyuncaklar bebeğinizin boğulmasına neden olabilir.</w:t>
      </w:r>
    </w:p>
    <w:p w14:paraId="4DD43D93" w14:textId="77777777" w:rsidR="00FD6675" w:rsidRDefault="008F4702" w:rsidP="00FD6675">
      <w:pPr>
        <w:pStyle w:val="ListeParagraf"/>
        <w:numPr>
          <w:ilvl w:val="1"/>
          <w:numId w:val="15"/>
        </w:numPr>
        <w:spacing w:before="80" w:after="80"/>
        <w:ind w:hanging="357"/>
        <w:contextualSpacing w:val="0"/>
        <w:jc w:val="both"/>
        <w:rPr>
          <w:rFonts w:ascii="Nourd Light" w:eastAsia="Nourd Light" w:hAnsi="Nourd Light" w:cs="Nourd Light"/>
          <w:color w:val="404040" w:themeColor="text1" w:themeTint="BF"/>
          <w:sz w:val="20"/>
          <w:szCs w:val="20"/>
        </w:rPr>
      </w:pPr>
      <w:r w:rsidRPr="00366470">
        <w:rPr>
          <w:rFonts w:ascii="Nourd Light" w:eastAsia="Nourd Light" w:hAnsi="Nourd Light" w:cs="Nourd Light"/>
          <w:color w:val="404040" w:themeColor="text1" w:themeTint="BF"/>
          <w:sz w:val="20"/>
          <w:szCs w:val="20"/>
        </w:rPr>
        <w:t>Araştırma</w:t>
      </w:r>
      <w:r w:rsidR="00366470" w:rsidRPr="00366470">
        <w:rPr>
          <w:rFonts w:ascii="Nourd Light" w:eastAsia="Nourd Light" w:hAnsi="Nourd Light" w:cs="Nourd Light"/>
          <w:color w:val="404040" w:themeColor="text1" w:themeTint="BF"/>
          <w:sz w:val="20"/>
          <w:szCs w:val="20"/>
        </w:rPr>
        <w:t>lar</w:t>
      </w:r>
      <w:r w:rsidRPr="00366470">
        <w:rPr>
          <w:rFonts w:ascii="Nourd Light" w:eastAsia="Nourd Light" w:hAnsi="Nourd Light" w:cs="Nourd Light"/>
          <w:color w:val="404040" w:themeColor="text1" w:themeTint="BF"/>
          <w:sz w:val="20"/>
          <w:szCs w:val="20"/>
        </w:rPr>
        <w:t xml:space="preserve">, bu nesneleri beşikte bulundurmanın ne zaman </w:t>
      </w:r>
      <w:r w:rsidR="00366470" w:rsidRPr="00366470">
        <w:rPr>
          <w:rFonts w:ascii="Nourd Light" w:eastAsia="Nourd Light" w:hAnsi="Nourd Light" w:cs="Nourd Light"/>
          <w:color w:val="404040" w:themeColor="text1" w:themeTint="BF"/>
          <w:sz w:val="20"/>
          <w:szCs w:val="20"/>
        </w:rPr>
        <w:t xml:space="preserve">tam olarak </w:t>
      </w:r>
      <w:r w:rsidRPr="00366470">
        <w:rPr>
          <w:rFonts w:ascii="Nourd Light" w:eastAsia="Nourd Light" w:hAnsi="Nourd Light" w:cs="Nourd Light"/>
          <w:color w:val="404040" w:themeColor="text1" w:themeTint="BF"/>
          <w:sz w:val="20"/>
          <w:szCs w:val="20"/>
        </w:rPr>
        <w:t>güvenli olduğun</w:t>
      </w:r>
      <w:r w:rsidR="00366470" w:rsidRPr="00366470">
        <w:rPr>
          <w:rFonts w:ascii="Nourd Light" w:eastAsia="Nourd Light" w:hAnsi="Nourd Light" w:cs="Nourd Light"/>
          <w:color w:val="404040" w:themeColor="text1" w:themeTint="BF"/>
          <w:sz w:val="20"/>
          <w:szCs w:val="20"/>
        </w:rPr>
        <w:t>a dair bir veri sunmuş değildir</w:t>
      </w:r>
      <w:r w:rsidR="00FD6675">
        <w:rPr>
          <w:rFonts w:ascii="Nourd Light" w:eastAsia="Nourd Light" w:hAnsi="Nourd Light" w:cs="Nourd Light"/>
          <w:color w:val="404040" w:themeColor="text1" w:themeTint="BF"/>
          <w:sz w:val="20"/>
          <w:szCs w:val="20"/>
        </w:rPr>
        <w:t xml:space="preserve">. </w:t>
      </w:r>
    </w:p>
    <w:p w14:paraId="294D706B" w14:textId="70D245FF" w:rsidR="008F4702" w:rsidRDefault="00FD6675" w:rsidP="00FD6675">
      <w:pPr>
        <w:pStyle w:val="ListeParagraf"/>
        <w:numPr>
          <w:ilvl w:val="1"/>
          <w:numId w:val="15"/>
        </w:numPr>
        <w:spacing w:before="80" w:after="80"/>
        <w:ind w:hanging="357"/>
        <w:contextualSpacing w:val="0"/>
        <w:jc w:val="both"/>
        <w:rPr>
          <w:rFonts w:ascii="Nourd Light" w:eastAsia="Nourd Light" w:hAnsi="Nourd Light" w:cs="Nourd Light"/>
          <w:color w:val="404040" w:themeColor="text1" w:themeTint="BF"/>
          <w:sz w:val="20"/>
          <w:szCs w:val="20"/>
        </w:rPr>
      </w:pPr>
      <w:r>
        <w:rPr>
          <w:rFonts w:ascii="Nourd Light" w:eastAsia="Nourd Light" w:hAnsi="Nourd Light" w:cs="Nourd Light"/>
          <w:color w:val="404040" w:themeColor="text1" w:themeTint="BF"/>
          <w:sz w:val="20"/>
          <w:szCs w:val="20"/>
        </w:rPr>
        <w:t>A</w:t>
      </w:r>
      <w:r w:rsidR="008F4702" w:rsidRPr="00366470">
        <w:rPr>
          <w:rFonts w:ascii="Nourd Light" w:eastAsia="Nourd Light" w:hAnsi="Nourd Light" w:cs="Nourd Light"/>
          <w:color w:val="404040" w:themeColor="text1" w:themeTint="BF"/>
          <w:sz w:val="20"/>
          <w:szCs w:val="20"/>
        </w:rPr>
        <w:t>ncak çoğu uzman, bu nesnelerin 12 aylıktan sonra sağlıklı bebekler için çok az risk oluşturduğu konusunda hemfikirdir.</w:t>
      </w:r>
    </w:p>
    <w:p w14:paraId="7B8453FC" w14:textId="77777777" w:rsidR="001D680B" w:rsidRPr="00366470" w:rsidRDefault="001D680B" w:rsidP="001D680B">
      <w:pPr>
        <w:pStyle w:val="ListeParagraf"/>
        <w:spacing w:before="80" w:after="80"/>
        <w:ind w:left="1440"/>
        <w:jc w:val="both"/>
        <w:rPr>
          <w:rFonts w:ascii="Nourd Light" w:eastAsia="Nourd Light" w:hAnsi="Nourd Light" w:cs="Nourd Light"/>
          <w:color w:val="404040" w:themeColor="text1" w:themeTint="BF"/>
          <w:sz w:val="20"/>
          <w:szCs w:val="20"/>
        </w:rPr>
      </w:pPr>
    </w:p>
    <w:p w14:paraId="3B91559F" w14:textId="598D8489" w:rsidR="00366470" w:rsidRPr="00366470" w:rsidRDefault="00366470" w:rsidP="00366470">
      <w:pPr>
        <w:spacing w:before="80" w:after="80"/>
        <w:jc w:val="both"/>
        <w:rPr>
          <w:rFonts w:ascii="Nourd Light" w:eastAsia="Nourd Light" w:hAnsi="Nourd Light" w:cs="Nourd Light"/>
          <w:b/>
          <w:bCs/>
          <w:color w:val="89270D"/>
          <w:sz w:val="21"/>
          <w:szCs w:val="21"/>
        </w:rPr>
      </w:pPr>
      <w:r w:rsidRPr="00366470">
        <w:rPr>
          <w:rFonts w:ascii="Nourd Light" w:eastAsia="Nourd Light" w:hAnsi="Nourd Light" w:cs="Nourd Light"/>
          <w:b/>
          <w:bCs/>
          <w:color w:val="89270D"/>
          <w:sz w:val="21"/>
          <w:szCs w:val="21"/>
        </w:rPr>
        <w:lastRenderedPageBreak/>
        <w:t>Bebeğiniz</w:t>
      </w:r>
      <w:r>
        <w:rPr>
          <w:rFonts w:ascii="Nourd Light" w:eastAsia="Nourd Light" w:hAnsi="Nourd Light" w:cs="Nourd Light"/>
          <w:b/>
          <w:bCs/>
          <w:color w:val="89270D"/>
          <w:sz w:val="21"/>
          <w:szCs w:val="21"/>
        </w:rPr>
        <w:t>le</w:t>
      </w:r>
      <w:r w:rsidRPr="00366470">
        <w:rPr>
          <w:rFonts w:ascii="Nourd Light" w:eastAsia="Nourd Light" w:hAnsi="Nourd Light" w:cs="Nourd Light"/>
          <w:b/>
          <w:bCs/>
          <w:color w:val="89270D"/>
          <w:sz w:val="21"/>
          <w:szCs w:val="21"/>
        </w:rPr>
        <w:t xml:space="preserve"> aynı yatakta </w:t>
      </w:r>
      <w:r>
        <w:rPr>
          <w:rFonts w:ascii="Nourd Light" w:eastAsia="Nourd Light" w:hAnsi="Nourd Light" w:cs="Nourd Light"/>
          <w:b/>
          <w:bCs/>
          <w:color w:val="89270D"/>
          <w:sz w:val="21"/>
          <w:szCs w:val="21"/>
        </w:rPr>
        <w:t>uyumayın</w:t>
      </w:r>
      <w:r w:rsidRPr="00366470">
        <w:rPr>
          <w:rFonts w:ascii="Nourd Light" w:eastAsia="Nourd Light" w:hAnsi="Nourd Light" w:cs="Nourd Light"/>
          <w:b/>
          <w:bCs/>
          <w:color w:val="89270D"/>
          <w:sz w:val="21"/>
          <w:szCs w:val="21"/>
        </w:rPr>
        <w:t xml:space="preserve">, </w:t>
      </w:r>
      <w:r>
        <w:rPr>
          <w:rFonts w:ascii="Nourd Light" w:eastAsia="Nourd Light" w:hAnsi="Nourd Light" w:cs="Nourd Light"/>
          <w:b/>
          <w:bCs/>
          <w:color w:val="89270D"/>
          <w:sz w:val="21"/>
          <w:szCs w:val="21"/>
        </w:rPr>
        <w:t xml:space="preserve">ancak beşiğini </w:t>
      </w:r>
      <w:r w:rsidRPr="00366470">
        <w:rPr>
          <w:rFonts w:ascii="Nourd Light" w:eastAsia="Nourd Light" w:hAnsi="Nourd Light" w:cs="Nourd Light"/>
          <w:b/>
          <w:bCs/>
          <w:color w:val="89270D"/>
          <w:sz w:val="21"/>
          <w:szCs w:val="21"/>
        </w:rPr>
        <w:t>yattığınız oda</w:t>
      </w:r>
      <w:r>
        <w:rPr>
          <w:rFonts w:ascii="Nourd Light" w:eastAsia="Nourd Light" w:hAnsi="Nourd Light" w:cs="Nourd Light"/>
          <w:b/>
          <w:bCs/>
          <w:color w:val="89270D"/>
          <w:sz w:val="21"/>
          <w:szCs w:val="21"/>
        </w:rPr>
        <w:t>y</w:t>
      </w:r>
      <w:r w:rsidRPr="00366470">
        <w:rPr>
          <w:rFonts w:ascii="Nourd Light" w:eastAsia="Nourd Light" w:hAnsi="Nourd Light" w:cs="Nourd Light"/>
          <w:b/>
          <w:bCs/>
          <w:color w:val="89270D"/>
          <w:sz w:val="21"/>
          <w:szCs w:val="21"/>
        </w:rPr>
        <w:t>a yerleştirin.</w:t>
      </w:r>
    </w:p>
    <w:p w14:paraId="2EEC9596" w14:textId="77777777" w:rsidR="00366470" w:rsidRDefault="00366470" w:rsidP="00366470">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sidRPr="00366470">
        <w:rPr>
          <w:rFonts w:ascii="Nourd Light" w:eastAsia="Nourd Light" w:hAnsi="Nourd Light" w:cs="Nourd Light"/>
          <w:color w:val="000000"/>
          <w:sz w:val="21"/>
          <w:szCs w:val="21"/>
        </w:rPr>
        <w:t>Beşiği yatağınızdan bir kol mesafesi uzakta tutun. Bebeğinizi yakınınızda tutarak bebeğinizi kolayca izleyebilir veya emzirebilirsiniz.</w:t>
      </w:r>
    </w:p>
    <w:p w14:paraId="3C6E22DC" w14:textId="5E014192" w:rsidR="008F4702" w:rsidRDefault="00366470" w:rsidP="008F4702">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sidRPr="00366470">
        <w:rPr>
          <w:rFonts w:ascii="Nourd Light" w:eastAsia="Nourd Light" w:hAnsi="Nourd Light" w:cs="Nourd Light"/>
          <w:color w:val="000000"/>
          <w:sz w:val="21"/>
          <w:szCs w:val="21"/>
        </w:rPr>
        <w:t xml:space="preserve">Ebeveynleriyle aynı yatakta uyuyan bebekler </w:t>
      </w:r>
      <w:r>
        <w:rPr>
          <w:rFonts w:ascii="Nourd Light" w:eastAsia="Nourd Light" w:hAnsi="Nourd Light" w:cs="Nourd Light"/>
          <w:color w:val="000000"/>
          <w:sz w:val="21"/>
          <w:szCs w:val="21"/>
        </w:rPr>
        <w:t>SIDS</w:t>
      </w:r>
      <w:r w:rsidRPr="00366470">
        <w:rPr>
          <w:rFonts w:ascii="Nourd Light" w:eastAsia="Nourd Light" w:hAnsi="Nourd Light" w:cs="Nourd Light"/>
          <w:color w:val="000000"/>
          <w:sz w:val="21"/>
          <w:szCs w:val="21"/>
        </w:rPr>
        <w:t xml:space="preserve"> veya boğulma riski altındadır. Ebeveynler uyku sırasında bebeklerin üzerine yuvarlanabilir veya bebekler çarşaflara veya battaniyelere dolanabilir.</w:t>
      </w:r>
    </w:p>
    <w:p w14:paraId="713D6BCE" w14:textId="69AC164D" w:rsidR="00366470" w:rsidRDefault="00366470" w:rsidP="00366470">
      <w:pPr>
        <w:spacing w:before="80" w:after="80"/>
        <w:jc w:val="both"/>
        <w:rPr>
          <w:rFonts w:ascii="Nourd Light" w:eastAsia="Nourd Light" w:hAnsi="Nourd Light" w:cs="Nourd Light"/>
          <w:color w:val="000000"/>
          <w:sz w:val="21"/>
          <w:szCs w:val="21"/>
        </w:rPr>
      </w:pPr>
    </w:p>
    <w:p w14:paraId="0A67253B" w14:textId="2FB4C620" w:rsidR="00366470" w:rsidRDefault="00366470" w:rsidP="0034242E">
      <w:pPr>
        <w:spacing w:before="80" w:after="120"/>
        <w:jc w:val="both"/>
        <w:rPr>
          <w:rFonts w:ascii="Nourd Light" w:eastAsia="Nourd Light" w:hAnsi="Nourd Light" w:cs="Nourd Light"/>
          <w:b/>
          <w:bCs/>
          <w:color w:val="89270D"/>
          <w:sz w:val="21"/>
          <w:szCs w:val="21"/>
        </w:rPr>
      </w:pPr>
      <w:r>
        <w:rPr>
          <w:rFonts w:ascii="Nourd Light" w:eastAsia="Nourd Light" w:hAnsi="Nourd Light" w:cs="Nourd Light"/>
          <w:b/>
          <w:bCs/>
          <w:color w:val="89270D"/>
          <w:sz w:val="21"/>
          <w:szCs w:val="21"/>
        </w:rPr>
        <w:t>Bebeğinizi e</w:t>
      </w:r>
      <w:r w:rsidRPr="00366470">
        <w:rPr>
          <w:rFonts w:ascii="Nourd Light" w:eastAsia="Nourd Light" w:hAnsi="Nourd Light" w:cs="Nourd Light"/>
          <w:b/>
          <w:bCs/>
          <w:color w:val="89270D"/>
          <w:sz w:val="21"/>
          <w:szCs w:val="21"/>
        </w:rPr>
        <w:t>mzirebildiğiniz kadar çok ve uzun süre emzirin. Bu, SIDS riskini azaltmaya yardımcı olur.</w:t>
      </w:r>
    </w:p>
    <w:p w14:paraId="45218AEC" w14:textId="18109CFC" w:rsidR="0034242E" w:rsidRPr="00366470" w:rsidRDefault="0034242E" w:rsidP="0034242E">
      <w:pPr>
        <w:spacing w:before="80" w:after="120"/>
        <w:jc w:val="both"/>
        <w:rPr>
          <w:rFonts w:ascii="Nourd Light" w:eastAsia="Nourd Light" w:hAnsi="Nourd Light" w:cs="Nourd Light"/>
          <w:b/>
          <w:bCs/>
          <w:color w:val="89270D"/>
          <w:sz w:val="21"/>
          <w:szCs w:val="21"/>
        </w:rPr>
      </w:pPr>
      <w:r>
        <w:fldChar w:fldCharType="begin"/>
      </w:r>
      <w:r>
        <w:instrText xml:space="preserve"> INCLUDEPICTURE "https://www.nhs.uk/start4life/external/asset/c446b3bf-3c5d-42ef-9a6d-8b0daf454751.jpg" \* MERGEFORMATINET </w:instrText>
      </w:r>
      <w:r>
        <w:fldChar w:fldCharType="separate"/>
      </w:r>
      <w:r>
        <w:rPr>
          <w:noProof/>
        </w:rPr>
        <w:drawing>
          <wp:inline distT="0" distB="0" distL="0" distR="0" wp14:anchorId="10959551" wp14:editId="291EA79B">
            <wp:extent cx="3097530" cy="1742440"/>
            <wp:effectExtent l="0" t="0" r="1270" b="0"/>
            <wp:docPr id="5" name="Resim 5" descr="Breastfeeding | Feeding Your Baby | Start fo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stfeeding | Feeding Your Baby | Start for Lif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530" cy="1742440"/>
                    </a:xfrm>
                    <a:prstGeom prst="rect">
                      <a:avLst/>
                    </a:prstGeom>
                    <a:noFill/>
                    <a:ln>
                      <a:noFill/>
                    </a:ln>
                  </pic:spPr>
                </pic:pic>
              </a:graphicData>
            </a:graphic>
          </wp:inline>
        </w:drawing>
      </w:r>
      <w:r>
        <w:fldChar w:fldCharType="end"/>
      </w:r>
    </w:p>
    <w:p w14:paraId="7E28D5BA" w14:textId="77777777" w:rsidR="0034242E" w:rsidRDefault="00366470" w:rsidP="00366470">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366470">
        <w:rPr>
          <w:rFonts w:ascii="Nourd Light" w:eastAsia="Nourd Light" w:hAnsi="Nourd Light" w:cs="Nourd Light"/>
          <w:color w:val="000000"/>
          <w:sz w:val="21"/>
          <w:szCs w:val="21"/>
        </w:rPr>
        <w:t xml:space="preserve">AAP, bebeğiniz için yaklaşık 6 ay boyunca tek beslenme kaynağı olarak emzirmeyi önerir. </w:t>
      </w:r>
    </w:p>
    <w:p w14:paraId="6CB7BE72" w14:textId="4C5AA2D6" w:rsidR="001D680B" w:rsidRDefault="00366470" w:rsidP="00044627">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2933BE">
        <w:rPr>
          <w:rFonts w:ascii="Nourd Light" w:eastAsia="Nourd Light" w:hAnsi="Nourd Light" w:cs="Nourd Light"/>
          <w:color w:val="000000"/>
          <w:sz w:val="21"/>
          <w:szCs w:val="21"/>
        </w:rPr>
        <w:t xml:space="preserve">Bebeğinizin diyetine katı gıdalar eklediğinizde </w:t>
      </w:r>
      <w:r w:rsidR="002933BE" w:rsidRPr="002933BE">
        <w:rPr>
          <w:rFonts w:ascii="Nourd Light" w:eastAsia="Nourd Light" w:hAnsi="Nourd Light" w:cs="Nourd Light"/>
          <w:color w:val="000000"/>
          <w:sz w:val="21"/>
          <w:szCs w:val="21"/>
        </w:rPr>
        <w:t xml:space="preserve">24 </w:t>
      </w:r>
      <w:r w:rsidRPr="002933BE">
        <w:rPr>
          <w:rFonts w:ascii="Nourd Light" w:eastAsia="Nourd Light" w:hAnsi="Nourd Light" w:cs="Nourd Light"/>
          <w:color w:val="000000"/>
          <w:sz w:val="21"/>
          <w:szCs w:val="21"/>
        </w:rPr>
        <w:t xml:space="preserve">aya kadar emzirmeye devam edin. </w:t>
      </w:r>
    </w:p>
    <w:p w14:paraId="4C25D22B" w14:textId="77777777" w:rsidR="002933BE" w:rsidRPr="002933BE" w:rsidRDefault="002933BE" w:rsidP="002933BE">
      <w:pPr>
        <w:pStyle w:val="ListeParagraf"/>
        <w:spacing w:before="80" w:after="80"/>
        <w:ind w:left="714"/>
        <w:contextualSpacing w:val="0"/>
        <w:jc w:val="both"/>
        <w:rPr>
          <w:rFonts w:ascii="Nourd Light" w:eastAsia="Nourd Light" w:hAnsi="Nourd Light" w:cs="Nourd Light"/>
          <w:color w:val="000000"/>
          <w:sz w:val="21"/>
          <w:szCs w:val="21"/>
        </w:rPr>
      </w:pPr>
    </w:p>
    <w:p w14:paraId="715375DD" w14:textId="50632173" w:rsidR="00366470" w:rsidRDefault="00366470" w:rsidP="0034242E">
      <w:pPr>
        <w:spacing w:before="80" w:after="120"/>
        <w:jc w:val="both"/>
        <w:rPr>
          <w:rFonts w:ascii="Nourd Light" w:eastAsia="Nourd Light" w:hAnsi="Nourd Light" w:cs="Nourd Light"/>
          <w:b/>
          <w:bCs/>
          <w:color w:val="89270D"/>
          <w:sz w:val="21"/>
          <w:szCs w:val="21"/>
        </w:rPr>
      </w:pPr>
      <w:r w:rsidRPr="00366470">
        <w:rPr>
          <w:rFonts w:ascii="Nourd Light" w:eastAsia="Nourd Light" w:hAnsi="Nourd Light" w:cs="Nourd Light"/>
          <w:b/>
          <w:bCs/>
          <w:color w:val="89270D"/>
          <w:sz w:val="21"/>
          <w:szCs w:val="21"/>
        </w:rPr>
        <w:t xml:space="preserve">Tüm sağlıklı çocuk ziyaretlerini planlayın ve </w:t>
      </w:r>
      <w:r>
        <w:rPr>
          <w:rFonts w:ascii="Nourd Light" w:eastAsia="Nourd Light" w:hAnsi="Nourd Light" w:cs="Nourd Light"/>
          <w:b/>
          <w:bCs/>
          <w:color w:val="89270D"/>
          <w:sz w:val="21"/>
          <w:szCs w:val="21"/>
        </w:rPr>
        <w:t xml:space="preserve">doktorunuzu zamanında </w:t>
      </w:r>
      <w:r w:rsidRPr="00366470">
        <w:rPr>
          <w:rFonts w:ascii="Nourd Light" w:eastAsia="Nourd Light" w:hAnsi="Nourd Light" w:cs="Nourd Light"/>
          <w:b/>
          <w:bCs/>
          <w:color w:val="89270D"/>
          <w:sz w:val="21"/>
          <w:szCs w:val="21"/>
        </w:rPr>
        <w:t xml:space="preserve">ziyaret edin. </w:t>
      </w:r>
    </w:p>
    <w:p w14:paraId="06071192" w14:textId="3820E3C6" w:rsidR="0034242E" w:rsidRPr="00366470" w:rsidRDefault="0034242E" w:rsidP="0034242E">
      <w:pPr>
        <w:spacing w:before="80" w:after="120"/>
        <w:jc w:val="both"/>
        <w:rPr>
          <w:rFonts w:ascii="Nourd Light" w:eastAsia="Nourd Light" w:hAnsi="Nourd Light" w:cs="Nourd Light"/>
          <w:b/>
          <w:bCs/>
          <w:color w:val="89270D"/>
          <w:sz w:val="21"/>
          <w:szCs w:val="21"/>
        </w:rPr>
      </w:pPr>
      <w:r>
        <w:fldChar w:fldCharType="begin"/>
      </w:r>
      <w:r>
        <w:instrText xml:space="preserve"> INCLUDEPICTURE "https://samitivej-prod-new-website.s3.ap-southeast-1.amazonaws.com/public/uploads/contents/31dc016c79b13bafe2a83b00e7a125a9.jpg" \* MERGEFORMATINET </w:instrText>
      </w:r>
      <w:r>
        <w:fldChar w:fldCharType="separate"/>
      </w:r>
      <w:r>
        <w:rPr>
          <w:noProof/>
        </w:rPr>
        <w:drawing>
          <wp:inline distT="0" distB="0" distL="0" distR="0" wp14:anchorId="760F187D" wp14:editId="2D3DD4FE">
            <wp:extent cx="3097530" cy="1939925"/>
            <wp:effectExtent l="0" t="0" r="1270" b="3175"/>
            <wp:docPr id="6" name="Resim 6" descr="Basic vaccinations fo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vaccinations for childr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530" cy="1939925"/>
                    </a:xfrm>
                    <a:prstGeom prst="rect">
                      <a:avLst/>
                    </a:prstGeom>
                    <a:noFill/>
                    <a:ln>
                      <a:noFill/>
                    </a:ln>
                  </pic:spPr>
                </pic:pic>
              </a:graphicData>
            </a:graphic>
          </wp:inline>
        </w:drawing>
      </w:r>
      <w:r>
        <w:fldChar w:fldCharType="end"/>
      </w:r>
    </w:p>
    <w:p w14:paraId="151A91B2" w14:textId="77777777" w:rsidR="00366470" w:rsidRDefault="00366470" w:rsidP="00366470">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366470">
        <w:rPr>
          <w:rFonts w:ascii="Nourd Light" w:eastAsia="Nourd Light" w:hAnsi="Nourd Light" w:cs="Nourd Light"/>
          <w:color w:val="000000"/>
          <w:sz w:val="21"/>
          <w:szCs w:val="21"/>
        </w:rPr>
        <w:t>Bebeğiniz</w:t>
      </w:r>
      <w:r>
        <w:rPr>
          <w:rFonts w:ascii="Nourd Light" w:eastAsia="Nourd Light" w:hAnsi="Nourd Light" w:cs="Nourd Light"/>
          <w:color w:val="000000"/>
          <w:sz w:val="21"/>
          <w:szCs w:val="21"/>
        </w:rPr>
        <w:t xml:space="preserve">in </w:t>
      </w:r>
      <w:r w:rsidRPr="00366470">
        <w:rPr>
          <w:rFonts w:ascii="Nourd Light" w:eastAsia="Nourd Light" w:hAnsi="Nourd Light" w:cs="Nourd Light"/>
          <w:color w:val="000000"/>
          <w:sz w:val="21"/>
          <w:szCs w:val="21"/>
        </w:rPr>
        <w:t>aşıla</w:t>
      </w:r>
      <w:r>
        <w:rPr>
          <w:rFonts w:ascii="Nourd Light" w:eastAsia="Nourd Light" w:hAnsi="Nourd Light" w:cs="Nourd Light"/>
          <w:color w:val="000000"/>
          <w:sz w:val="21"/>
          <w:szCs w:val="21"/>
        </w:rPr>
        <w:t>rını zamanında olması önemlidir</w:t>
      </w:r>
      <w:r w:rsidRPr="00366470">
        <w:rPr>
          <w:rFonts w:ascii="Nourd Light" w:eastAsia="Nourd Light" w:hAnsi="Nourd Light" w:cs="Nourd Light"/>
          <w:color w:val="000000"/>
          <w:sz w:val="21"/>
          <w:szCs w:val="21"/>
        </w:rPr>
        <w:t>.</w:t>
      </w:r>
    </w:p>
    <w:p w14:paraId="4AC19780" w14:textId="0C3A8DD9" w:rsidR="00366470" w:rsidRPr="00366470" w:rsidRDefault="00366470" w:rsidP="00366470">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366470">
        <w:rPr>
          <w:rFonts w:ascii="Nourd Light" w:eastAsia="Nourd Light" w:hAnsi="Nourd Light" w:cs="Nourd Light"/>
          <w:color w:val="000000"/>
          <w:sz w:val="21"/>
          <w:szCs w:val="21"/>
        </w:rPr>
        <w:t xml:space="preserve">Son kanıtlar, </w:t>
      </w:r>
      <w:r>
        <w:rPr>
          <w:rFonts w:ascii="Nourd Light" w:eastAsia="Nourd Light" w:hAnsi="Nourd Light" w:cs="Nourd Light"/>
          <w:color w:val="000000"/>
          <w:sz w:val="21"/>
          <w:szCs w:val="21"/>
        </w:rPr>
        <w:t>aşılamanın</w:t>
      </w:r>
      <w:r w:rsidRPr="00366470">
        <w:rPr>
          <w:rFonts w:ascii="Nourd Light" w:eastAsia="Nourd Light" w:hAnsi="Nourd Light" w:cs="Nourd Light"/>
          <w:color w:val="000000"/>
          <w:sz w:val="21"/>
          <w:szCs w:val="21"/>
        </w:rPr>
        <w:t xml:space="preserve"> </w:t>
      </w:r>
      <w:proofErr w:type="spellStart"/>
      <w:r w:rsidRPr="00366470">
        <w:rPr>
          <w:rFonts w:ascii="Nourd Light" w:eastAsia="Nourd Light" w:hAnsi="Nourd Light" w:cs="Nourd Light"/>
          <w:color w:val="000000"/>
          <w:sz w:val="21"/>
          <w:szCs w:val="21"/>
        </w:rPr>
        <w:t>SIDS'e</w:t>
      </w:r>
      <w:proofErr w:type="spellEnd"/>
      <w:r w:rsidRPr="00366470">
        <w:rPr>
          <w:rFonts w:ascii="Nourd Light" w:eastAsia="Nourd Light" w:hAnsi="Nourd Light" w:cs="Nourd Light"/>
          <w:color w:val="000000"/>
          <w:sz w:val="21"/>
          <w:szCs w:val="21"/>
        </w:rPr>
        <w:t xml:space="preserve"> karşı koruyucu bir etkiye sahip </w:t>
      </w:r>
      <w:r w:rsidR="002933BE">
        <w:rPr>
          <w:rFonts w:ascii="Nourd Light" w:eastAsia="Nourd Light" w:hAnsi="Nourd Light" w:cs="Nourd Light"/>
          <w:color w:val="000000"/>
          <w:sz w:val="21"/>
          <w:szCs w:val="21"/>
        </w:rPr>
        <w:t>olduğu gösterilmiştir.</w:t>
      </w:r>
    </w:p>
    <w:p w14:paraId="7FDDEFB3" w14:textId="77777777" w:rsidR="00366470" w:rsidRPr="00366470" w:rsidRDefault="00366470" w:rsidP="00366470">
      <w:pPr>
        <w:spacing w:before="80" w:after="80"/>
        <w:jc w:val="both"/>
        <w:rPr>
          <w:rFonts w:ascii="Nourd Light" w:eastAsia="Nourd Light" w:hAnsi="Nourd Light" w:cs="Nourd Light"/>
          <w:color w:val="000000"/>
          <w:sz w:val="21"/>
          <w:szCs w:val="21"/>
        </w:rPr>
      </w:pPr>
    </w:p>
    <w:p w14:paraId="0E0B7DC1" w14:textId="2ACBD8B6" w:rsidR="001D680B" w:rsidRDefault="00366470" w:rsidP="00366470">
      <w:pPr>
        <w:spacing w:before="80" w:after="80"/>
        <w:jc w:val="both"/>
        <w:rPr>
          <w:rFonts w:ascii="Nourd Light" w:eastAsia="Nourd Light" w:hAnsi="Nourd Light" w:cs="Nourd Light"/>
          <w:color w:val="000000"/>
          <w:sz w:val="21"/>
          <w:szCs w:val="21"/>
        </w:rPr>
      </w:pPr>
      <w:r w:rsidRPr="001D680B">
        <w:rPr>
          <w:rFonts w:ascii="Nourd Light" w:eastAsia="Nourd Light" w:hAnsi="Nourd Light" w:cs="Nourd Light"/>
          <w:b/>
          <w:bCs/>
          <w:color w:val="89270D"/>
          <w:sz w:val="21"/>
          <w:szCs w:val="21"/>
        </w:rPr>
        <w:t>Bebeğinizi sigara içenlerden ve insanların sigara içtiği yerlerden uzak tutun.</w:t>
      </w:r>
      <w:r w:rsidRPr="00366470">
        <w:rPr>
          <w:rFonts w:ascii="Nourd Light" w:eastAsia="Nourd Light" w:hAnsi="Nourd Light" w:cs="Nourd Light"/>
          <w:color w:val="000000"/>
          <w:sz w:val="21"/>
          <w:szCs w:val="21"/>
        </w:rPr>
        <w:t xml:space="preserve"> </w:t>
      </w:r>
    </w:p>
    <w:p w14:paraId="5EC38597" w14:textId="77777777" w:rsidR="001D680B" w:rsidRDefault="00366470" w:rsidP="001D680B">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Bu, SIDS riskini azaltmaya yardımcı olur.</w:t>
      </w:r>
    </w:p>
    <w:p w14:paraId="440635A1" w14:textId="10671CAB" w:rsidR="00366470" w:rsidRPr="001D680B" w:rsidRDefault="00366470" w:rsidP="001D680B">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Sigara içiyorsanız, bırakmayı deneyin. Ancak sigarayı bırakana kadar arabanızı ve evinizi sigarasız tutun. Evinizde veya arabanızda sigara içmeyin ve dışarıda olsanız bile bebeğinizin yakınında sigara içmeyin.</w:t>
      </w:r>
    </w:p>
    <w:p w14:paraId="3D4431E3" w14:textId="77777777" w:rsidR="00366470" w:rsidRPr="00366470" w:rsidRDefault="00366470" w:rsidP="00366470">
      <w:pPr>
        <w:spacing w:before="80" w:after="80"/>
        <w:jc w:val="both"/>
        <w:rPr>
          <w:rFonts w:ascii="Nourd Light" w:eastAsia="Nourd Light" w:hAnsi="Nourd Light" w:cs="Nourd Light"/>
          <w:color w:val="000000"/>
          <w:sz w:val="21"/>
          <w:szCs w:val="21"/>
        </w:rPr>
      </w:pPr>
    </w:p>
    <w:p w14:paraId="0243FEC3" w14:textId="77777777" w:rsidR="001D680B" w:rsidRDefault="00366470" w:rsidP="00366470">
      <w:pPr>
        <w:spacing w:before="80" w:after="80"/>
        <w:jc w:val="both"/>
        <w:rPr>
          <w:rFonts w:ascii="Nourd Light" w:eastAsia="Nourd Light" w:hAnsi="Nourd Light" w:cs="Nourd Light"/>
          <w:color w:val="000000"/>
          <w:sz w:val="21"/>
          <w:szCs w:val="21"/>
        </w:rPr>
      </w:pPr>
      <w:r w:rsidRPr="001D680B">
        <w:rPr>
          <w:rFonts w:ascii="Nourd Light" w:eastAsia="Nourd Light" w:hAnsi="Nourd Light" w:cs="Nourd Light"/>
          <w:b/>
          <w:bCs/>
          <w:color w:val="89270D"/>
          <w:sz w:val="21"/>
          <w:szCs w:val="21"/>
        </w:rPr>
        <w:t>Bebeğinizin çok ısınmasına izin vermeyin.</w:t>
      </w:r>
      <w:r w:rsidRPr="00366470">
        <w:rPr>
          <w:rFonts w:ascii="Nourd Light" w:eastAsia="Nourd Light" w:hAnsi="Nourd Light" w:cs="Nourd Light"/>
          <w:color w:val="000000"/>
          <w:sz w:val="21"/>
          <w:szCs w:val="21"/>
        </w:rPr>
        <w:t xml:space="preserve"> </w:t>
      </w:r>
    </w:p>
    <w:p w14:paraId="3C2409CE" w14:textId="77777777" w:rsidR="001D680B" w:rsidRDefault="00366470" w:rsidP="001D680B">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Bu, SIDS riskini azaltmaya yardımcı olur.</w:t>
      </w:r>
    </w:p>
    <w:p w14:paraId="67A1935B" w14:textId="77777777" w:rsidR="001D680B" w:rsidRDefault="00366470" w:rsidP="001D680B">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Bebeğinizin uyuduğu odayı rahat bir sıcaklıkta tutun.</w:t>
      </w:r>
    </w:p>
    <w:p w14:paraId="5EE1BFB7" w14:textId="77777777" w:rsidR="001D680B" w:rsidRDefault="00366470" w:rsidP="001D680B">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 xml:space="preserve">Genel olarak, bebeğinizi </w:t>
      </w:r>
      <w:r w:rsidR="001D680B">
        <w:rPr>
          <w:rFonts w:ascii="Nourd Light" w:eastAsia="Nourd Light" w:hAnsi="Nourd Light" w:cs="Nourd Light"/>
          <w:color w:val="000000"/>
          <w:sz w:val="21"/>
          <w:szCs w:val="21"/>
        </w:rPr>
        <w:t>sizin giydiklerinize göre</w:t>
      </w:r>
      <w:r w:rsidRPr="001D680B">
        <w:rPr>
          <w:rFonts w:ascii="Nourd Light" w:eastAsia="Nourd Light" w:hAnsi="Nourd Light" w:cs="Nourd Light"/>
          <w:color w:val="000000"/>
          <w:sz w:val="21"/>
          <w:szCs w:val="21"/>
        </w:rPr>
        <w:t xml:space="preserve"> fazladan bir kat daha giydirin. Bebeğiniz terliyorsa veya göğsü sıcaksa </w:t>
      </w:r>
      <w:r w:rsidR="001D680B">
        <w:rPr>
          <w:rFonts w:ascii="Nourd Light" w:eastAsia="Nourd Light" w:hAnsi="Nourd Light" w:cs="Nourd Light"/>
          <w:color w:val="000000"/>
          <w:sz w:val="21"/>
          <w:szCs w:val="21"/>
        </w:rPr>
        <w:t>durumu gözden geçirin</w:t>
      </w:r>
      <w:r w:rsidRPr="001D680B">
        <w:rPr>
          <w:rFonts w:ascii="Nourd Light" w:eastAsia="Nourd Light" w:hAnsi="Nourd Light" w:cs="Nourd Light"/>
          <w:color w:val="000000"/>
          <w:sz w:val="21"/>
          <w:szCs w:val="21"/>
        </w:rPr>
        <w:t>.</w:t>
      </w:r>
    </w:p>
    <w:p w14:paraId="250E028F" w14:textId="67BAF87F" w:rsidR="00366470" w:rsidRPr="001D680B" w:rsidRDefault="00366470" w:rsidP="001D680B">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Bebeğinizin üşüdüğünden endişeleniyorsanız, uyku tulumu gibi giyilebilir bir battaniye</w:t>
      </w:r>
      <w:r w:rsidR="002933BE">
        <w:rPr>
          <w:rFonts w:ascii="Nourd Light" w:eastAsia="Nourd Light" w:hAnsi="Nourd Light" w:cs="Nourd Light"/>
          <w:color w:val="000000"/>
          <w:sz w:val="21"/>
          <w:szCs w:val="21"/>
        </w:rPr>
        <w:t xml:space="preserve"> (bebeğinizin boyuna uygun olmalıdır; aksi takdirde bebeğinize dolanabilir)</w:t>
      </w:r>
      <w:r w:rsidRPr="001D680B">
        <w:rPr>
          <w:rFonts w:ascii="Nourd Light" w:eastAsia="Nourd Light" w:hAnsi="Nourd Light" w:cs="Nourd Light"/>
          <w:color w:val="000000"/>
          <w:sz w:val="21"/>
          <w:szCs w:val="21"/>
        </w:rPr>
        <w:t xml:space="preserve"> veya bebeğiniz için doğru bedene sahip bir uyku tulumu kullanın. Bunlar başı değil vücudu örtmek için yapılmıştır. Hava çok soğuk olduğunda gerekirse kat kat giysi kullanabilirsiniz.</w:t>
      </w:r>
    </w:p>
    <w:p w14:paraId="2584F401" w14:textId="77777777" w:rsidR="00366470" w:rsidRPr="00366470" w:rsidRDefault="00366470" w:rsidP="00366470">
      <w:pPr>
        <w:spacing w:before="80" w:after="80"/>
        <w:jc w:val="both"/>
        <w:rPr>
          <w:rFonts w:ascii="Nourd Light" w:eastAsia="Nourd Light" w:hAnsi="Nourd Light" w:cs="Nourd Light"/>
          <w:color w:val="000000"/>
          <w:sz w:val="21"/>
          <w:szCs w:val="21"/>
        </w:rPr>
      </w:pPr>
    </w:p>
    <w:p w14:paraId="6528CBCF" w14:textId="7F677814" w:rsidR="001D680B" w:rsidRDefault="001D680B" w:rsidP="00FD6675">
      <w:pPr>
        <w:spacing w:before="80" w:after="120"/>
        <w:jc w:val="both"/>
        <w:rPr>
          <w:rFonts w:ascii="Nourd Light" w:eastAsia="Nourd Light" w:hAnsi="Nourd Light" w:cs="Nourd Light"/>
          <w:b/>
          <w:bCs/>
          <w:color w:val="89270D"/>
          <w:sz w:val="21"/>
          <w:szCs w:val="21"/>
        </w:rPr>
      </w:pPr>
      <w:r w:rsidRPr="001D680B">
        <w:rPr>
          <w:rFonts w:ascii="Nourd Light" w:eastAsia="Nourd Light" w:hAnsi="Nourd Light" w:cs="Nourd Light"/>
          <w:b/>
          <w:bCs/>
          <w:color w:val="89270D"/>
          <w:sz w:val="21"/>
          <w:szCs w:val="21"/>
        </w:rPr>
        <w:t>Yatmadan</w:t>
      </w:r>
      <w:r w:rsidR="00366470" w:rsidRPr="001D680B">
        <w:rPr>
          <w:rFonts w:ascii="Nourd Light" w:eastAsia="Nourd Light" w:hAnsi="Nourd Light" w:cs="Nourd Light"/>
          <w:b/>
          <w:bCs/>
          <w:color w:val="89270D"/>
          <w:sz w:val="21"/>
          <w:szCs w:val="21"/>
        </w:rPr>
        <w:t xml:space="preserve"> önce bir emzik verin. </w:t>
      </w:r>
    </w:p>
    <w:p w14:paraId="3F769213" w14:textId="3CC60FE6" w:rsidR="00FD6675" w:rsidRPr="001D680B" w:rsidRDefault="00FD6675" w:rsidP="00FD6675">
      <w:pPr>
        <w:spacing w:before="80" w:after="120"/>
        <w:jc w:val="both"/>
        <w:rPr>
          <w:rFonts w:ascii="Nourd Light" w:eastAsia="Nourd Light" w:hAnsi="Nourd Light" w:cs="Nourd Light"/>
          <w:b/>
          <w:bCs/>
          <w:color w:val="89270D"/>
          <w:sz w:val="21"/>
          <w:szCs w:val="21"/>
        </w:rPr>
      </w:pPr>
      <w:r>
        <w:fldChar w:fldCharType="begin"/>
      </w:r>
      <w:r>
        <w:instrText xml:space="preserve"> INCLUDEPICTURE "http://cdn.shopify.com/s/files/1/1407/3324/articles/PacifierBaby_1000px_1300x@2x.png?v=1505404002" \* MERGEFORMATINET </w:instrText>
      </w:r>
      <w:r>
        <w:fldChar w:fldCharType="separate"/>
      </w:r>
      <w:r>
        <w:rPr>
          <w:noProof/>
        </w:rPr>
        <w:drawing>
          <wp:inline distT="0" distB="0" distL="0" distR="0" wp14:anchorId="09145260" wp14:editId="4D873756">
            <wp:extent cx="3188440" cy="1536700"/>
            <wp:effectExtent l="0" t="0" r="0" b="0"/>
            <wp:docPr id="3" name="Resim 3" descr="Pacifier Weaning: How and When to Stop Pacifier Use – Happiest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ifier Weaning: How and When to Stop Pacifier Use – Happiest Bab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2077" cy="1538453"/>
                    </a:xfrm>
                    <a:prstGeom prst="rect">
                      <a:avLst/>
                    </a:prstGeom>
                    <a:noFill/>
                    <a:ln>
                      <a:noFill/>
                    </a:ln>
                  </pic:spPr>
                </pic:pic>
              </a:graphicData>
            </a:graphic>
          </wp:inline>
        </w:drawing>
      </w:r>
      <w:r>
        <w:fldChar w:fldCharType="end"/>
      </w:r>
    </w:p>
    <w:p w14:paraId="4A72651E" w14:textId="77777777" w:rsidR="001D680B" w:rsidRDefault="00366470" w:rsidP="001D680B">
      <w:pPr>
        <w:pStyle w:val="ListeParagraf"/>
        <w:numPr>
          <w:ilvl w:val="0"/>
          <w:numId w:val="19"/>
        </w:numPr>
        <w:spacing w:before="80" w:after="80"/>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Bu, SIDS riskini azaltmaya yardımcı olur.</w:t>
      </w:r>
    </w:p>
    <w:p w14:paraId="06A66AF3" w14:textId="77777777" w:rsidR="001D680B" w:rsidRDefault="00366470" w:rsidP="001D680B">
      <w:pPr>
        <w:pStyle w:val="ListeParagraf"/>
        <w:numPr>
          <w:ilvl w:val="0"/>
          <w:numId w:val="19"/>
        </w:numPr>
        <w:spacing w:before="80" w:after="80"/>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 xml:space="preserve">Emziriyorsanız, emzik vermeden önce emzirmenin </w:t>
      </w:r>
      <w:r w:rsidR="001D680B">
        <w:rPr>
          <w:rFonts w:ascii="Nourd Light" w:eastAsia="Nourd Light" w:hAnsi="Nourd Light" w:cs="Nourd Light"/>
          <w:color w:val="000000"/>
          <w:sz w:val="21"/>
          <w:szCs w:val="21"/>
        </w:rPr>
        <w:t>tam olarak oturmasını</w:t>
      </w:r>
      <w:r w:rsidRPr="001D680B">
        <w:rPr>
          <w:rFonts w:ascii="Nourd Light" w:eastAsia="Nourd Light" w:hAnsi="Nourd Light" w:cs="Nourd Light"/>
          <w:color w:val="000000"/>
          <w:sz w:val="21"/>
          <w:szCs w:val="21"/>
        </w:rPr>
        <w:t xml:space="preserve"> bekleyin. Bu genellikle 3 ila 4 hafta sürer. Emzirmiyorsanız, istediğiniz zaman emziğe başlayabilirsiniz.</w:t>
      </w:r>
    </w:p>
    <w:p w14:paraId="6FB25585" w14:textId="77777777" w:rsidR="001D680B" w:rsidRDefault="00366470" w:rsidP="001D680B">
      <w:pPr>
        <w:pStyle w:val="ListeParagraf"/>
        <w:numPr>
          <w:ilvl w:val="0"/>
          <w:numId w:val="19"/>
        </w:numPr>
        <w:spacing w:before="80" w:after="80"/>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 xml:space="preserve">Bebeğiniz emzik kullanmak istemiyorsa </w:t>
      </w:r>
      <w:r w:rsidR="001D680B">
        <w:rPr>
          <w:rFonts w:ascii="Nourd Light" w:eastAsia="Nourd Light" w:hAnsi="Nourd Light" w:cs="Nourd Light"/>
          <w:color w:val="000000"/>
          <w:sz w:val="21"/>
          <w:szCs w:val="21"/>
        </w:rPr>
        <w:t xml:space="preserve">bu </w:t>
      </w:r>
      <w:r w:rsidRPr="001D680B">
        <w:rPr>
          <w:rFonts w:ascii="Nourd Light" w:eastAsia="Nourd Light" w:hAnsi="Nourd Light" w:cs="Nourd Light"/>
          <w:color w:val="000000"/>
          <w:sz w:val="21"/>
          <w:szCs w:val="21"/>
        </w:rPr>
        <w:t>sorun değil</w:t>
      </w:r>
      <w:r w:rsidR="001D680B">
        <w:rPr>
          <w:rFonts w:ascii="Nourd Light" w:eastAsia="Nourd Light" w:hAnsi="Nourd Light" w:cs="Nourd Light"/>
          <w:color w:val="000000"/>
          <w:sz w:val="21"/>
          <w:szCs w:val="21"/>
        </w:rPr>
        <w:t>dir</w:t>
      </w:r>
      <w:r w:rsidRPr="001D680B">
        <w:rPr>
          <w:rFonts w:ascii="Nourd Light" w:eastAsia="Nourd Light" w:hAnsi="Nourd Light" w:cs="Nourd Light"/>
          <w:color w:val="000000"/>
          <w:sz w:val="21"/>
          <w:szCs w:val="21"/>
        </w:rPr>
        <w:t>. Tekrar emzik vermeyi deneyebilirsiniz, ancak bazı bebekler emzik kullanmayı sevmez.</w:t>
      </w:r>
    </w:p>
    <w:p w14:paraId="11FC2B72" w14:textId="77777777" w:rsidR="001D680B" w:rsidRDefault="00366470" w:rsidP="001D680B">
      <w:pPr>
        <w:pStyle w:val="ListeParagraf"/>
        <w:numPr>
          <w:ilvl w:val="0"/>
          <w:numId w:val="19"/>
        </w:numPr>
        <w:spacing w:before="80" w:after="80"/>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Bebeğiniz uyuduktan sonra emzi</w:t>
      </w:r>
      <w:r w:rsidR="001D680B">
        <w:rPr>
          <w:rFonts w:ascii="Nourd Light" w:eastAsia="Nourd Light" w:hAnsi="Nourd Light" w:cs="Nourd Light"/>
          <w:color w:val="000000"/>
          <w:sz w:val="21"/>
          <w:szCs w:val="21"/>
        </w:rPr>
        <w:t>ği</w:t>
      </w:r>
      <w:r w:rsidRPr="001D680B">
        <w:rPr>
          <w:rFonts w:ascii="Nourd Light" w:eastAsia="Nourd Light" w:hAnsi="Nourd Light" w:cs="Nourd Light"/>
          <w:color w:val="000000"/>
          <w:sz w:val="21"/>
          <w:szCs w:val="21"/>
        </w:rPr>
        <w:t xml:space="preserve"> düşerse tekrar takmanıza gerek yoktur.</w:t>
      </w:r>
    </w:p>
    <w:p w14:paraId="18F5DFBA" w14:textId="73B7C5AD" w:rsidR="001D680B" w:rsidRDefault="002933BE" w:rsidP="001D680B">
      <w:pPr>
        <w:pStyle w:val="ListeParagraf"/>
        <w:numPr>
          <w:ilvl w:val="0"/>
          <w:numId w:val="19"/>
        </w:numPr>
        <w:spacing w:before="80" w:after="80"/>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Bebeğinizi uyuturken emzikleri giysilere bağlamak için kullanılan uzatma kordonlarından boğulma riski nedeniyle uzak durun</w:t>
      </w:r>
      <w:r w:rsidR="00366470" w:rsidRPr="001D680B">
        <w:rPr>
          <w:rFonts w:ascii="Nourd Light" w:eastAsia="Nourd Light" w:hAnsi="Nourd Light" w:cs="Nourd Light"/>
          <w:color w:val="000000"/>
          <w:sz w:val="21"/>
          <w:szCs w:val="21"/>
        </w:rPr>
        <w:t>.</w:t>
      </w:r>
    </w:p>
    <w:p w14:paraId="386D0B51" w14:textId="624B7218" w:rsidR="002933BE" w:rsidRPr="002933BE" w:rsidRDefault="00366470" w:rsidP="00366470">
      <w:pPr>
        <w:pStyle w:val="ListeParagraf"/>
        <w:numPr>
          <w:ilvl w:val="0"/>
          <w:numId w:val="19"/>
        </w:numPr>
        <w:spacing w:before="80" w:after="80"/>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Emzikleri doldurulmuş oyuncaklar ve boğulma veya boğulma riski olabilecek diğer nesnelere yapıştırılmış olarak kullanmayın.</w:t>
      </w:r>
    </w:p>
    <w:p w14:paraId="7DA1EA9D" w14:textId="0ADC170D" w:rsidR="00366470" w:rsidRPr="001D680B" w:rsidRDefault="001D680B" w:rsidP="00366470">
      <w:pPr>
        <w:spacing w:before="80" w:after="80"/>
        <w:jc w:val="both"/>
        <w:rPr>
          <w:rFonts w:ascii="Nourd Light" w:eastAsia="Nourd Light" w:hAnsi="Nourd Light" w:cs="Nourd Light"/>
          <w:b/>
          <w:bCs/>
          <w:color w:val="89270D"/>
          <w:sz w:val="21"/>
          <w:szCs w:val="21"/>
        </w:rPr>
      </w:pPr>
      <w:r w:rsidRPr="001D680B">
        <w:rPr>
          <w:rFonts w:ascii="Nourd Light" w:eastAsia="Nourd Light" w:hAnsi="Nourd Light" w:cs="Nourd Light"/>
          <w:b/>
          <w:bCs/>
          <w:color w:val="89270D"/>
          <w:sz w:val="21"/>
          <w:szCs w:val="21"/>
        </w:rPr>
        <w:lastRenderedPageBreak/>
        <w:t>SIDS</w:t>
      </w:r>
      <w:r w:rsidR="00366470" w:rsidRPr="001D680B">
        <w:rPr>
          <w:rFonts w:ascii="Nourd Light" w:eastAsia="Nourd Light" w:hAnsi="Nourd Light" w:cs="Nourd Light"/>
          <w:b/>
          <w:bCs/>
          <w:color w:val="89270D"/>
          <w:sz w:val="21"/>
          <w:szCs w:val="21"/>
        </w:rPr>
        <w:t xml:space="preserve"> riskini azaltmaya yardımcı olması için evde kardiyo</w:t>
      </w:r>
      <w:r w:rsidRPr="001D680B">
        <w:rPr>
          <w:rFonts w:ascii="Nourd Light" w:eastAsia="Nourd Light" w:hAnsi="Nourd Light" w:cs="Nourd Light"/>
          <w:b/>
          <w:bCs/>
          <w:color w:val="89270D"/>
          <w:sz w:val="21"/>
          <w:szCs w:val="21"/>
        </w:rPr>
        <w:t xml:space="preserve">pulmoner </w:t>
      </w:r>
      <w:r w:rsidR="00366470" w:rsidRPr="001D680B">
        <w:rPr>
          <w:rFonts w:ascii="Nourd Light" w:eastAsia="Nourd Light" w:hAnsi="Nourd Light" w:cs="Nourd Light"/>
          <w:b/>
          <w:bCs/>
          <w:color w:val="89270D"/>
          <w:sz w:val="21"/>
          <w:szCs w:val="21"/>
        </w:rPr>
        <w:t>monitörler kullanmayın.</w:t>
      </w:r>
    </w:p>
    <w:p w14:paraId="47B2759B" w14:textId="77777777" w:rsidR="00366470" w:rsidRPr="00366470" w:rsidRDefault="00366470" w:rsidP="00366470">
      <w:pPr>
        <w:spacing w:before="80" w:after="80"/>
        <w:jc w:val="both"/>
        <w:rPr>
          <w:rFonts w:ascii="Nourd Light" w:eastAsia="Nourd Light" w:hAnsi="Nourd Light" w:cs="Nourd Light"/>
          <w:color w:val="000000"/>
          <w:sz w:val="21"/>
          <w:szCs w:val="21"/>
        </w:rPr>
      </w:pPr>
    </w:p>
    <w:p w14:paraId="24569CCB" w14:textId="5CA407B5" w:rsidR="00366470" w:rsidRPr="001D680B" w:rsidRDefault="00366470" w:rsidP="001D680B">
      <w:pPr>
        <w:pStyle w:val="ListeParagraf"/>
        <w:numPr>
          <w:ilvl w:val="0"/>
          <w:numId w:val="20"/>
        </w:numPr>
        <w:spacing w:before="80" w:after="8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Evde kardiyo</w:t>
      </w:r>
      <w:r w:rsidR="001D680B" w:rsidRPr="001D680B">
        <w:rPr>
          <w:rFonts w:ascii="Nourd Light" w:eastAsia="Nourd Light" w:hAnsi="Nourd Light" w:cs="Nourd Light"/>
          <w:color w:val="000000"/>
          <w:sz w:val="21"/>
          <w:szCs w:val="21"/>
        </w:rPr>
        <w:t>pulmoner</w:t>
      </w:r>
      <w:r w:rsidRPr="001D680B">
        <w:rPr>
          <w:rFonts w:ascii="Nourd Light" w:eastAsia="Nourd Light" w:hAnsi="Nourd Light" w:cs="Nourd Light"/>
          <w:color w:val="000000"/>
          <w:sz w:val="21"/>
          <w:szCs w:val="21"/>
        </w:rPr>
        <w:t xml:space="preserve"> monitörler, solunum veya kalp sorunları olan bebekler için yardımcı olabilir, ancak </w:t>
      </w:r>
      <w:r w:rsidR="001D680B" w:rsidRPr="001D680B">
        <w:rPr>
          <w:rFonts w:ascii="Nourd Light" w:eastAsia="Nourd Light" w:hAnsi="Nourd Light" w:cs="Nourd Light"/>
          <w:color w:val="000000"/>
          <w:sz w:val="21"/>
          <w:szCs w:val="21"/>
        </w:rPr>
        <w:t>SIDS</w:t>
      </w:r>
      <w:r w:rsidRPr="001D680B">
        <w:rPr>
          <w:rFonts w:ascii="Nourd Light" w:eastAsia="Nourd Light" w:hAnsi="Nourd Light" w:cs="Nourd Light"/>
          <w:color w:val="000000"/>
          <w:sz w:val="21"/>
          <w:szCs w:val="21"/>
        </w:rPr>
        <w:t xml:space="preserve"> riskini azalttığı </w:t>
      </w:r>
      <w:r w:rsidR="001D680B" w:rsidRPr="001D680B">
        <w:rPr>
          <w:rFonts w:ascii="Nourd Light" w:eastAsia="Nourd Light" w:hAnsi="Nourd Light" w:cs="Nourd Light"/>
          <w:color w:val="000000"/>
          <w:sz w:val="21"/>
          <w:szCs w:val="21"/>
        </w:rPr>
        <w:t>gösterilmemiştir</w:t>
      </w:r>
      <w:r w:rsidRPr="001D680B">
        <w:rPr>
          <w:rFonts w:ascii="Nourd Light" w:eastAsia="Nourd Light" w:hAnsi="Nourd Light" w:cs="Nourd Light"/>
          <w:color w:val="000000"/>
          <w:sz w:val="21"/>
          <w:szCs w:val="21"/>
        </w:rPr>
        <w:t>.</w:t>
      </w:r>
    </w:p>
    <w:p w14:paraId="29C9D749" w14:textId="77777777" w:rsidR="00366470" w:rsidRPr="00366470" w:rsidRDefault="00366470" w:rsidP="00366470">
      <w:pPr>
        <w:spacing w:before="80" w:after="80"/>
        <w:jc w:val="both"/>
        <w:rPr>
          <w:rFonts w:ascii="Nourd Light" w:eastAsia="Nourd Light" w:hAnsi="Nourd Light" w:cs="Nourd Light"/>
          <w:color w:val="000000"/>
          <w:sz w:val="21"/>
          <w:szCs w:val="21"/>
        </w:rPr>
      </w:pPr>
    </w:p>
    <w:p w14:paraId="3F54E68F" w14:textId="0C8F968C" w:rsidR="00366470" w:rsidRPr="001D680B" w:rsidRDefault="001D680B" w:rsidP="00366470">
      <w:pPr>
        <w:spacing w:before="80" w:after="80"/>
        <w:jc w:val="both"/>
        <w:rPr>
          <w:rFonts w:ascii="Nourd Light" w:eastAsia="Nourd Light" w:hAnsi="Nourd Light" w:cs="Nourd Light"/>
          <w:b/>
          <w:bCs/>
          <w:color w:val="89270D"/>
          <w:sz w:val="21"/>
          <w:szCs w:val="21"/>
        </w:rPr>
      </w:pPr>
      <w:r w:rsidRPr="001D680B">
        <w:rPr>
          <w:rFonts w:ascii="Nourd Light" w:eastAsia="Nourd Light" w:hAnsi="Nourd Light" w:cs="Nourd Light"/>
          <w:b/>
          <w:bCs/>
          <w:color w:val="89270D"/>
          <w:sz w:val="21"/>
          <w:szCs w:val="21"/>
        </w:rPr>
        <w:t>SIDS</w:t>
      </w:r>
      <w:r w:rsidR="00366470" w:rsidRPr="001D680B">
        <w:rPr>
          <w:rFonts w:ascii="Nourd Light" w:eastAsia="Nourd Light" w:hAnsi="Nourd Light" w:cs="Nourd Light"/>
          <w:b/>
          <w:bCs/>
          <w:color w:val="89270D"/>
          <w:sz w:val="21"/>
          <w:szCs w:val="21"/>
        </w:rPr>
        <w:t xml:space="preserve"> riskini azalttığı iddia edilen ürünleri kullanırken dikkatli olun.</w:t>
      </w:r>
    </w:p>
    <w:p w14:paraId="09E07F69" w14:textId="703210D3" w:rsidR="00366470" w:rsidRPr="001D680B" w:rsidRDefault="001D680B" w:rsidP="001D680B">
      <w:pPr>
        <w:pStyle w:val="ListeParagraf"/>
        <w:numPr>
          <w:ilvl w:val="0"/>
          <w:numId w:val="20"/>
        </w:numPr>
        <w:spacing w:before="80" w:after="80"/>
        <w:jc w:val="both"/>
        <w:rPr>
          <w:rFonts w:ascii="Nourd Light" w:eastAsia="Nourd Light" w:hAnsi="Nourd Light" w:cs="Nourd Light"/>
          <w:color w:val="000000"/>
          <w:sz w:val="21"/>
          <w:szCs w:val="21"/>
        </w:rPr>
      </w:pPr>
      <w:proofErr w:type="spellStart"/>
      <w:r w:rsidRPr="001D680B">
        <w:rPr>
          <w:rFonts w:ascii="Nourd Light" w:eastAsia="Nourd Light" w:hAnsi="Nourd Light" w:cs="Nourd Light"/>
          <w:color w:val="000000"/>
          <w:sz w:val="21"/>
          <w:szCs w:val="21"/>
        </w:rPr>
        <w:t>K</w:t>
      </w:r>
      <w:r w:rsidR="00366470" w:rsidRPr="001D680B">
        <w:rPr>
          <w:rFonts w:ascii="Nourd Light" w:eastAsia="Nourd Light" w:hAnsi="Nourd Light" w:cs="Nourd Light"/>
          <w:color w:val="000000"/>
          <w:sz w:val="21"/>
          <w:szCs w:val="21"/>
        </w:rPr>
        <w:t>onumlayıcılar</w:t>
      </w:r>
      <w:proofErr w:type="spellEnd"/>
      <w:r w:rsidR="00366470" w:rsidRPr="001D680B">
        <w:rPr>
          <w:rFonts w:ascii="Nourd Light" w:eastAsia="Nourd Light" w:hAnsi="Nourd Light" w:cs="Nourd Light"/>
          <w:color w:val="000000"/>
          <w:sz w:val="21"/>
          <w:szCs w:val="21"/>
        </w:rPr>
        <w:t xml:space="preserve">, özel şilteler ve özel uyku yüzeyleri gibi ürünlerin </w:t>
      </w:r>
      <w:r w:rsidRPr="001D680B">
        <w:rPr>
          <w:rFonts w:ascii="Nourd Light" w:eastAsia="Nourd Light" w:hAnsi="Nourd Light" w:cs="Nourd Light"/>
          <w:color w:val="000000"/>
          <w:sz w:val="21"/>
          <w:szCs w:val="21"/>
        </w:rPr>
        <w:t>SIDS</w:t>
      </w:r>
      <w:r w:rsidR="00366470" w:rsidRPr="001D680B">
        <w:rPr>
          <w:rFonts w:ascii="Nourd Light" w:eastAsia="Nourd Light" w:hAnsi="Nourd Light" w:cs="Nourd Light"/>
          <w:color w:val="000000"/>
          <w:sz w:val="21"/>
          <w:szCs w:val="21"/>
        </w:rPr>
        <w:t xml:space="preserve"> riskini azalttığı gösterilmemiştir.</w:t>
      </w:r>
    </w:p>
    <w:p w14:paraId="060E2B43" w14:textId="77777777" w:rsidR="008F4702" w:rsidRPr="008F4702" w:rsidRDefault="008F4702" w:rsidP="008F4702">
      <w:pPr>
        <w:pStyle w:val="ListeParagraf"/>
        <w:spacing w:before="80" w:after="80"/>
        <w:ind w:left="714"/>
        <w:contextualSpacing w:val="0"/>
        <w:jc w:val="both"/>
        <w:rPr>
          <w:rFonts w:ascii="Nourd Light" w:eastAsia="Nourd Light" w:hAnsi="Nourd Light" w:cs="Nourd Light"/>
          <w:color w:val="000000"/>
          <w:sz w:val="21"/>
          <w:szCs w:val="21"/>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72C3113F" w14:textId="77777777">
        <w:trPr>
          <w:trHeight w:val="392"/>
        </w:trPr>
        <w:tc>
          <w:tcPr>
            <w:tcW w:w="4869" w:type="dxa"/>
            <w:shd w:val="clear" w:color="auto" w:fill="89270D"/>
            <w:vAlign w:val="center"/>
          </w:tcPr>
          <w:p w14:paraId="1AE232C9" w14:textId="22E988FE" w:rsidR="00B428BA" w:rsidRPr="00697DCC" w:rsidRDefault="001D680B">
            <w:pPr>
              <w:rPr>
                <w:rFonts w:ascii="Nourd SemiBold" w:eastAsia="Nourd SemiBold" w:hAnsi="Nourd SemiBold" w:cs="Nourd SemiBold"/>
                <w:b/>
                <w:color w:val="FFFFFF"/>
                <w:sz w:val="22"/>
                <w:szCs w:val="22"/>
              </w:rPr>
            </w:pPr>
            <w:r w:rsidRPr="001D680B">
              <w:rPr>
                <w:rFonts w:ascii="Nourd SemiBold" w:eastAsia="Nourd SemiBold" w:hAnsi="Nourd SemiBold" w:cs="Nourd SemiBold"/>
                <w:b/>
                <w:color w:val="FFFFFF"/>
                <w:sz w:val="22"/>
                <w:szCs w:val="22"/>
              </w:rPr>
              <w:t>Anne adayları neler yapabilir?</w:t>
            </w:r>
          </w:p>
        </w:tc>
      </w:tr>
    </w:tbl>
    <w:p w14:paraId="0158ABC7" w14:textId="77777777" w:rsidR="001D680B" w:rsidRDefault="001D680B" w:rsidP="007F6F07">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 xml:space="preserve">Tüm doğum öncesi doktor ziyaretlerini planlayın ve </w:t>
      </w:r>
      <w:r>
        <w:rPr>
          <w:rFonts w:ascii="Nourd Light" w:eastAsia="Nourd Light" w:hAnsi="Nourd Light" w:cs="Nourd Light"/>
          <w:color w:val="000000"/>
          <w:sz w:val="21"/>
          <w:szCs w:val="21"/>
        </w:rPr>
        <w:t xml:space="preserve">zamanında </w:t>
      </w:r>
      <w:r w:rsidRPr="001D680B">
        <w:rPr>
          <w:rFonts w:ascii="Nourd Light" w:eastAsia="Nourd Light" w:hAnsi="Nourd Light" w:cs="Nourd Light"/>
          <w:color w:val="000000"/>
          <w:sz w:val="21"/>
          <w:szCs w:val="21"/>
        </w:rPr>
        <w:t>ziyaret edin.</w:t>
      </w:r>
    </w:p>
    <w:p w14:paraId="066E3942" w14:textId="77777777" w:rsidR="001D680B" w:rsidRDefault="001D680B" w:rsidP="007F6F07">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Gebeyken</w:t>
      </w:r>
      <w:r w:rsidRPr="001D680B">
        <w:rPr>
          <w:rFonts w:ascii="Nourd Light" w:eastAsia="Nourd Light" w:hAnsi="Nourd Light" w:cs="Nourd Light"/>
          <w:color w:val="000000"/>
          <w:sz w:val="21"/>
          <w:szCs w:val="21"/>
        </w:rPr>
        <w:t xml:space="preserve"> veya yeni doğan bebeğinizin doğumundan sonra sigara içmeyin, alkol kullanmayın. Sigara içenlerden ve insanların sigara içtiği yerlerden uzak durun.</w:t>
      </w:r>
    </w:p>
    <w:p w14:paraId="56EF61CD" w14:textId="48BFE2F8" w:rsidR="00D130B0" w:rsidRPr="001D680B" w:rsidRDefault="001D680B" w:rsidP="007F6F07">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sidRPr="001D680B">
        <w:rPr>
          <w:rFonts w:ascii="Nourd Light" w:eastAsia="Nourd Light" w:hAnsi="Nourd Light" w:cs="Nourd Light"/>
          <w:color w:val="000000"/>
          <w:sz w:val="21"/>
          <w:szCs w:val="21"/>
        </w:rPr>
        <w:t xml:space="preserve">Emzirirken </w:t>
      </w:r>
      <w:r w:rsidR="007F6F07">
        <w:rPr>
          <w:rFonts w:ascii="Nourd Light" w:eastAsia="Nourd Light" w:hAnsi="Nourd Light" w:cs="Nourd Light"/>
          <w:color w:val="000000"/>
          <w:sz w:val="21"/>
          <w:szCs w:val="21"/>
        </w:rPr>
        <w:t>bebeğinizle</w:t>
      </w:r>
      <w:r w:rsidRPr="001D680B">
        <w:rPr>
          <w:rFonts w:ascii="Nourd Light" w:eastAsia="Nourd Light" w:hAnsi="Nourd Light" w:cs="Nourd Light"/>
          <w:color w:val="000000"/>
          <w:sz w:val="21"/>
          <w:szCs w:val="21"/>
        </w:rPr>
        <w:t xml:space="preserve"> ten tene </w:t>
      </w:r>
      <w:r w:rsidR="007F6F07">
        <w:rPr>
          <w:rFonts w:ascii="Nourd Light" w:eastAsia="Nourd Light" w:hAnsi="Nourd Light" w:cs="Nourd Light"/>
          <w:color w:val="000000"/>
          <w:sz w:val="21"/>
          <w:szCs w:val="21"/>
        </w:rPr>
        <w:t>temas kurmayı</w:t>
      </w:r>
      <w:r w:rsidRPr="001D680B">
        <w:rPr>
          <w:rFonts w:ascii="Nourd Light" w:eastAsia="Nourd Light" w:hAnsi="Nourd Light" w:cs="Nourd Light"/>
          <w:color w:val="000000"/>
          <w:sz w:val="21"/>
          <w:szCs w:val="21"/>
        </w:rPr>
        <w:t xml:space="preserve"> unutmayın. Yapabiliyorsanız, bunu doğumdan </w:t>
      </w:r>
      <w:r w:rsidRPr="001D680B">
        <w:rPr>
          <w:rFonts w:ascii="Nourd Light" w:eastAsia="Nourd Light" w:hAnsi="Nourd Light" w:cs="Nourd Light"/>
          <w:color w:val="000000"/>
          <w:sz w:val="21"/>
          <w:szCs w:val="21"/>
        </w:rPr>
        <w:t>sonra mümkün olan en kısa sürede yapın. Ten tene temas, biberonla beslenen yenidoğanlar için de faydalıdır.</w:t>
      </w:r>
    </w:p>
    <w:p w14:paraId="2A5DCA11" w14:textId="77777777" w:rsidR="00D130B0" w:rsidRPr="00D130B0" w:rsidRDefault="00D130B0" w:rsidP="00D130B0">
      <w:pPr>
        <w:spacing w:before="80" w:after="80"/>
        <w:ind w:left="36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2886D811" w14:textId="77777777">
        <w:trPr>
          <w:trHeight w:val="392"/>
        </w:trPr>
        <w:tc>
          <w:tcPr>
            <w:tcW w:w="4869" w:type="dxa"/>
            <w:shd w:val="clear" w:color="auto" w:fill="89270D"/>
            <w:vAlign w:val="center"/>
          </w:tcPr>
          <w:p w14:paraId="3B9D9C6D" w14:textId="35CC69B8" w:rsidR="00B428BA" w:rsidRPr="00697DCC" w:rsidRDefault="007F6F07">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w:t>
            </w:r>
            <w:proofErr w:type="spellStart"/>
            <w:r>
              <w:rPr>
                <w:rFonts w:ascii="Nourd SemiBold" w:eastAsia="Nourd SemiBold" w:hAnsi="Nourd SemiBold" w:cs="Nourd SemiBold"/>
                <w:b/>
                <w:color w:val="FFFFFF"/>
                <w:sz w:val="22"/>
                <w:szCs w:val="22"/>
              </w:rPr>
              <w:t>Tummy</w:t>
            </w:r>
            <w:proofErr w:type="spellEnd"/>
            <w:r>
              <w:rPr>
                <w:rFonts w:ascii="Nourd SemiBold" w:eastAsia="Nourd SemiBold" w:hAnsi="Nourd SemiBold" w:cs="Nourd SemiBold"/>
                <w:b/>
                <w:color w:val="FFFFFF"/>
                <w:sz w:val="22"/>
                <w:szCs w:val="22"/>
              </w:rPr>
              <w:t xml:space="preserve"> time” yapmayı unutmayın.</w:t>
            </w:r>
          </w:p>
        </w:tc>
      </w:tr>
    </w:tbl>
    <w:p w14:paraId="2B2A689D" w14:textId="63077232" w:rsidR="0034242E" w:rsidRPr="0034242E" w:rsidRDefault="0034242E" w:rsidP="0034242E">
      <w:pPr>
        <w:spacing w:before="80" w:after="80"/>
        <w:jc w:val="both"/>
        <w:rPr>
          <w:rFonts w:ascii="Times New Roman" w:eastAsia="Times New Roman" w:hAnsi="Times New Roman" w:cs="Times New Roman"/>
        </w:rPr>
      </w:pPr>
      <w:r>
        <w:fldChar w:fldCharType="begin"/>
      </w:r>
      <w:r>
        <w:instrText xml:space="preserve"> INCLUDEPICTURE "https://www.mamanatural.com/wp-content/uploads/Why-Is-Tummy-Time-Important-10-Tips-for-Tummy-Time-Success.jpg" \* MERGEFORMATINET </w:instrText>
      </w:r>
      <w:r>
        <w:fldChar w:fldCharType="separate"/>
      </w:r>
      <w:r>
        <w:rPr>
          <w:noProof/>
        </w:rPr>
        <w:drawing>
          <wp:inline distT="0" distB="0" distL="0" distR="0" wp14:anchorId="70B2A1C9" wp14:editId="2833B730">
            <wp:extent cx="3097530" cy="1742440"/>
            <wp:effectExtent l="0" t="0" r="1270" b="0"/>
            <wp:docPr id="4" name="Resim 4" descr="Why Is Tummy Time Important? Plus, 10 Tips for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Is Tummy Time Important? Plus, 10 Tips for Succ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7530" cy="1742440"/>
                    </a:xfrm>
                    <a:prstGeom prst="rect">
                      <a:avLst/>
                    </a:prstGeom>
                    <a:noFill/>
                    <a:ln>
                      <a:noFill/>
                    </a:ln>
                  </pic:spPr>
                </pic:pic>
              </a:graphicData>
            </a:graphic>
          </wp:inline>
        </w:drawing>
      </w:r>
      <w:r>
        <w:fldChar w:fldCharType="end"/>
      </w:r>
    </w:p>
    <w:p w14:paraId="0D11D49A" w14:textId="52D7CED0" w:rsidR="00B428BA" w:rsidRPr="00FD6675" w:rsidRDefault="00FD6675" w:rsidP="00722CD1">
      <w:pPr>
        <w:pStyle w:val="ListeParagraf"/>
        <w:numPr>
          <w:ilvl w:val="0"/>
          <w:numId w:val="4"/>
        </w:numPr>
        <w:spacing w:before="80" w:after="80"/>
        <w:ind w:left="714" w:hanging="357"/>
        <w:contextualSpacing w:val="0"/>
        <w:jc w:val="both"/>
        <w:rPr>
          <w:rFonts w:ascii="Times New Roman" w:eastAsia="Times New Roman" w:hAnsi="Times New Roman" w:cs="Times New Roman"/>
        </w:rPr>
        <w:sectPr w:rsidR="00B428BA" w:rsidRPr="00FD6675">
          <w:type w:val="continuous"/>
          <w:pgSz w:w="11906" w:h="16838"/>
          <w:pgMar w:top="720" w:right="720" w:bottom="1164" w:left="720" w:header="708" w:footer="708" w:gutter="0"/>
          <w:cols w:num="2" w:sep="1" w:space="708" w:equalWidth="0">
            <w:col w:w="4878" w:space="709"/>
            <w:col w:w="4878" w:space="0"/>
          </w:cols>
        </w:sectPr>
      </w:pPr>
      <w:r w:rsidRPr="00FD6675">
        <w:rPr>
          <w:rFonts w:ascii="Nourd Light" w:eastAsia="Nourd Light" w:hAnsi="Nourd Light" w:cs="Nourd Light"/>
          <w:color w:val="000000"/>
          <w:sz w:val="21"/>
          <w:szCs w:val="21"/>
        </w:rPr>
        <w:t>Uyanıkken bebeğinize bol bol “yüzüstü zaman</w:t>
      </w:r>
      <w:r>
        <w:rPr>
          <w:rFonts w:ascii="Nourd Light" w:eastAsia="Nourd Light" w:hAnsi="Nourd Light" w:cs="Nourd Light"/>
          <w:color w:val="000000"/>
          <w:sz w:val="21"/>
          <w:szCs w:val="21"/>
        </w:rPr>
        <w:t xml:space="preserve"> – </w:t>
      </w:r>
      <w:proofErr w:type="spellStart"/>
      <w:r>
        <w:rPr>
          <w:rFonts w:ascii="Nourd Light" w:eastAsia="Nourd Light" w:hAnsi="Nourd Light" w:cs="Nourd Light"/>
          <w:color w:val="000000"/>
          <w:sz w:val="21"/>
          <w:szCs w:val="21"/>
        </w:rPr>
        <w:t>tummy</w:t>
      </w:r>
      <w:proofErr w:type="spellEnd"/>
      <w:r>
        <w:rPr>
          <w:rFonts w:ascii="Nourd Light" w:eastAsia="Nourd Light" w:hAnsi="Nourd Light" w:cs="Nourd Light"/>
          <w:color w:val="000000"/>
          <w:sz w:val="21"/>
          <w:szCs w:val="21"/>
        </w:rPr>
        <w:t xml:space="preserve"> time</w:t>
      </w:r>
      <w:r w:rsidRPr="00FD6675">
        <w:rPr>
          <w:rFonts w:ascii="Nourd Light" w:eastAsia="Nourd Light" w:hAnsi="Nourd Light" w:cs="Nourd Light"/>
          <w:color w:val="000000"/>
          <w:sz w:val="21"/>
          <w:szCs w:val="21"/>
        </w:rPr>
        <w:t xml:space="preserve">” verin. Bu, boyun kaslarını güçlendirmeye ve kafa şeklinde düzleşmelerin önlenmesine yardımcı olacaktır. Yüzüstü yatış sırasında her zaman bebeğinizin yanında kalın ve onun uyanık olduğundan emin olun. </w:t>
      </w:r>
      <w:r w:rsidR="006C5583">
        <w:rPr>
          <w:rFonts w:ascii="Nourd Light" w:eastAsia="Nourd Light" w:hAnsi="Nourd Light" w:cs="Nourd Light"/>
          <w:color w:val="000000"/>
          <w:sz w:val="21"/>
          <w:szCs w:val="21"/>
        </w:rPr>
        <w:t xml:space="preserve"> Bebeğinizi uykuya her zaman sırt üstü pozisyonda yatırın.</w:t>
      </w:r>
    </w:p>
    <w:p w14:paraId="42A5A3E3" w14:textId="6D78EFFE" w:rsidR="00015F39" w:rsidRDefault="00015F39"/>
    <w:p w14:paraId="539BD8E9" w14:textId="77777777" w:rsidR="00563C7B" w:rsidRDefault="00563C7B"/>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28BA" w14:paraId="444B5CB5" w14:textId="77777777">
        <w:trPr>
          <w:trHeight w:val="745"/>
        </w:trPr>
        <w:tc>
          <w:tcPr>
            <w:tcW w:w="10456" w:type="dxa"/>
            <w:shd w:val="clear" w:color="auto" w:fill="D9D9D9"/>
            <w:vAlign w:val="center"/>
          </w:tcPr>
          <w:p w14:paraId="5F75C675" w14:textId="77777777" w:rsidR="00B428BA"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1A305C4E" w14:textId="77777777" w:rsidR="00B428BA" w:rsidRDefault="00B428BA"/>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28BA" w14:paraId="6BCF1E6C" w14:textId="77777777">
        <w:tc>
          <w:tcPr>
            <w:tcW w:w="5529" w:type="dxa"/>
          </w:tcPr>
          <w:p w14:paraId="4C51D9ED" w14:textId="77777777" w:rsidR="00B428BA" w:rsidRDefault="00000000">
            <w:r>
              <w:rPr>
                <w:noProof/>
              </w:rPr>
              <w:drawing>
                <wp:inline distT="0" distB="0" distL="0" distR="0" wp14:anchorId="0AAAE3C6" wp14:editId="307568DA">
                  <wp:extent cx="3359150" cy="488950"/>
                  <wp:effectExtent l="0" t="0" r="6350" b="635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5"/>
                          <a:srcRect/>
                          <a:stretch>
                            <a:fillRect/>
                          </a:stretch>
                        </pic:blipFill>
                        <pic:spPr>
                          <a:xfrm>
                            <a:off x="0" y="0"/>
                            <a:ext cx="3362353" cy="489416"/>
                          </a:xfrm>
                          <a:prstGeom prst="rect">
                            <a:avLst/>
                          </a:prstGeom>
                          <a:ln/>
                        </pic:spPr>
                      </pic:pic>
                    </a:graphicData>
                  </a:graphic>
                </wp:inline>
              </w:drawing>
            </w:r>
          </w:p>
        </w:tc>
        <w:tc>
          <w:tcPr>
            <w:tcW w:w="4937" w:type="dxa"/>
          </w:tcPr>
          <w:p w14:paraId="7B223EC6" w14:textId="77777777" w:rsidR="00B428BA"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03CF160A" w14:textId="77777777" w:rsidR="00B428BA" w:rsidRDefault="00B428BA"/>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28BA" w14:paraId="570640CE" w14:textId="77777777">
        <w:trPr>
          <w:trHeight w:val="86"/>
        </w:trPr>
        <w:tc>
          <w:tcPr>
            <w:tcW w:w="10456" w:type="dxa"/>
            <w:tcBorders>
              <w:top w:val="nil"/>
              <w:left w:val="nil"/>
              <w:bottom w:val="nil"/>
              <w:right w:val="nil"/>
            </w:tcBorders>
            <w:shd w:val="clear" w:color="auto" w:fill="FFC107"/>
          </w:tcPr>
          <w:p w14:paraId="3A8D3A66" w14:textId="77777777" w:rsidR="00B428BA" w:rsidRDefault="00B428BA"/>
        </w:tc>
      </w:tr>
    </w:tbl>
    <w:p w14:paraId="25F1124D" w14:textId="77777777" w:rsidR="00B428BA" w:rsidRDefault="00B428BA"/>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28BA" w14:paraId="3482EDDD" w14:textId="77777777">
        <w:tc>
          <w:tcPr>
            <w:tcW w:w="1276" w:type="dxa"/>
            <w:shd w:val="clear" w:color="auto" w:fill="FFFFFF"/>
          </w:tcPr>
          <w:p w14:paraId="2C57EA4B" w14:textId="77777777" w:rsidR="00B428BA" w:rsidRDefault="00000000">
            <w:pPr>
              <w:rPr>
                <w:rFonts w:ascii="Nourd" w:eastAsia="Nourd" w:hAnsi="Nourd" w:cs="Nourd"/>
                <w:b/>
              </w:rPr>
            </w:pPr>
            <w:r>
              <w:rPr>
                <w:rFonts w:ascii="Nourd" w:eastAsia="Nourd" w:hAnsi="Nourd" w:cs="Nourd"/>
                <w:b/>
                <w:noProof/>
              </w:rPr>
              <w:drawing>
                <wp:inline distT="0" distB="0" distL="0" distR="0" wp14:anchorId="2AB46193" wp14:editId="6510153F">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43C3FC50" w14:textId="77777777" w:rsidR="00B428BA"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0B36453" w14:textId="77777777" w:rsidR="00B428BA"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0D1CA723" w14:textId="77777777" w:rsidR="00B428BA"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1F449B2B" w14:textId="77777777" w:rsidR="00B428BA"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260195F7" w14:textId="77777777" w:rsidR="00B428BA"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Ataşehir İstanbul</w:t>
            </w:r>
          </w:p>
          <w:p w14:paraId="25E2FA4D" w14:textId="77777777" w:rsidR="00B428BA"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0FA92016" w14:textId="77777777" w:rsidR="00B428BA" w:rsidRDefault="00000000">
            <w:pPr>
              <w:jc w:val="right"/>
              <w:rPr>
                <w:rFonts w:ascii="Nourd Light" w:eastAsia="Nourd Light" w:hAnsi="Nourd Light" w:cs="Nourd Light"/>
                <w:color w:val="0D0D0D"/>
                <w:sz w:val="16"/>
                <w:szCs w:val="16"/>
              </w:rPr>
            </w:pPr>
            <w:hyperlink r:id="rId17">
              <w:r>
                <w:rPr>
                  <w:rFonts w:ascii="Nourd Light" w:eastAsia="Nourd Light" w:hAnsi="Nourd Light" w:cs="Nourd Light"/>
                  <w:color w:val="0D0D0D"/>
                  <w:sz w:val="16"/>
                  <w:szCs w:val="16"/>
                  <w:u w:val="single"/>
                </w:rPr>
                <w:t>info@ozlemmurzoglu.com</w:t>
              </w:r>
            </w:hyperlink>
          </w:p>
          <w:p w14:paraId="6640A3BD" w14:textId="77777777" w:rsidR="00B428BA" w:rsidRDefault="00000000">
            <w:pPr>
              <w:jc w:val="right"/>
              <w:rPr>
                <w:rFonts w:ascii="Nourd Light" w:eastAsia="Nourd Light" w:hAnsi="Nourd Light" w:cs="Nourd Light"/>
                <w:color w:val="000000"/>
                <w:sz w:val="18"/>
                <w:szCs w:val="18"/>
              </w:rPr>
            </w:pPr>
            <w:hyperlink r:id="rId18">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58D668E5" w14:textId="77777777" w:rsidR="00B428BA"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350C11B7" wp14:editId="2B106EAD">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742950" cy="742950"/>
                          </a:xfrm>
                          <a:prstGeom prst="rect">
                            <a:avLst/>
                          </a:prstGeom>
                          <a:ln/>
                        </pic:spPr>
                      </pic:pic>
                    </a:graphicData>
                  </a:graphic>
                </wp:inline>
              </w:drawing>
            </w:r>
          </w:p>
        </w:tc>
      </w:tr>
    </w:tbl>
    <w:p w14:paraId="1DEBF481" w14:textId="77777777" w:rsidR="00B428BA" w:rsidRDefault="00B428BA"/>
    <w:sectPr w:rsidR="00B428BA">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022F" w14:textId="77777777" w:rsidR="009340D7" w:rsidRDefault="009340D7">
      <w:r>
        <w:separator/>
      </w:r>
    </w:p>
  </w:endnote>
  <w:endnote w:type="continuationSeparator" w:id="0">
    <w:p w14:paraId="47E7FBD6" w14:textId="77777777" w:rsidR="009340D7" w:rsidRDefault="0093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urd">
    <w:panose1 w:val="000005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Light">
    <w:panose1 w:val="000004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03821" w14:textId="77777777" w:rsidR="00B428BA" w:rsidRDefault="00B428B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9F1B" w14:textId="77777777" w:rsidR="009340D7" w:rsidRDefault="009340D7">
      <w:r>
        <w:separator/>
      </w:r>
    </w:p>
  </w:footnote>
  <w:footnote w:type="continuationSeparator" w:id="0">
    <w:p w14:paraId="03E29CF4" w14:textId="77777777" w:rsidR="009340D7" w:rsidRDefault="00934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A6B"/>
    <w:multiLevelType w:val="hybridMultilevel"/>
    <w:tmpl w:val="A6D25002"/>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694BAF"/>
    <w:multiLevelType w:val="hybridMultilevel"/>
    <w:tmpl w:val="6E9A76E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26954"/>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077216"/>
    <w:multiLevelType w:val="hybridMultilevel"/>
    <w:tmpl w:val="B97AF73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ACF5BC8"/>
    <w:multiLevelType w:val="hybridMultilevel"/>
    <w:tmpl w:val="9A5A1F4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E6445C1"/>
    <w:multiLevelType w:val="hybridMultilevel"/>
    <w:tmpl w:val="78CCCB5C"/>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73B686E"/>
    <w:multiLevelType w:val="multilevel"/>
    <w:tmpl w:val="14B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D0AE4"/>
    <w:multiLevelType w:val="hybridMultilevel"/>
    <w:tmpl w:val="9B22D172"/>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8ED5300"/>
    <w:multiLevelType w:val="multilevel"/>
    <w:tmpl w:val="AFD06404"/>
    <w:styleLink w:val="GeerliListe1"/>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7F2FFD"/>
    <w:multiLevelType w:val="hybridMultilevel"/>
    <w:tmpl w:val="64DEFC46"/>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5C049BE"/>
    <w:multiLevelType w:val="multilevel"/>
    <w:tmpl w:val="8B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B5632"/>
    <w:multiLevelType w:val="hybridMultilevel"/>
    <w:tmpl w:val="AFD06404"/>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122063E"/>
    <w:multiLevelType w:val="hybridMultilevel"/>
    <w:tmpl w:val="2D80F368"/>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3F4EAB"/>
    <w:multiLevelType w:val="hybridMultilevel"/>
    <w:tmpl w:val="8BE2D466"/>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2405091"/>
    <w:multiLevelType w:val="hybridMultilevel"/>
    <w:tmpl w:val="2A4E5848"/>
    <w:lvl w:ilvl="0" w:tplc="2B560DCC">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A0D0680"/>
    <w:multiLevelType w:val="multilevel"/>
    <w:tmpl w:val="24D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C0D2F"/>
    <w:multiLevelType w:val="hybridMultilevel"/>
    <w:tmpl w:val="00DC3890"/>
    <w:lvl w:ilvl="0" w:tplc="2B560DCC">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CA56A93"/>
    <w:multiLevelType w:val="hybridMultilevel"/>
    <w:tmpl w:val="ABF448AC"/>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91A56F7"/>
    <w:multiLevelType w:val="multilevel"/>
    <w:tmpl w:val="00065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E06758"/>
    <w:multiLevelType w:val="hybridMultilevel"/>
    <w:tmpl w:val="76285760"/>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6A4345F"/>
    <w:multiLevelType w:val="hybridMultilevel"/>
    <w:tmpl w:val="C1D24A76"/>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03999888">
    <w:abstractNumId w:val="2"/>
  </w:num>
  <w:num w:numId="2" w16cid:durableId="558786430">
    <w:abstractNumId w:val="3"/>
  </w:num>
  <w:num w:numId="3" w16cid:durableId="678699791">
    <w:abstractNumId w:val="9"/>
  </w:num>
  <w:num w:numId="4" w16cid:durableId="1883786435">
    <w:abstractNumId w:val="5"/>
  </w:num>
  <w:num w:numId="5" w16cid:durableId="1914125726">
    <w:abstractNumId w:val="1"/>
  </w:num>
  <w:num w:numId="6" w16cid:durableId="233786234">
    <w:abstractNumId w:val="18"/>
  </w:num>
  <w:num w:numId="7" w16cid:durableId="1055470516">
    <w:abstractNumId w:val="6"/>
  </w:num>
  <w:num w:numId="8" w16cid:durableId="1307247349">
    <w:abstractNumId w:val="10"/>
  </w:num>
  <w:num w:numId="9" w16cid:durableId="316687131">
    <w:abstractNumId w:val="15"/>
  </w:num>
  <w:num w:numId="10" w16cid:durableId="1806921905">
    <w:abstractNumId w:val="20"/>
  </w:num>
  <w:num w:numId="11" w16cid:durableId="2020691158">
    <w:abstractNumId w:val="0"/>
  </w:num>
  <w:num w:numId="12" w16cid:durableId="481967733">
    <w:abstractNumId w:val="12"/>
  </w:num>
  <w:num w:numId="13" w16cid:durableId="1290627454">
    <w:abstractNumId w:val="14"/>
  </w:num>
  <w:num w:numId="14" w16cid:durableId="1129280869">
    <w:abstractNumId w:val="19"/>
  </w:num>
  <w:num w:numId="15" w16cid:durableId="1355885082">
    <w:abstractNumId w:val="16"/>
  </w:num>
  <w:num w:numId="16" w16cid:durableId="638802249">
    <w:abstractNumId w:val="7"/>
  </w:num>
  <w:num w:numId="17" w16cid:durableId="1409038578">
    <w:abstractNumId w:val="17"/>
  </w:num>
  <w:num w:numId="18" w16cid:durableId="198015652">
    <w:abstractNumId w:val="13"/>
  </w:num>
  <w:num w:numId="19" w16cid:durableId="1390691916">
    <w:abstractNumId w:val="4"/>
  </w:num>
  <w:num w:numId="20" w16cid:durableId="106976206">
    <w:abstractNumId w:val="11"/>
  </w:num>
  <w:num w:numId="21" w16cid:durableId="1753314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BA"/>
    <w:rsid w:val="00015F39"/>
    <w:rsid w:val="000C522C"/>
    <w:rsid w:val="00103E72"/>
    <w:rsid w:val="00153FC3"/>
    <w:rsid w:val="001D680B"/>
    <w:rsid w:val="00231F16"/>
    <w:rsid w:val="00251826"/>
    <w:rsid w:val="002933BE"/>
    <w:rsid w:val="002A08C3"/>
    <w:rsid w:val="0032050F"/>
    <w:rsid w:val="0034242E"/>
    <w:rsid w:val="00366470"/>
    <w:rsid w:val="00474422"/>
    <w:rsid w:val="00556478"/>
    <w:rsid w:val="00563C7B"/>
    <w:rsid w:val="005B5F51"/>
    <w:rsid w:val="005C4A88"/>
    <w:rsid w:val="00650EAF"/>
    <w:rsid w:val="00697DCC"/>
    <w:rsid w:val="006C5583"/>
    <w:rsid w:val="007258B1"/>
    <w:rsid w:val="007F6F07"/>
    <w:rsid w:val="008B1E9E"/>
    <w:rsid w:val="008F4702"/>
    <w:rsid w:val="00901D30"/>
    <w:rsid w:val="009340D7"/>
    <w:rsid w:val="00AB2548"/>
    <w:rsid w:val="00B428BA"/>
    <w:rsid w:val="00C16538"/>
    <w:rsid w:val="00D130B0"/>
    <w:rsid w:val="00EB1015"/>
    <w:rsid w:val="00EC3BD8"/>
    <w:rsid w:val="00ED2B21"/>
    <w:rsid w:val="00FD66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DC3"/>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numbering" w:customStyle="1" w:styleId="GeerliListe1">
    <w:name w:val="Geçerli Liste1"/>
    <w:uiPriority w:val="99"/>
    <w:rsid w:val="007F6F0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1839">
      <w:bodyDiv w:val="1"/>
      <w:marLeft w:val="0"/>
      <w:marRight w:val="0"/>
      <w:marTop w:val="0"/>
      <w:marBottom w:val="0"/>
      <w:divBdr>
        <w:top w:val="none" w:sz="0" w:space="0" w:color="auto"/>
        <w:left w:val="none" w:sz="0" w:space="0" w:color="auto"/>
        <w:bottom w:val="none" w:sz="0" w:space="0" w:color="auto"/>
        <w:right w:val="none" w:sz="0" w:space="0" w:color="auto"/>
      </w:divBdr>
    </w:div>
    <w:div w:id="1079064356">
      <w:bodyDiv w:val="1"/>
      <w:marLeft w:val="0"/>
      <w:marRight w:val="0"/>
      <w:marTop w:val="0"/>
      <w:marBottom w:val="0"/>
      <w:divBdr>
        <w:top w:val="none" w:sz="0" w:space="0" w:color="auto"/>
        <w:left w:val="none" w:sz="0" w:space="0" w:color="auto"/>
        <w:bottom w:val="none" w:sz="0" w:space="0" w:color="auto"/>
        <w:right w:val="none" w:sz="0" w:space="0" w:color="auto"/>
      </w:divBdr>
    </w:div>
    <w:div w:id="1713572462">
      <w:bodyDiv w:val="1"/>
      <w:marLeft w:val="0"/>
      <w:marRight w:val="0"/>
      <w:marTop w:val="0"/>
      <w:marBottom w:val="0"/>
      <w:divBdr>
        <w:top w:val="none" w:sz="0" w:space="0" w:color="auto"/>
        <w:left w:val="none" w:sz="0" w:space="0" w:color="auto"/>
        <w:bottom w:val="none" w:sz="0" w:space="0" w:color="auto"/>
        <w:right w:val="none" w:sz="0" w:space="0" w:color="auto"/>
      </w:divBdr>
    </w:div>
    <w:div w:id="1824154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ozlemmurzogl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1307</Words>
  <Characters>7451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9</cp:revision>
  <cp:lastPrinted>2022-11-01T19:00:00Z</cp:lastPrinted>
  <dcterms:created xsi:type="dcterms:W3CDTF">2022-11-01T19:01:00Z</dcterms:created>
  <dcterms:modified xsi:type="dcterms:W3CDTF">2022-11-27T10:50:00Z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1927410</vt:lpwstr>
  </property>
  <property fmtid="{D5CDD505-2E9C-101B-9397-08002B2CF9AE}" pid="5" name="StyleId">
    <vt:lpwstr>http://www.zotero.org/styles/vancouver</vt:lpwstr>
  </property>
</Properties>
</file>