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Mahir Masud</w:t>
      </w:r>
    </w:p>
    <w:p>
      <w:r>
        <w:t>Phone: 01719288806 | Email: mahirmasud24@gmail.com</w:t>
        <w:br/>
        <w:t>Location: Shankar, West Dhanmondi, Dhaka</w:t>
        <w:br/>
        <w:t>LinkedIn: http://linkedin.com/in/mahir-masud-1aaa941b4</w:t>
      </w:r>
    </w:p>
    <w:p>
      <w:pPr>
        <w:pStyle w:val="Heading2"/>
      </w:pPr>
      <w:r>
        <w:t>Professional Summary</w:t>
      </w:r>
    </w:p>
    <w:p>
      <w:r>
        <w:t>Compassionate and motivated Psychology graduate (B.Sc., First Class) with strong experience in clinical internships, psychological counseling, and mental health advocacy. Also academically and professionally involved in Film and Television with practical experience in film production and event coordination. Skilled in multidisciplinary collaboration, communication, and community-based interventions.</w:t>
      </w:r>
    </w:p>
    <w:p>
      <w:pPr>
        <w:pStyle w:val="Heading2"/>
      </w:pPr>
      <w:r>
        <w:t>Education</w:t>
      </w:r>
    </w:p>
    <w:p>
      <w:r>
        <w:t>Bachelor of Science (B.Sc.) in Psychology (First Class)</w:t>
        <w:br/>
        <w:t>Dhaka College (Affiliated with University of Dhaka) | Graduated: 2025</w:t>
      </w:r>
    </w:p>
    <w:p>
      <w:r>
        <w:t>Bachelor in Film and Television Studies (Ongoing)</w:t>
        <w:br/>
        <w:t>Jagannath University, Dhaka</w:t>
      </w:r>
    </w:p>
    <w:p>
      <w:pPr>
        <w:pStyle w:val="Heading2"/>
      </w:pPr>
      <w:r>
        <w:t>Professional Experience – Psychology</w:t>
      </w:r>
    </w:p>
    <w:p>
      <w:r>
        <w:t>Intern Psychologist</w:t>
        <w:br/>
        <w:t>National Institute of Mental Health, Dhaka</w:t>
        <w:br/>
        <w:t>March 2025 – Present</w:t>
      </w:r>
    </w:p>
    <w:p>
      <w:pPr>
        <w:pStyle w:val="ListBullet"/>
      </w:pPr>
      <w:r>
        <w:t>- Assisted in psychological assessments, therapy planning, and clinical interventions.</w:t>
        <w:br/>
        <w:t>- Participated in multidisciplinary case discussions and mental health campaigns.</w:t>
        <w:br/>
        <w:t>- Supported patient counseling across different mental health units.</w:t>
      </w:r>
    </w:p>
    <w:p>
      <w:r>
        <w:t>Intern Psychologist</w:t>
        <w:br/>
        <w:t>Restart Psychological Consultancy</w:t>
        <w:br/>
        <w:t>February 2025 – Present</w:t>
      </w:r>
    </w:p>
    <w:p>
      <w:pPr>
        <w:pStyle w:val="ListBullet"/>
      </w:pPr>
      <w:r>
        <w:t>- Conducted client intake, psychological evaluations, and therapy session planning.</w:t>
        <w:br/>
        <w:t>- Assisted in providing Cognitive Behavioral Therapy (CBT) and psychoeducational programs.</w:t>
        <w:br/>
        <w:t>- Documented case histories and contributed to research initiatives on mental health issues.</w:t>
      </w:r>
    </w:p>
    <w:p>
      <w:r>
        <w:t>Executive Member</w:t>
        <w:br/>
        <w:t>Khan Pete Roi | Mental Health Helpline</w:t>
        <w:br/>
        <w:t>2023 – Present</w:t>
      </w:r>
    </w:p>
    <w:p>
      <w:pPr>
        <w:pStyle w:val="ListBullet"/>
      </w:pPr>
      <w:r>
        <w:t>- Provided immediate emotional support and crisis intervention to callers.</w:t>
        <w:br/>
        <w:t>- Organized mental health awareness programs for students and young adults.</w:t>
      </w:r>
    </w:p>
    <w:p>
      <w:pPr>
        <w:pStyle w:val="Heading2"/>
      </w:pPr>
      <w:r>
        <w:t>Professional Experience – Film &amp; Media</w:t>
      </w:r>
    </w:p>
    <w:p>
      <w:r>
        <w:t>Director of Photography (DOP)</w:t>
        <w:br/>
        <w:t>Khirki Films</w:t>
        <w:br/>
        <w:t>2023 – Present</w:t>
      </w:r>
    </w:p>
    <w:p>
      <w:pPr>
        <w:pStyle w:val="ListBullet"/>
      </w:pPr>
      <w:r>
        <w:t>- Operated camera and directed visual storytelling for short films and documentary content.</w:t>
        <w:br/>
        <w:t>- Collaborated closely with directors, writers, and editors for film production.</w:t>
      </w:r>
    </w:p>
    <w:p>
      <w:r>
        <w:t>Event Coordinator</w:t>
        <w:br/>
        <w:t>Dhaka International Film Festival</w:t>
        <w:br/>
        <w:t>2024</w:t>
      </w:r>
    </w:p>
    <w:p>
      <w:pPr>
        <w:pStyle w:val="ListBullet"/>
      </w:pPr>
      <w:r>
        <w:t>- Coordinated sessions, managed guest relations, and supported logistics during film screenings and panel events.</w:t>
        <w:br/>
        <w:t>- Assisted in public relations, volunteer management, and media outreach.</w:t>
      </w:r>
    </w:p>
    <w:p>
      <w:pPr>
        <w:pStyle w:val="Heading2"/>
      </w:pPr>
      <w:r>
        <w:t>Skills</w:t>
      </w:r>
    </w:p>
    <w:p>
      <w:pPr>
        <w:pStyle w:val="ListBullet"/>
      </w:pPr>
      <w:r>
        <w:t>- Clinical Counseling</w:t>
        <w:br/>
        <w:t>- Psychological Assessment</w:t>
        <w:br/>
        <w:t>- Cognitive Behavioral Therapy (CBT)</w:t>
        <w:br/>
        <w:t>- Research and Data Analysis</w:t>
        <w:br/>
        <w:t>- Crisis Intervention and Support</w:t>
        <w:br/>
        <w:t>- Film Direction and Cinematography (DOP)</w:t>
        <w:br/>
        <w:t>- Event Planning and Coordination</w:t>
        <w:br/>
        <w:t>- Effective Communication (Bangla &amp; English)</w:t>
      </w:r>
    </w:p>
    <w:p>
      <w:pPr>
        <w:pStyle w:val="Heading2"/>
      </w:pPr>
      <w:r>
        <w:t>Certifications &amp; Training</w:t>
      </w:r>
    </w:p>
    <w:p>
      <w:pPr>
        <w:pStyle w:val="ListBullet"/>
      </w:pPr>
      <w:r>
        <w:t>- Psychological First Aid (PFA) Certification</w:t>
        <w:br/>
        <w:t>- Cognitive Behavioral Therapy (CBT) Training</w:t>
      </w:r>
    </w:p>
    <w:p>
      <w:pPr>
        <w:pStyle w:val="Heading2"/>
      </w:pPr>
      <w:r>
        <w:t>Languages</w:t>
      </w:r>
    </w:p>
    <w:p>
      <w:pPr>
        <w:pStyle w:val="ListBullet"/>
      </w:pPr>
      <w:r>
        <w:t>- Bangla (Native)</w:t>
        <w:br/>
        <w:t>- English (Fluent)</w:t>
        <w:br/>
        <w:t>- German (Basic)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