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62499601" w14:textId="77777777">
        <w:tblPrEx>
          <w:tblCellMar>
            <w:top w:w="0" w:type="dxa"/>
            <w:bottom w:w="0" w:type="dxa"/>
          </w:tblCellMar>
        </w:tblPrEx>
        <w:trPr>
          <w:trHeight w:val="3000"/>
        </w:trPr>
        <w:tc>
          <w:tcPr>
            <w:tcW w:w="9906" w:type="dxa"/>
            <w:tcBorders>
              <w:top w:val="single" w:sz="4" w:space="0" w:color="1B2A41"/>
              <w:left w:val="single" w:sz="4" w:space="0" w:color="1B2A41"/>
              <w:bottom w:val="single" w:sz="4" w:space="0" w:color="1B2A41"/>
              <w:right w:val="single" w:sz="4" w:space="0" w:color="1B2A41"/>
            </w:tcBorders>
            <w:shd w:val="clear" w:color="auto" w:fill="1B2A41"/>
            <w:tcMar>
              <w:top w:w="500" w:type="dxa"/>
              <w:left w:w="400" w:type="dxa"/>
              <w:bottom w:w="300" w:type="dxa"/>
              <w:right w:w="400" w:type="dxa"/>
            </w:tcMar>
          </w:tcPr>
          <w:p w14:paraId="1A38F1FF" w14:textId="77777777" w:rsidR="00563DDB" w:rsidRDefault="00000000">
            <w:pPr>
              <w:spacing w:after="200"/>
            </w:pPr>
            <w:r>
              <w:rPr>
                <w:b/>
                <w:bCs/>
                <w:color w:val="F2B134"/>
                <w:spacing w:val="60"/>
                <w:sz w:val="26"/>
                <w:szCs w:val="26"/>
              </w:rPr>
              <w:t>V5 LOGISTICS AND WAREHOUSING</w:t>
            </w:r>
          </w:p>
          <w:p w14:paraId="15A8886C" w14:textId="77777777" w:rsidR="00563DDB" w:rsidRDefault="00000000">
            <w:pPr>
              <w:spacing w:before="160" w:after="200" w:line="340" w:lineRule="auto"/>
            </w:pPr>
            <w:r>
              <w:rPr>
                <w:b/>
                <w:bCs/>
                <w:color w:val="FFFFFF"/>
                <w:sz w:val="52"/>
                <w:szCs w:val="52"/>
              </w:rPr>
              <w:t>Transportation Cost Optimization &amp; Financial Impact Assessment</w:t>
            </w:r>
          </w:p>
          <w:p w14:paraId="7D866754" w14:textId="77777777" w:rsidR="00563DDB" w:rsidRDefault="00000000">
            <w:pPr>
              <w:spacing w:after="200"/>
            </w:pPr>
            <w:r>
              <w:rPr>
                <w:color w:val="C9D6E2"/>
                <w:sz w:val="26"/>
                <w:szCs w:val="26"/>
              </w:rPr>
              <w:t>Bhiwandi vs. Proposed Kolhapur Mini-Hub: a modelled scenario analysis</w:t>
            </w:r>
          </w:p>
          <w:p w14:paraId="28370863" w14:textId="77777777" w:rsidR="00563DDB" w:rsidRDefault="00000000">
            <w:r>
              <w:rPr>
                <w:b/>
                <w:bCs/>
                <w:color w:val="2FB3AE"/>
                <w:sz w:val="28"/>
                <w:szCs w:val="28"/>
              </w:rPr>
              <w:t>Modelled gross savings, not verified company results</w:t>
            </w:r>
          </w:p>
        </w:tc>
      </w:tr>
    </w:tbl>
    <w:p w14:paraId="3C0C8E9D" w14:textId="77777777" w:rsidR="00563DDB" w:rsidRDefault="00000000">
      <w:pPr>
        <w:spacing w:after="300"/>
        <w:jc w:val="center"/>
      </w:pPr>
      <w:r>
        <w:rPr>
          <w:noProof/>
        </w:rPr>
        <w:drawing>
          <wp:inline distT="0" distB="0" distL="0" distR="0" wp14:anchorId="1EAAE0F5" wp14:editId="1C84CBFB">
            <wp:extent cx="6286500" cy="2552700"/>
            <wp:effectExtent l="0" t="0" r="0" b="0"/>
            <wp:docPr id="1" name="cover" descr="Schematic of Bhiwandi and Kolhapur hubs" title="Route map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2552700"/>
                    </a:xfrm>
                    <a:prstGeom prst="rect">
                      <a:avLst/>
                    </a:prstGeom>
                  </pic:spPr>
                </pic:pic>
              </a:graphicData>
            </a:graphic>
          </wp:inline>
        </w:drawing>
      </w:r>
    </w:p>
    <w:p w14:paraId="48C7E63D" w14:textId="77777777" w:rsidR="00563DDB" w:rsidRDefault="00563DDB">
      <w:pPr>
        <w:spacing w:after="200"/>
      </w:pPr>
    </w:p>
    <w:p w14:paraId="37D89DC2" w14:textId="46A9DA4E" w:rsidR="00563DDB" w:rsidRDefault="00000000">
      <w:pPr>
        <w:spacing w:after="80" w:line="276" w:lineRule="auto"/>
      </w:pPr>
      <w:r>
        <w:rPr>
          <w:b/>
          <w:bCs/>
          <w:sz w:val="24"/>
          <w:szCs w:val="24"/>
        </w:rPr>
        <w:t>Prepared by:</w:t>
      </w:r>
      <w:r>
        <w:rPr>
          <w:sz w:val="24"/>
          <w:szCs w:val="24"/>
        </w:rPr>
        <w:t xml:space="preserve"> </w:t>
      </w:r>
      <w:r w:rsidR="003F38AD">
        <w:rPr>
          <w:sz w:val="24"/>
          <w:szCs w:val="24"/>
        </w:rPr>
        <w:t>Mahir Valani</w:t>
      </w:r>
      <w:r>
        <w:rPr>
          <w:sz w:val="24"/>
          <w:szCs w:val="24"/>
        </w:rPr>
        <w:t>, Intern, V5 Logistics and Warehousing</w:t>
      </w:r>
    </w:p>
    <w:p w14:paraId="0C28EF06" w14:textId="77777777" w:rsidR="00563DDB" w:rsidRDefault="00000000">
      <w:pPr>
        <w:spacing w:after="300" w:line="276" w:lineRule="auto"/>
      </w:pPr>
      <w:r>
        <w:rPr>
          <w:b/>
          <w:bCs/>
          <w:sz w:val="22"/>
          <w:szCs w:val="22"/>
        </w:rPr>
        <w:t>Companion to:</w:t>
      </w:r>
      <w:r>
        <w:rPr>
          <w:sz w:val="22"/>
          <w:szCs w:val="22"/>
        </w:rPr>
        <w:t xml:space="preserve"> Transportation Network &amp; Transit-Time Optimization report (same network context and hub allocation)</w:t>
      </w:r>
    </w:p>
    <w:p w14:paraId="196680F7" w14:textId="77777777" w:rsidR="00563DDB" w:rsidRDefault="00000000">
      <w:pPr>
        <w:spacing w:after="120" w:line="276" w:lineRule="auto"/>
      </w:pPr>
      <w:r>
        <w:rPr>
          <w:i/>
          <w:iCs/>
          <w:color w:val="5A6573"/>
          <w:sz w:val="17"/>
          <w:szCs w:val="17"/>
        </w:rPr>
        <w:t>This report is a scenario analysis using supplied assumptions. It is not an independently verified record of company expenditure. Cost analysis and freight quotations were handled by senior management and the head-office team. Illustration is schematic and not to scale.</w:t>
      </w:r>
    </w:p>
    <w:p w14:paraId="0C6E37A9" w14:textId="77777777" w:rsidR="00563DDB" w:rsidRDefault="00563DDB">
      <w:pPr>
        <w:sectPr w:rsidR="00563DDB">
          <w:pgSz w:w="11906" w:h="16838"/>
          <w:pgMar w:top="900" w:right="1000" w:bottom="900" w:left="1000" w:header="708" w:footer="708" w:gutter="0"/>
          <w:cols w:space="720"/>
          <w:docGrid w:linePitch="360"/>
        </w:sectPr>
      </w:pPr>
    </w:p>
    <w:p w14:paraId="7B59FD26" w14:textId="77777777" w:rsidR="00563DDB" w:rsidRDefault="00000000">
      <w:pPr>
        <w:pStyle w:val="Heading1"/>
        <w:keepNext/>
        <w:pBdr>
          <w:bottom w:val="single" w:sz="12" w:space="4" w:color="0C7C79"/>
        </w:pBdr>
      </w:pPr>
      <w:r>
        <w:lastRenderedPageBreak/>
        <w:t>Contents</w:t>
      </w:r>
    </w:p>
    <w:p w14:paraId="465181D5" w14:textId="77777777" w:rsidR="00563DDB" w:rsidRDefault="00000000">
      <w:pPr>
        <w:spacing w:after="70" w:line="276" w:lineRule="auto"/>
      </w:pPr>
      <w:r>
        <w:rPr>
          <w:sz w:val="22"/>
          <w:szCs w:val="22"/>
        </w:rPr>
        <w:t>1  Executive Summary and Dashboard</w:t>
      </w:r>
    </w:p>
    <w:p w14:paraId="3FEE98ED" w14:textId="77777777" w:rsidR="00563DDB" w:rsidRDefault="00000000">
      <w:pPr>
        <w:spacing w:after="70" w:line="276" w:lineRule="auto"/>
      </w:pPr>
      <w:r>
        <w:rPr>
          <w:sz w:val="22"/>
          <w:szCs w:val="22"/>
        </w:rPr>
        <w:t>2  Context, Scope and Modelling Rules</w:t>
      </w:r>
    </w:p>
    <w:p w14:paraId="3F6DA00D" w14:textId="77777777" w:rsidR="00563DDB" w:rsidRDefault="00000000">
      <w:pPr>
        <w:spacing w:after="70" w:line="276" w:lineRule="auto"/>
      </w:pPr>
      <w:r>
        <w:rPr>
          <w:sz w:val="22"/>
          <w:szCs w:val="22"/>
        </w:rPr>
        <w:t>3  Base Model Assumptions</w:t>
      </w:r>
    </w:p>
    <w:p w14:paraId="6BA1F866" w14:textId="77777777" w:rsidR="00563DDB" w:rsidRDefault="00000000">
      <w:pPr>
        <w:spacing w:after="70" w:line="276" w:lineRule="auto"/>
      </w:pPr>
      <w:r>
        <w:rPr>
          <w:sz w:val="22"/>
          <w:szCs w:val="22"/>
        </w:rPr>
        <w:t>4  Route-Level Cost Models</w:t>
      </w:r>
    </w:p>
    <w:p w14:paraId="3FC34D8D" w14:textId="77777777" w:rsidR="00563DDB" w:rsidRDefault="00000000">
      <w:pPr>
        <w:spacing w:after="70" w:line="276" w:lineRule="auto"/>
      </w:pPr>
      <w:r>
        <w:rPr>
          <w:sz w:val="22"/>
          <w:szCs w:val="22"/>
        </w:rPr>
        <w:t>5  Consolidated Financial Analysis</w:t>
      </w:r>
    </w:p>
    <w:p w14:paraId="4282F4A9" w14:textId="77777777" w:rsidR="00563DDB" w:rsidRDefault="00000000">
      <w:pPr>
        <w:spacing w:after="70" w:line="276" w:lineRule="auto"/>
      </w:pPr>
      <w:r>
        <w:rPr>
          <w:sz w:val="22"/>
          <w:szCs w:val="22"/>
        </w:rPr>
        <w:t>6  Cost Component Analysis</w:t>
      </w:r>
    </w:p>
    <w:p w14:paraId="34F0DA73" w14:textId="77777777" w:rsidR="00563DDB" w:rsidRDefault="00000000">
      <w:pPr>
        <w:spacing w:after="70" w:line="276" w:lineRule="auto"/>
      </w:pPr>
      <w:r>
        <w:rPr>
          <w:sz w:val="22"/>
          <w:szCs w:val="22"/>
        </w:rPr>
        <w:t>7  Incremental Hub Costs and Break-Even</w:t>
      </w:r>
    </w:p>
    <w:p w14:paraId="16F94C91" w14:textId="77777777" w:rsidR="00563DDB" w:rsidRDefault="00000000">
      <w:pPr>
        <w:spacing w:after="70" w:line="276" w:lineRule="auto"/>
      </w:pPr>
      <w:r>
        <w:rPr>
          <w:sz w:val="22"/>
          <w:szCs w:val="22"/>
        </w:rPr>
        <w:t>8  Transportation Cost and Network Design</w:t>
      </w:r>
    </w:p>
    <w:p w14:paraId="74FB0188" w14:textId="77777777" w:rsidR="00563DDB" w:rsidRDefault="00000000">
      <w:pPr>
        <w:spacing w:after="70" w:line="276" w:lineRule="auto"/>
      </w:pPr>
      <w:r>
        <w:rPr>
          <w:sz w:val="22"/>
          <w:szCs w:val="22"/>
        </w:rPr>
        <w:t>9  Financial Risk Register</w:t>
      </w:r>
    </w:p>
    <w:p w14:paraId="5C76BAB6" w14:textId="77777777" w:rsidR="00563DDB" w:rsidRDefault="00000000">
      <w:pPr>
        <w:spacing w:after="70" w:line="276" w:lineRule="auto"/>
      </w:pPr>
      <w:r>
        <w:rPr>
          <w:sz w:val="22"/>
          <w:szCs w:val="22"/>
        </w:rPr>
        <w:t>10  Management Dashboard and KPIs</w:t>
      </w:r>
    </w:p>
    <w:p w14:paraId="51E5BF25" w14:textId="77777777" w:rsidR="00563DDB" w:rsidRDefault="00000000">
      <w:pPr>
        <w:spacing w:after="70" w:line="276" w:lineRule="auto"/>
      </w:pPr>
      <w:r>
        <w:rPr>
          <w:sz w:val="22"/>
          <w:szCs w:val="22"/>
        </w:rPr>
        <w:t>11  Implementation Roadmap</w:t>
      </w:r>
    </w:p>
    <w:p w14:paraId="75E2BEE9" w14:textId="77777777" w:rsidR="00563DDB" w:rsidRDefault="00000000">
      <w:pPr>
        <w:spacing w:after="70" w:line="276" w:lineRule="auto"/>
      </w:pPr>
      <w:r>
        <w:rPr>
          <w:sz w:val="22"/>
          <w:szCs w:val="22"/>
        </w:rPr>
        <w:t>12  Data Limitations</w:t>
      </w:r>
    </w:p>
    <w:p w14:paraId="16C2F3FF" w14:textId="77777777" w:rsidR="00563DDB" w:rsidRDefault="00000000">
      <w:pPr>
        <w:spacing w:after="70" w:line="276" w:lineRule="auto"/>
      </w:pPr>
      <w:r>
        <w:rPr>
          <w:sz w:val="22"/>
          <w:szCs w:val="22"/>
        </w:rPr>
        <w:t>13  Final Recommendation</w:t>
      </w:r>
    </w:p>
    <w:p w14:paraId="50174125" w14:textId="77777777" w:rsidR="00563DDB" w:rsidRDefault="00000000">
      <w:pPr>
        <w:spacing w:after="70" w:line="276" w:lineRule="auto"/>
      </w:pPr>
      <w:r>
        <w:rPr>
          <w:sz w:val="22"/>
          <w:szCs w:val="22"/>
        </w:rPr>
        <w:t>Appendix A  Financial Assumptions</w:t>
      </w:r>
    </w:p>
    <w:p w14:paraId="272B1B88" w14:textId="77777777" w:rsidR="00563DDB" w:rsidRDefault="00000000">
      <w:pPr>
        <w:spacing w:after="70" w:line="276" w:lineRule="auto"/>
      </w:pPr>
      <w:r>
        <w:rPr>
          <w:sz w:val="22"/>
          <w:szCs w:val="22"/>
        </w:rPr>
        <w:t>Appendix B  Formulas and Audit Trail</w:t>
      </w:r>
    </w:p>
    <w:p w14:paraId="3BCC0A3F" w14:textId="77777777" w:rsidR="00563DDB" w:rsidRDefault="00000000">
      <w:pPr>
        <w:spacing w:after="70" w:line="276" w:lineRule="auto"/>
      </w:pPr>
      <w:r>
        <w:rPr>
          <w:sz w:val="22"/>
          <w:szCs w:val="22"/>
        </w:rPr>
        <w:t>Appendix C  Data Notes and Reconciliation</w:t>
      </w:r>
    </w:p>
    <w:p w14:paraId="1DB1E490" w14:textId="77777777" w:rsidR="00563DDB" w:rsidRDefault="00563DDB">
      <w:pPr>
        <w:spacing w:after="16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62E95E0B" w14:textId="77777777">
        <w:tblPrEx>
          <w:tblCellMar>
            <w:top w:w="0" w:type="dxa"/>
            <w:bottom w:w="0" w:type="dxa"/>
          </w:tblCellMar>
        </w:tblPrEx>
        <w:tc>
          <w:tcPr>
            <w:tcW w:w="9906" w:type="dxa"/>
            <w:tcBorders>
              <w:top w:val="single" w:sz="4" w:space="0" w:color="EAF5F4"/>
              <w:left w:val="single" w:sz="36" w:space="0" w:color="0C7C79"/>
              <w:bottom w:val="single" w:sz="4" w:space="0" w:color="EAF5F4"/>
              <w:right w:val="single" w:sz="4" w:space="0" w:color="EAF5F4"/>
            </w:tcBorders>
            <w:shd w:val="clear" w:color="auto" w:fill="EAF5F4"/>
            <w:tcMar>
              <w:top w:w="100" w:type="dxa"/>
              <w:left w:w="160" w:type="dxa"/>
              <w:bottom w:w="100" w:type="dxa"/>
              <w:right w:w="160" w:type="dxa"/>
            </w:tcMar>
          </w:tcPr>
          <w:p w14:paraId="4C9A1B57" w14:textId="77777777" w:rsidR="00563DDB" w:rsidRDefault="00000000">
            <w:pPr>
              <w:spacing w:after="60"/>
            </w:pPr>
            <w:r>
              <w:rPr>
                <w:b/>
                <w:bCs/>
                <w:color w:val="0C7C79"/>
              </w:rPr>
              <w:t>Evidence labels used in this report</w:t>
            </w:r>
          </w:p>
          <w:p w14:paraId="4F17A6D4" w14:textId="77777777" w:rsidR="00563DDB" w:rsidRDefault="00000000">
            <w:pPr>
              <w:spacing w:after="40"/>
              <w:ind w:left="240" w:hanging="200"/>
            </w:pPr>
            <w:r>
              <w:rPr>
                <w:sz w:val="19"/>
                <w:szCs w:val="19"/>
              </w:rPr>
              <w:t xml:space="preserve">•  </w:t>
            </w:r>
            <w:r>
              <w:rPr>
                <w:b/>
                <w:bCs/>
                <w:sz w:val="19"/>
                <w:szCs w:val="19"/>
              </w:rPr>
              <w:t>Source input:</w:t>
            </w:r>
            <w:r>
              <w:rPr>
                <w:sz w:val="19"/>
                <w:szCs w:val="19"/>
              </w:rPr>
              <w:t xml:space="preserve"> supplied rate, distance, cost or quantity.</w:t>
            </w:r>
          </w:p>
          <w:p w14:paraId="59680521" w14:textId="77777777" w:rsidR="00563DDB" w:rsidRDefault="00000000">
            <w:pPr>
              <w:spacing w:after="40"/>
              <w:ind w:left="240" w:hanging="200"/>
            </w:pPr>
            <w:r>
              <w:rPr>
                <w:sz w:val="19"/>
                <w:szCs w:val="19"/>
              </w:rPr>
              <w:t xml:space="preserve">•  </w:t>
            </w:r>
            <w:r>
              <w:rPr>
                <w:b/>
                <w:bCs/>
                <w:sz w:val="19"/>
                <w:szCs w:val="19"/>
              </w:rPr>
              <w:t>Calculation:</w:t>
            </w:r>
            <w:r>
              <w:rPr>
                <w:sz w:val="19"/>
                <w:szCs w:val="19"/>
              </w:rPr>
              <w:t xml:space="preserve"> derived arithmetically from source inputs.</w:t>
            </w:r>
          </w:p>
          <w:p w14:paraId="0699B555" w14:textId="77777777" w:rsidR="00563DDB" w:rsidRDefault="00000000">
            <w:pPr>
              <w:spacing w:after="40"/>
              <w:ind w:left="240" w:hanging="200"/>
            </w:pPr>
            <w:r>
              <w:rPr>
                <w:sz w:val="19"/>
                <w:szCs w:val="19"/>
              </w:rPr>
              <w:t xml:space="preserve">•  </w:t>
            </w:r>
            <w:r>
              <w:rPr>
                <w:b/>
                <w:bCs/>
                <w:sz w:val="19"/>
                <w:szCs w:val="19"/>
              </w:rPr>
              <w:t>Assumption:</w:t>
            </w:r>
            <w:r>
              <w:rPr>
                <w:sz w:val="19"/>
                <w:szCs w:val="19"/>
              </w:rPr>
              <w:t xml:space="preserve"> scenario value chosen for modelling (80 machines per route; illustrative hub costs; 5–6% hypothesis).</w:t>
            </w:r>
          </w:p>
          <w:p w14:paraId="51CE3866" w14:textId="77777777" w:rsidR="00563DDB" w:rsidRDefault="00000000">
            <w:pPr>
              <w:spacing w:after="40"/>
              <w:ind w:left="240" w:hanging="200"/>
            </w:pPr>
            <w:r>
              <w:rPr>
                <w:sz w:val="19"/>
                <w:szCs w:val="19"/>
              </w:rPr>
              <w:t xml:space="preserve">•  </w:t>
            </w:r>
            <w:r>
              <w:rPr>
                <w:b/>
                <w:bCs/>
                <w:sz w:val="19"/>
                <w:szCs w:val="19"/>
              </w:rPr>
              <w:t>Recommendation:</w:t>
            </w:r>
            <w:r>
              <w:rPr>
                <w:sz w:val="19"/>
                <w:szCs w:val="19"/>
              </w:rPr>
              <w:t xml:space="preserve"> analyst judgement requiring validation.</w:t>
            </w:r>
          </w:p>
          <w:p w14:paraId="6F567592" w14:textId="77777777" w:rsidR="00563DDB" w:rsidRDefault="00000000">
            <w:pPr>
              <w:spacing w:after="60"/>
            </w:pPr>
            <w:r>
              <w:rPr>
                <w:sz w:val="19"/>
                <w:szCs w:val="19"/>
              </w:rPr>
              <w:t xml:space="preserve">All savings are </w:t>
            </w:r>
            <w:r>
              <w:rPr>
                <w:b/>
                <w:bCs/>
                <w:sz w:val="19"/>
                <w:szCs w:val="19"/>
              </w:rPr>
              <w:t>modelled gross transportation-cost savings</w:t>
            </w:r>
            <w:r>
              <w:rPr>
                <w:sz w:val="19"/>
                <w:szCs w:val="19"/>
              </w:rPr>
              <w:t>, not verified realised savings. Amounts use Indian number formatting (₹5,36,000).</w:t>
            </w:r>
          </w:p>
        </w:tc>
      </w:tr>
    </w:tbl>
    <w:p w14:paraId="2DC9BD84" w14:textId="77777777" w:rsidR="00563DDB" w:rsidRDefault="00000000">
      <w:r>
        <w:br w:type="page"/>
      </w:r>
    </w:p>
    <w:p w14:paraId="2F782B8C" w14:textId="77777777" w:rsidR="00563DDB" w:rsidRDefault="00000000">
      <w:pPr>
        <w:pStyle w:val="Heading1"/>
        <w:keepNext/>
        <w:pBdr>
          <w:bottom w:val="single" w:sz="12" w:space="4" w:color="0C7C79"/>
        </w:pBdr>
      </w:pPr>
      <w:r>
        <w:lastRenderedPageBreak/>
        <w:t>1  Executive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07F7A504" w14:textId="77777777">
        <w:tblPrEx>
          <w:tblCellMar>
            <w:top w:w="0" w:type="dxa"/>
            <w:bottom w:w="0" w:type="dxa"/>
          </w:tblCellMar>
        </w:tblPrEx>
        <w:tc>
          <w:tcPr>
            <w:tcW w:w="9906" w:type="dxa"/>
            <w:tcBorders>
              <w:top w:val="single" w:sz="4" w:space="0" w:color="EAF5F4"/>
              <w:left w:val="single" w:sz="36" w:space="0" w:color="0C7C79"/>
              <w:bottom w:val="single" w:sz="4" w:space="0" w:color="EAF5F4"/>
              <w:right w:val="single" w:sz="4" w:space="0" w:color="EAF5F4"/>
            </w:tcBorders>
            <w:shd w:val="clear" w:color="auto" w:fill="EAF5F4"/>
            <w:tcMar>
              <w:top w:w="100" w:type="dxa"/>
              <w:left w:w="160" w:type="dxa"/>
              <w:bottom w:w="100" w:type="dxa"/>
              <w:right w:w="160" w:type="dxa"/>
            </w:tcMar>
          </w:tcPr>
          <w:p w14:paraId="302B7559" w14:textId="77777777" w:rsidR="00563DDB" w:rsidRDefault="00000000">
            <w:pPr>
              <w:spacing w:after="60"/>
            </w:pPr>
            <w:r>
              <w:rPr>
                <w:b/>
                <w:bCs/>
                <w:color w:val="0C7C79"/>
              </w:rPr>
              <w:t>Management decision</w:t>
            </w:r>
          </w:p>
          <w:p w14:paraId="0E41A8DB" w14:textId="77777777" w:rsidR="00563DDB" w:rsidRDefault="00000000">
            <w:pPr>
              <w:spacing w:after="60"/>
            </w:pPr>
            <w:r>
              <w:rPr>
                <w:b/>
                <w:bCs/>
                <w:sz w:val="19"/>
                <w:szCs w:val="19"/>
              </w:rPr>
              <w:t>The supplied model indicates modelled gross transportation-cost savings of ₹2,60,560 (14.78%) across three illustrative route comparisons, but this is not yet a business case.</w:t>
            </w:r>
            <w:r>
              <w:rPr>
                <w:sz w:val="19"/>
                <w:szCs w:val="19"/>
              </w:rPr>
              <w:t xml:space="preserve"> Incremental Kolhapur hub costs are unknown, and the Chennai cost inputs are unconfirmed. Proceed to commercial validation and hub-cost measurement, then a controlled pilot, before treating any saving as real.</w:t>
            </w:r>
          </w:p>
        </w:tc>
      </w:tr>
    </w:tbl>
    <w:p w14:paraId="42823A8F" w14:textId="77777777" w:rsidR="00563DDB" w:rsidRDefault="00563DDB">
      <w:pPr>
        <w:spacing w:after="100"/>
      </w:pPr>
    </w:p>
    <w:p w14:paraId="190D4AF5" w14:textId="77777777" w:rsidR="00563DDB" w:rsidRDefault="00000000">
      <w:pPr>
        <w:spacing w:after="120" w:line="276" w:lineRule="auto"/>
      </w:pPr>
      <w:r>
        <w:t>The model compares the cost of moving 80 machines on each of three source routes (Goa, Bengaluru, Chennai) through Bhiwandi versus a proposed Kolhapur mini-hub. Each route covers primary transportation (per vehicle of 20 machines), secondary transportation and last-mile delivery (per machine). Primary cost is lower via Kolhapur on every route, secondary cost is ₹500 lower per machine, and last-mile cost is unchanged.</w:t>
      </w:r>
    </w:p>
    <w:p w14:paraId="2E0145AA" w14:textId="77777777" w:rsidR="00563DDB" w:rsidRDefault="00000000">
      <w:pPr>
        <w:pStyle w:val="Heading3"/>
        <w:keepNext/>
      </w:pPr>
      <w:r>
        <w:t>Dashboard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2"/>
        <w:gridCol w:w="3302"/>
        <w:gridCol w:w="3302"/>
      </w:tblGrid>
      <w:tr w:rsidR="00563DDB" w14:paraId="776E3624" w14:textId="77777777">
        <w:tblPrEx>
          <w:tblCellMar>
            <w:top w:w="0" w:type="dxa"/>
            <w:bottom w:w="0" w:type="dxa"/>
          </w:tblCellMar>
        </w:tblPrEx>
        <w:tc>
          <w:tcPr>
            <w:tcW w:w="3302"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01DA4821" w14:textId="77777777" w:rsidR="00563DDB" w:rsidRDefault="00000000">
            <w:pPr>
              <w:spacing w:after="20"/>
            </w:pPr>
            <w:r>
              <w:rPr>
                <w:b/>
                <w:bCs/>
                <w:color w:val="FFFFFF"/>
                <w:sz w:val="36"/>
                <w:szCs w:val="36"/>
              </w:rPr>
              <w:t>₹17,62,400</w:t>
            </w:r>
          </w:p>
          <w:p w14:paraId="2E0DC466" w14:textId="77777777" w:rsidR="00563DDB" w:rsidRDefault="00000000">
            <w:pPr>
              <w:spacing w:after="20"/>
            </w:pPr>
            <w:r>
              <w:rPr>
                <w:b/>
                <w:bCs/>
                <w:color w:val="FFFFFF"/>
                <w:sz w:val="18"/>
                <w:szCs w:val="18"/>
              </w:rPr>
              <w:t>Baseline cost (Bhiwandi)</w:t>
            </w:r>
          </w:p>
          <w:p w14:paraId="61344F8D" w14:textId="77777777" w:rsidR="00563DDB" w:rsidRDefault="00000000">
            <w:r>
              <w:rPr>
                <w:color w:val="DDE6EE"/>
                <w:sz w:val="15"/>
                <w:szCs w:val="15"/>
              </w:rPr>
              <w:t>240 machines, 12 loads (modelled)</w:t>
            </w:r>
          </w:p>
        </w:tc>
        <w:tc>
          <w:tcPr>
            <w:tcW w:w="3302" w:type="dxa"/>
            <w:tcBorders>
              <w:top w:val="single" w:sz="4" w:space="0" w:color="FFFFFF"/>
              <w:left w:val="single" w:sz="4" w:space="0" w:color="FFFFFF"/>
              <w:bottom w:val="single" w:sz="4" w:space="0" w:color="FFFFFF"/>
              <w:right w:val="single" w:sz="4" w:space="0" w:color="FFFFFF"/>
            </w:tcBorders>
            <w:shd w:val="clear" w:color="auto" w:fill="324A5F"/>
            <w:tcMar>
              <w:top w:w="120" w:type="dxa"/>
              <w:left w:w="140" w:type="dxa"/>
              <w:bottom w:w="120" w:type="dxa"/>
              <w:right w:w="140" w:type="dxa"/>
            </w:tcMar>
          </w:tcPr>
          <w:p w14:paraId="2EDCC48B" w14:textId="77777777" w:rsidR="00563DDB" w:rsidRDefault="00000000">
            <w:pPr>
              <w:spacing w:after="20"/>
            </w:pPr>
            <w:r>
              <w:rPr>
                <w:b/>
                <w:bCs/>
                <w:color w:val="FFFFFF"/>
                <w:sz w:val="36"/>
                <w:szCs w:val="36"/>
              </w:rPr>
              <w:t>₹15,01,840</w:t>
            </w:r>
          </w:p>
          <w:p w14:paraId="666CC6AF" w14:textId="77777777" w:rsidR="00563DDB" w:rsidRDefault="00000000">
            <w:pPr>
              <w:spacing w:after="20"/>
            </w:pPr>
            <w:r>
              <w:rPr>
                <w:b/>
                <w:bCs/>
                <w:color w:val="FFFFFF"/>
                <w:sz w:val="18"/>
                <w:szCs w:val="18"/>
              </w:rPr>
              <w:t>Proposed cost (Kolhapur)</w:t>
            </w:r>
          </w:p>
          <w:p w14:paraId="760F1EA2" w14:textId="77777777" w:rsidR="00563DDB" w:rsidRDefault="00000000">
            <w:r>
              <w:rPr>
                <w:color w:val="DDE6EE"/>
                <w:sz w:val="15"/>
                <w:szCs w:val="15"/>
              </w:rPr>
              <w:t>Same quantity, same basis</w:t>
            </w:r>
          </w:p>
        </w:tc>
        <w:tc>
          <w:tcPr>
            <w:tcW w:w="3302" w:type="dxa"/>
            <w:tcBorders>
              <w:top w:val="single" w:sz="4" w:space="0" w:color="FFFFFF"/>
              <w:left w:val="single" w:sz="4" w:space="0" w:color="FFFFFF"/>
              <w:bottom w:val="single" w:sz="4" w:space="0" w:color="FFFFFF"/>
              <w:right w:val="single" w:sz="4" w:space="0" w:color="FFFFFF"/>
            </w:tcBorders>
            <w:shd w:val="clear" w:color="auto" w:fill="0C7C79"/>
            <w:tcMar>
              <w:top w:w="120" w:type="dxa"/>
              <w:left w:w="140" w:type="dxa"/>
              <w:bottom w:w="120" w:type="dxa"/>
              <w:right w:w="140" w:type="dxa"/>
            </w:tcMar>
          </w:tcPr>
          <w:p w14:paraId="3D171EBE" w14:textId="77777777" w:rsidR="00563DDB" w:rsidRDefault="00000000">
            <w:pPr>
              <w:spacing w:after="20"/>
            </w:pPr>
            <w:r>
              <w:rPr>
                <w:b/>
                <w:bCs/>
                <w:color w:val="FFFFFF"/>
                <w:sz w:val="36"/>
                <w:szCs w:val="36"/>
              </w:rPr>
              <w:t>₹2,60,560</w:t>
            </w:r>
          </w:p>
          <w:p w14:paraId="3B033C76" w14:textId="77777777" w:rsidR="00563DDB" w:rsidRDefault="00000000">
            <w:pPr>
              <w:spacing w:after="20"/>
            </w:pPr>
            <w:r>
              <w:rPr>
                <w:b/>
                <w:bCs/>
                <w:color w:val="FFFFFF"/>
                <w:sz w:val="18"/>
                <w:szCs w:val="18"/>
              </w:rPr>
              <w:t>Modelled gross saving</w:t>
            </w:r>
          </w:p>
          <w:p w14:paraId="063341C1" w14:textId="77777777" w:rsidR="00563DDB" w:rsidRDefault="00000000">
            <w:r>
              <w:rPr>
                <w:color w:val="DDE6EE"/>
                <w:sz w:val="15"/>
                <w:szCs w:val="15"/>
              </w:rPr>
              <w:t>Before incremental hub costs</w:t>
            </w:r>
          </w:p>
        </w:tc>
      </w:tr>
      <w:tr w:rsidR="00563DDB" w14:paraId="3BC8731D" w14:textId="77777777">
        <w:tblPrEx>
          <w:tblCellMar>
            <w:top w:w="0" w:type="dxa"/>
            <w:bottom w:w="0" w:type="dxa"/>
          </w:tblCellMar>
        </w:tblPrEx>
        <w:tc>
          <w:tcPr>
            <w:tcW w:w="3302" w:type="dxa"/>
            <w:tcBorders>
              <w:top w:val="single" w:sz="4" w:space="0" w:color="FFFFFF"/>
              <w:left w:val="single" w:sz="4" w:space="0" w:color="FFFFFF"/>
              <w:bottom w:val="single" w:sz="4" w:space="0" w:color="FFFFFF"/>
              <w:right w:val="single" w:sz="4" w:space="0" w:color="FFFFFF"/>
            </w:tcBorders>
            <w:shd w:val="clear" w:color="auto" w:fill="0C7C79"/>
            <w:tcMar>
              <w:top w:w="120" w:type="dxa"/>
              <w:left w:w="140" w:type="dxa"/>
              <w:bottom w:w="120" w:type="dxa"/>
              <w:right w:w="140" w:type="dxa"/>
            </w:tcMar>
          </w:tcPr>
          <w:p w14:paraId="5A2009A6" w14:textId="77777777" w:rsidR="00563DDB" w:rsidRDefault="00000000">
            <w:pPr>
              <w:spacing w:after="20"/>
            </w:pPr>
            <w:r>
              <w:rPr>
                <w:b/>
                <w:bCs/>
                <w:color w:val="FFFFFF"/>
                <w:sz w:val="44"/>
                <w:szCs w:val="44"/>
              </w:rPr>
              <w:t>14.78%</w:t>
            </w:r>
          </w:p>
          <w:p w14:paraId="1A1F07D7" w14:textId="77777777" w:rsidR="00563DDB" w:rsidRDefault="00000000">
            <w:pPr>
              <w:spacing w:after="20"/>
            </w:pPr>
            <w:r>
              <w:rPr>
                <w:b/>
                <w:bCs/>
                <w:color w:val="FFFFFF"/>
                <w:sz w:val="18"/>
                <w:szCs w:val="18"/>
              </w:rPr>
              <w:t>Gross cost reduction</w:t>
            </w:r>
          </w:p>
          <w:p w14:paraId="337C711D" w14:textId="77777777" w:rsidR="00563DDB" w:rsidRDefault="00000000">
            <w:r>
              <w:rPr>
                <w:color w:val="DDE6EE"/>
                <w:sz w:val="15"/>
                <w:szCs w:val="15"/>
              </w:rPr>
              <w:t>₹2,60,560 ÷ ₹17,62,400</w:t>
            </w:r>
          </w:p>
        </w:tc>
        <w:tc>
          <w:tcPr>
            <w:tcW w:w="3302" w:type="dxa"/>
            <w:tcBorders>
              <w:top w:val="single" w:sz="4" w:space="0" w:color="FFFFFF"/>
              <w:left w:val="single" w:sz="4" w:space="0" w:color="FFFFFF"/>
              <w:bottom w:val="single" w:sz="4" w:space="0" w:color="FFFFFF"/>
              <w:right w:val="single" w:sz="4" w:space="0" w:color="FFFFFF"/>
            </w:tcBorders>
            <w:shd w:val="clear" w:color="auto" w:fill="324A5F"/>
            <w:tcMar>
              <w:top w:w="120" w:type="dxa"/>
              <w:left w:w="140" w:type="dxa"/>
              <w:bottom w:w="120" w:type="dxa"/>
              <w:right w:w="140" w:type="dxa"/>
            </w:tcMar>
          </w:tcPr>
          <w:p w14:paraId="480C2D3E" w14:textId="77777777" w:rsidR="00563DDB" w:rsidRDefault="00000000">
            <w:pPr>
              <w:spacing w:after="20"/>
            </w:pPr>
            <w:r>
              <w:rPr>
                <w:b/>
                <w:bCs/>
                <w:color w:val="FFFFFF"/>
                <w:sz w:val="44"/>
                <w:szCs w:val="44"/>
              </w:rPr>
              <w:t>₹1,086</w:t>
            </w:r>
          </w:p>
          <w:p w14:paraId="163076D9" w14:textId="77777777" w:rsidR="00563DDB" w:rsidRDefault="00000000">
            <w:pPr>
              <w:spacing w:after="20"/>
            </w:pPr>
            <w:r>
              <w:rPr>
                <w:b/>
                <w:bCs/>
                <w:color w:val="FFFFFF"/>
                <w:sz w:val="18"/>
                <w:szCs w:val="18"/>
              </w:rPr>
              <w:t>Average saving per machine</w:t>
            </w:r>
          </w:p>
          <w:p w14:paraId="5C4C15B5" w14:textId="77777777" w:rsidR="00563DDB" w:rsidRDefault="00000000">
            <w:r>
              <w:rPr>
                <w:color w:val="DDE6EE"/>
                <w:sz w:val="15"/>
                <w:szCs w:val="15"/>
              </w:rPr>
              <w:t>₹2,60,560 ÷ 240 (rounded)</w:t>
            </w:r>
          </w:p>
        </w:tc>
        <w:tc>
          <w:tcPr>
            <w:tcW w:w="3302" w:type="dxa"/>
            <w:tcBorders>
              <w:top w:val="single" w:sz="4" w:space="0" w:color="FFFFFF"/>
              <w:left w:val="single" w:sz="4" w:space="0" w:color="FFFFFF"/>
              <w:bottom w:val="single" w:sz="4" w:space="0" w:color="FFFFFF"/>
              <w:right w:val="single" w:sz="4" w:space="0" w:color="FFFFFF"/>
            </w:tcBorders>
            <w:shd w:val="clear" w:color="auto" w:fill="D98E04"/>
            <w:tcMar>
              <w:top w:w="120" w:type="dxa"/>
              <w:left w:w="140" w:type="dxa"/>
              <w:bottom w:w="120" w:type="dxa"/>
              <w:right w:w="140" w:type="dxa"/>
            </w:tcMar>
          </w:tcPr>
          <w:p w14:paraId="6DE9A767" w14:textId="77777777" w:rsidR="00563DDB" w:rsidRDefault="00000000">
            <w:pPr>
              <w:spacing w:after="20"/>
            </w:pPr>
            <w:r>
              <w:rPr>
                <w:b/>
                <w:bCs/>
                <w:color w:val="FFFFFF"/>
                <w:sz w:val="36"/>
                <w:szCs w:val="36"/>
              </w:rPr>
              <w:t>₹2,60,560</w:t>
            </w:r>
          </w:p>
          <w:p w14:paraId="37C814C7" w14:textId="77777777" w:rsidR="00563DDB" w:rsidRDefault="00000000">
            <w:pPr>
              <w:spacing w:after="20"/>
            </w:pPr>
            <w:r>
              <w:rPr>
                <w:b/>
                <w:bCs/>
                <w:color w:val="FFFFFF"/>
                <w:sz w:val="18"/>
                <w:szCs w:val="18"/>
              </w:rPr>
              <w:t>Break-even hub cost</w:t>
            </w:r>
          </w:p>
          <w:p w14:paraId="11D1E199" w14:textId="77777777" w:rsidR="00563DDB" w:rsidRDefault="00000000">
            <w:r>
              <w:rPr>
                <w:color w:val="DDE6EE"/>
                <w:sz w:val="15"/>
                <w:szCs w:val="15"/>
              </w:rPr>
              <w:t>Hub costs above this erase the gross saving</w:t>
            </w:r>
          </w:p>
        </w:tc>
      </w:tr>
    </w:tbl>
    <w:p w14:paraId="13F4F2C9" w14:textId="77777777" w:rsidR="00563DDB" w:rsidRDefault="00563DDB">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1700"/>
        <w:gridCol w:w="1100"/>
        <w:gridCol w:w="1406"/>
      </w:tblGrid>
      <w:tr w:rsidR="00563DDB" w14:paraId="5899D10C" w14:textId="77777777">
        <w:tblPrEx>
          <w:tblCellMar>
            <w:top w:w="0" w:type="dxa"/>
            <w:bottom w:w="0" w:type="dxa"/>
          </w:tblCellMar>
        </w:tblPrEx>
        <w:trPr>
          <w:cantSplit/>
          <w:tblHeader/>
        </w:trPr>
        <w:tc>
          <w:tcPr>
            <w:tcW w:w="2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712B4EE" w14:textId="77777777" w:rsidR="00563DDB" w:rsidRDefault="00000000">
            <w:r>
              <w:rPr>
                <w:b/>
                <w:bCs/>
                <w:color w:val="FFFFFF"/>
                <w:sz w:val="17"/>
                <w:szCs w:val="17"/>
              </w:rPr>
              <w:t>Source route</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3B3D2DE" w14:textId="77777777" w:rsidR="00563DDB" w:rsidRDefault="00000000">
            <w:pPr>
              <w:jc w:val="center"/>
            </w:pPr>
            <w:r>
              <w:rPr>
                <w:b/>
                <w:bCs/>
                <w:color w:val="FFFFFF"/>
                <w:sz w:val="17"/>
                <w:szCs w:val="17"/>
              </w:rPr>
              <w:t>Baseline (80 machines)</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4AD88A3" w14:textId="77777777" w:rsidR="00563DDB" w:rsidRDefault="00000000">
            <w:pPr>
              <w:jc w:val="center"/>
            </w:pPr>
            <w:r>
              <w:rPr>
                <w:b/>
                <w:bCs/>
                <w:color w:val="FFFFFF"/>
                <w:sz w:val="17"/>
                <w:szCs w:val="17"/>
              </w:rPr>
              <w:t>Proposed (80 machines)</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05F7D9B" w14:textId="77777777" w:rsidR="00563DDB" w:rsidRDefault="00000000">
            <w:pPr>
              <w:jc w:val="center"/>
            </w:pPr>
            <w:r>
              <w:rPr>
                <w:b/>
                <w:bCs/>
                <w:color w:val="FFFFFF"/>
                <w:sz w:val="17"/>
                <w:szCs w:val="17"/>
              </w:rPr>
              <w:t>Modelled gross saving</w:t>
            </w:r>
          </w:p>
        </w:tc>
        <w:tc>
          <w:tcPr>
            <w:tcW w:w="1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A62531D" w14:textId="77777777" w:rsidR="00563DDB" w:rsidRDefault="00000000">
            <w:pPr>
              <w:jc w:val="center"/>
            </w:pPr>
            <w:r>
              <w:rPr>
                <w:b/>
                <w:bCs/>
                <w:color w:val="FFFFFF"/>
                <w:sz w:val="17"/>
                <w:szCs w:val="17"/>
              </w:rPr>
              <w:t>Reduction</w:t>
            </w:r>
          </w:p>
        </w:tc>
        <w:tc>
          <w:tcPr>
            <w:tcW w:w="1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91B5507" w14:textId="77777777" w:rsidR="00563DDB" w:rsidRDefault="00000000">
            <w:pPr>
              <w:jc w:val="center"/>
            </w:pPr>
            <w:r>
              <w:rPr>
                <w:b/>
                <w:bCs/>
                <w:color w:val="FFFFFF"/>
                <w:sz w:val="17"/>
                <w:szCs w:val="17"/>
              </w:rPr>
              <w:t>Saving per machine</w:t>
            </w:r>
          </w:p>
        </w:tc>
      </w:tr>
      <w:tr w:rsidR="00563DDB" w14:paraId="48FDC965"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F59B98" w14:textId="77777777" w:rsidR="00563DDB" w:rsidRDefault="00000000">
            <w:r>
              <w:rPr>
                <w:sz w:val="17"/>
                <w:szCs w:val="17"/>
              </w:rPr>
              <w:t>Goa</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5ECEB7" w14:textId="77777777" w:rsidR="00563DDB" w:rsidRDefault="00000000">
            <w:pPr>
              <w:jc w:val="center"/>
            </w:pPr>
            <w:r>
              <w:rPr>
                <w:sz w:val="17"/>
                <w:szCs w:val="17"/>
              </w:rPr>
              <w:t>₹5,36,000</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2D1AAC" w14:textId="77777777" w:rsidR="00563DDB" w:rsidRDefault="00000000">
            <w:pPr>
              <w:jc w:val="center"/>
            </w:pPr>
            <w:r>
              <w:rPr>
                <w:sz w:val="17"/>
                <w:szCs w:val="17"/>
              </w:rPr>
              <w:t>₹4,44,000</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650A4E" w14:textId="77777777" w:rsidR="00563DDB" w:rsidRDefault="00000000">
            <w:pPr>
              <w:jc w:val="center"/>
            </w:pPr>
            <w:r>
              <w:rPr>
                <w:sz w:val="17"/>
                <w:szCs w:val="17"/>
              </w:rPr>
              <w:t>₹92,000</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4939AA" w14:textId="77777777" w:rsidR="00563DDB" w:rsidRDefault="00000000">
            <w:pPr>
              <w:jc w:val="center"/>
            </w:pPr>
            <w:r>
              <w:rPr>
                <w:sz w:val="17"/>
                <w:szCs w:val="17"/>
              </w:rPr>
              <w:t>17.16%</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35F4D0" w14:textId="77777777" w:rsidR="00563DDB" w:rsidRDefault="00000000">
            <w:pPr>
              <w:jc w:val="center"/>
            </w:pPr>
            <w:r>
              <w:rPr>
                <w:sz w:val="17"/>
                <w:szCs w:val="17"/>
              </w:rPr>
              <w:t>₹1,150</w:t>
            </w:r>
          </w:p>
        </w:tc>
      </w:tr>
      <w:tr w:rsidR="00563DDB" w14:paraId="79D4CA53"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240F04" w14:textId="77777777" w:rsidR="00563DDB" w:rsidRDefault="00000000">
            <w:r>
              <w:rPr>
                <w:sz w:val="17"/>
                <w:szCs w:val="17"/>
              </w:rPr>
              <w:t>Bengaluru</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60F8CD" w14:textId="77777777" w:rsidR="00563DDB" w:rsidRDefault="00000000">
            <w:pPr>
              <w:jc w:val="center"/>
            </w:pPr>
            <w:r>
              <w:rPr>
                <w:sz w:val="17"/>
                <w:szCs w:val="17"/>
              </w:rPr>
              <w:t>₹5,92,000</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359CFA" w14:textId="77777777" w:rsidR="00563DDB" w:rsidRDefault="00000000">
            <w:pPr>
              <w:jc w:val="center"/>
            </w:pPr>
            <w:r>
              <w:rPr>
                <w:sz w:val="17"/>
                <w:szCs w:val="17"/>
              </w:rPr>
              <w:t>₹5,05,840</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D3E7C1" w14:textId="77777777" w:rsidR="00563DDB" w:rsidRDefault="00000000">
            <w:pPr>
              <w:jc w:val="center"/>
            </w:pPr>
            <w:r>
              <w:rPr>
                <w:sz w:val="17"/>
                <w:szCs w:val="17"/>
              </w:rPr>
              <w:t>₹86,160</w:t>
            </w:r>
          </w:p>
        </w:tc>
        <w:tc>
          <w:tcPr>
            <w:tcW w:w="1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36EB526" w14:textId="77777777" w:rsidR="00563DDB" w:rsidRDefault="00000000">
            <w:pPr>
              <w:jc w:val="center"/>
            </w:pPr>
            <w:r>
              <w:rPr>
                <w:sz w:val="17"/>
                <w:szCs w:val="17"/>
              </w:rPr>
              <w:t>14.55%</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284B12" w14:textId="77777777" w:rsidR="00563DDB" w:rsidRDefault="00000000">
            <w:pPr>
              <w:jc w:val="center"/>
            </w:pPr>
            <w:r>
              <w:rPr>
                <w:sz w:val="17"/>
                <w:szCs w:val="17"/>
              </w:rPr>
              <w:t>₹1,077</w:t>
            </w:r>
          </w:p>
        </w:tc>
      </w:tr>
      <w:tr w:rsidR="00563DDB" w14:paraId="04FA0198"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62DBB8" w14:textId="77777777" w:rsidR="00563DDB" w:rsidRDefault="00000000">
            <w:r>
              <w:rPr>
                <w:sz w:val="17"/>
                <w:szCs w:val="17"/>
              </w:rPr>
              <w:t>Chennai (inputs unconfirmed)</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940E91" w14:textId="77777777" w:rsidR="00563DDB" w:rsidRDefault="00000000">
            <w:pPr>
              <w:jc w:val="center"/>
            </w:pPr>
            <w:r>
              <w:rPr>
                <w:sz w:val="17"/>
                <w:szCs w:val="17"/>
              </w:rPr>
              <w:t>₹6,34,400</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FF99BA" w14:textId="77777777" w:rsidR="00563DDB" w:rsidRDefault="00000000">
            <w:pPr>
              <w:jc w:val="center"/>
            </w:pPr>
            <w:r>
              <w:rPr>
                <w:sz w:val="17"/>
                <w:szCs w:val="17"/>
              </w:rPr>
              <w:t>₹5,52,000</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B97899" w14:textId="77777777" w:rsidR="00563DDB" w:rsidRDefault="00000000">
            <w:pPr>
              <w:jc w:val="center"/>
            </w:pPr>
            <w:r>
              <w:rPr>
                <w:sz w:val="17"/>
                <w:szCs w:val="17"/>
              </w:rPr>
              <w:t>₹82,400</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543B28" w14:textId="77777777" w:rsidR="00563DDB" w:rsidRDefault="00000000">
            <w:pPr>
              <w:jc w:val="center"/>
            </w:pPr>
            <w:r>
              <w:rPr>
                <w:sz w:val="17"/>
                <w:szCs w:val="17"/>
              </w:rPr>
              <w:t>12.99%</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6E4280" w14:textId="77777777" w:rsidR="00563DDB" w:rsidRDefault="00000000">
            <w:pPr>
              <w:jc w:val="center"/>
            </w:pPr>
            <w:r>
              <w:rPr>
                <w:sz w:val="17"/>
                <w:szCs w:val="17"/>
              </w:rPr>
              <w:t>₹1,030</w:t>
            </w:r>
          </w:p>
        </w:tc>
      </w:tr>
      <w:tr w:rsidR="00563DDB" w14:paraId="1BA716CB"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61BD693" w14:textId="77777777" w:rsidR="00563DDB" w:rsidRDefault="00000000">
            <w:r>
              <w:rPr>
                <w:b/>
                <w:bCs/>
                <w:sz w:val="17"/>
                <w:szCs w:val="17"/>
              </w:rPr>
              <w:t>Total (3 routes)</w:t>
            </w:r>
          </w:p>
        </w:tc>
        <w:tc>
          <w:tcPr>
            <w:tcW w:w="17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75037B46" w14:textId="77777777" w:rsidR="00563DDB" w:rsidRDefault="00000000">
            <w:pPr>
              <w:jc w:val="center"/>
            </w:pPr>
            <w:r>
              <w:rPr>
                <w:b/>
                <w:bCs/>
                <w:sz w:val="17"/>
                <w:szCs w:val="17"/>
              </w:rPr>
              <w:t>₹17,62,400</w:t>
            </w:r>
          </w:p>
        </w:tc>
        <w:tc>
          <w:tcPr>
            <w:tcW w:w="17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19D1D46" w14:textId="77777777" w:rsidR="00563DDB" w:rsidRDefault="00000000">
            <w:pPr>
              <w:jc w:val="center"/>
            </w:pPr>
            <w:r>
              <w:rPr>
                <w:b/>
                <w:bCs/>
                <w:sz w:val="17"/>
                <w:szCs w:val="17"/>
              </w:rPr>
              <w:t>₹15,01,840</w:t>
            </w:r>
          </w:p>
        </w:tc>
        <w:tc>
          <w:tcPr>
            <w:tcW w:w="17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378CF30" w14:textId="77777777" w:rsidR="00563DDB" w:rsidRDefault="00000000">
            <w:pPr>
              <w:jc w:val="center"/>
            </w:pPr>
            <w:r>
              <w:rPr>
                <w:b/>
                <w:bCs/>
                <w:sz w:val="17"/>
                <w:szCs w:val="17"/>
              </w:rPr>
              <w:t>₹2,60,560</w:t>
            </w:r>
          </w:p>
        </w:tc>
        <w:tc>
          <w:tcPr>
            <w:tcW w:w="11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CB12639" w14:textId="77777777" w:rsidR="00563DDB" w:rsidRDefault="00000000">
            <w:pPr>
              <w:jc w:val="center"/>
            </w:pPr>
            <w:r>
              <w:rPr>
                <w:b/>
                <w:bCs/>
                <w:sz w:val="17"/>
                <w:szCs w:val="17"/>
              </w:rPr>
              <w:t>14.78%</w:t>
            </w:r>
          </w:p>
        </w:tc>
        <w:tc>
          <w:tcPr>
            <w:tcW w:w="140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31444FA" w14:textId="77777777" w:rsidR="00563DDB" w:rsidRDefault="00000000">
            <w:pPr>
              <w:jc w:val="center"/>
            </w:pPr>
            <w:r>
              <w:rPr>
                <w:b/>
                <w:bCs/>
                <w:sz w:val="17"/>
                <w:szCs w:val="17"/>
              </w:rPr>
              <w:t>₹1,086 (avg)</w:t>
            </w:r>
          </w:p>
        </w:tc>
      </w:tr>
    </w:tbl>
    <w:p w14:paraId="742239C4" w14:textId="77777777" w:rsidR="00563DDB" w:rsidRDefault="00000000">
      <w:pPr>
        <w:spacing w:after="140" w:line="276" w:lineRule="auto"/>
      </w:pPr>
      <w:r>
        <w:rPr>
          <w:i/>
          <w:iCs/>
          <w:color w:val="5A6573"/>
          <w:sz w:val="16"/>
          <w:szCs w:val="16"/>
        </w:rPr>
        <w:t>Source: supplied model assumptions; analyst calculations. 240 machines and 12 loads are sums of the modelling basis, not actual shipment volumes.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6C3D92D6"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600F141B" w14:textId="77777777" w:rsidR="00563DDB" w:rsidRDefault="00000000">
            <w:pPr>
              <w:spacing w:after="60"/>
            </w:pPr>
            <w:r>
              <w:rPr>
                <w:b/>
                <w:bCs/>
                <w:color w:val="D98E04"/>
              </w:rPr>
              <w:t>Audit note</w:t>
            </w:r>
          </w:p>
          <w:p w14:paraId="3D832C0C" w14:textId="77777777" w:rsidR="00563DDB" w:rsidRDefault="00000000">
            <w:pPr>
              <w:spacing w:after="60"/>
            </w:pPr>
            <w:r>
              <w:rPr>
                <w:sz w:val="19"/>
                <w:szCs w:val="19"/>
              </w:rPr>
              <w:t xml:space="preserve">All rupee figures in the brief reconcile exactly. One rounding correction: the combined reduction is 2,60,560 ÷ 17,62,400 = 14.784%, which rounds to </w:t>
            </w:r>
            <w:r>
              <w:rPr>
                <w:b/>
                <w:bCs/>
                <w:sz w:val="19"/>
                <w:szCs w:val="19"/>
              </w:rPr>
              <w:t>14.78%</w:t>
            </w:r>
            <w:r>
              <w:rPr>
                <w:sz w:val="19"/>
                <w:szCs w:val="19"/>
              </w:rPr>
              <w:t>, not 14.79%. This report uses 14.78% (Appendix C).</w:t>
            </w:r>
          </w:p>
        </w:tc>
      </w:tr>
    </w:tbl>
    <w:p w14:paraId="11370AB7" w14:textId="77777777" w:rsidR="00563DDB" w:rsidRDefault="00000000">
      <w:pPr>
        <w:spacing w:before="100" w:after="120" w:line="276" w:lineRule="auto"/>
      </w:pPr>
      <w:r>
        <w:rPr>
          <w:b/>
          <w:bCs/>
        </w:rPr>
        <w:t>What this does not show.</w:t>
      </w:r>
      <w:r>
        <w:t xml:space="preserve"> The result is not a verified company saving. It excludes incremental Kolhapur hub costs, depends on supplied rates and an assumed volume, assumes every machine goes to the Kolhapur catchment, and relies on Chennai inputs that need confirmation.</w:t>
      </w:r>
    </w:p>
    <w:p w14:paraId="07A2C269" w14:textId="77777777" w:rsidR="00563DDB" w:rsidRDefault="00000000">
      <w:r>
        <w:br w:type="page"/>
      </w:r>
    </w:p>
    <w:p w14:paraId="0A08E4E7" w14:textId="77777777" w:rsidR="00563DDB" w:rsidRDefault="00000000">
      <w:pPr>
        <w:keepNext/>
        <w:spacing w:before="120" w:after="60"/>
      </w:pPr>
      <w:r>
        <w:rPr>
          <w:b/>
          <w:bCs/>
          <w:color w:val="1B2A41"/>
          <w:sz w:val="19"/>
          <w:szCs w:val="19"/>
        </w:rPr>
        <w:lastRenderedPageBreak/>
        <w:t>Figure 1. Total modelled cost by route, Bhiwandi vs Kolhapur scenario</w:t>
      </w:r>
    </w:p>
    <w:p w14:paraId="12423296" w14:textId="77777777" w:rsidR="00563DDB" w:rsidRDefault="00000000">
      <w:pPr>
        <w:keepNext/>
        <w:spacing w:after="40"/>
        <w:jc w:val="center"/>
      </w:pPr>
      <w:r>
        <w:rPr>
          <w:noProof/>
        </w:rPr>
        <w:drawing>
          <wp:inline distT="0" distB="0" distL="0" distR="0" wp14:anchorId="2D921FC5" wp14:editId="59D99C43">
            <wp:extent cx="5143500" cy="3181350"/>
            <wp:effectExtent l="0" t="0" r="0" b="0"/>
            <wp:docPr id="2048318050" name="fig03_total_cost_comparison.png" descr="Total modelled cost by route, Bhiwandi vs Kolhapur scenario" title="Total modelled cost by route, Bhiwandi vs Kolhapu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181350"/>
                    </a:xfrm>
                    <a:prstGeom prst="rect">
                      <a:avLst/>
                    </a:prstGeom>
                  </pic:spPr>
                </pic:pic>
              </a:graphicData>
            </a:graphic>
          </wp:inline>
        </w:drawing>
      </w:r>
    </w:p>
    <w:p w14:paraId="109B4E9B" w14:textId="77777777" w:rsidR="00563DDB" w:rsidRDefault="00000000">
      <w:pPr>
        <w:spacing w:after="140" w:line="276" w:lineRule="auto"/>
      </w:pPr>
      <w:r>
        <w:rPr>
          <w:i/>
          <w:iCs/>
          <w:color w:val="5A6573"/>
          <w:sz w:val="16"/>
          <w:szCs w:val="16"/>
        </w:rPr>
        <w:t>Source: supplied assumptions; analyst calculations.</w:t>
      </w:r>
    </w:p>
    <w:p w14:paraId="312346EF" w14:textId="77777777" w:rsidR="00563DDB" w:rsidRDefault="00000000">
      <w:pPr>
        <w:keepNext/>
        <w:spacing w:before="120" w:after="60"/>
      </w:pPr>
      <w:r>
        <w:rPr>
          <w:b/>
          <w:bCs/>
          <w:color w:val="1B2A41"/>
          <w:sz w:val="19"/>
          <w:szCs w:val="19"/>
        </w:rPr>
        <w:t>Figure 2. Modelled gross saving by source route</w:t>
      </w:r>
    </w:p>
    <w:p w14:paraId="31650243" w14:textId="77777777" w:rsidR="00563DDB" w:rsidRDefault="00000000">
      <w:pPr>
        <w:keepNext/>
        <w:spacing w:after="40"/>
        <w:jc w:val="center"/>
      </w:pPr>
      <w:r>
        <w:rPr>
          <w:noProof/>
        </w:rPr>
        <w:drawing>
          <wp:inline distT="0" distB="0" distL="0" distR="0" wp14:anchorId="0C4C8C10" wp14:editId="6FA5ED7E">
            <wp:extent cx="4762500" cy="3038475"/>
            <wp:effectExtent l="0" t="0" r="0" b="0"/>
            <wp:docPr id="1064048768" name="fig02_gross_saving_by_route.png" descr="Modelled gross saving by source route" title="Modelled gross saving by source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038475"/>
                    </a:xfrm>
                    <a:prstGeom prst="rect">
                      <a:avLst/>
                    </a:prstGeom>
                  </pic:spPr>
                </pic:pic>
              </a:graphicData>
            </a:graphic>
          </wp:inline>
        </w:drawing>
      </w:r>
    </w:p>
    <w:p w14:paraId="0B148A1A" w14:textId="77777777" w:rsidR="00563DDB" w:rsidRDefault="00000000">
      <w:pPr>
        <w:spacing w:after="140" w:line="276" w:lineRule="auto"/>
      </w:pPr>
      <w:r>
        <w:rPr>
          <w:i/>
          <w:iCs/>
          <w:color w:val="5A6573"/>
          <w:sz w:val="16"/>
          <w:szCs w:val="16"/>
        </w:rPr>
        <w:t>Gross, before incremental hub costs. Percentages are against each route's Bhiwandi cost.</w:t>
      </w:r>
    </w:p>
    <w:p w14:paraId="2E02BF0B" w14:textId="77777777" w:rsidR="00563DDB" w:rsidRDefault="00000000">
      <w:pPr>
        <w:pStyle w:val="Heading1"/>
        <w:keepNext/>
        <w:pBdr>
          <w:bottom w:val="single" w:sz="12" w:space="4" w:color="0C7C79"/>
        </w:pBdr>
      </w:pPr>
      <w:r>
        <w:t>2  Context, Scope and Modelling Rules</w:t>
      </w:r>
    </w:p>
    <w:p w14:paraId="3A67DA4B" w14:textId="77777777" w:rsidR="00563DDB" w:rsidRDefault="00000000">
      <w:pPr>
        <w:spacing w:after="120" w:line="276" w:lineRule="auto"/>
      </w:pPr>
      <w:r>
        <w:t>V5 Logistics and Warehousing operates a Maharashtra network from an existing hub at Bhiwandi. The accompanying transit-time report screened where a proposed Kolhapur mini-hub appears to shorten estimated driving time. This report asks a different question: what is the illustrative transportation cost of routing selected movements through each hub?</w:t>
      </w:r>
    </w:p>
    <w:p w14:paraId="3D2E4C28" w14:textId="77777777" w:rsidR="00563DDB" w:rsidRDefault="00000000">
      <w:pPr>
        <w:spacing w:after="120" w:line="276" w:lineRule="auto"/>
      </w:pPr>
      <w:r>
        <w:t>Cost analysis and freight quotations were handled by senior management and the head-office team. The model here uses the supplied assumptions and is not an independently verified record of company expenditure.</w:t>
      </w:r>
    </w:p>
    <w:p w14:paraId="342C7D5D" w14:textId="77777777" w:rsidR="00563DDB" w:rsidRDefault="00000000">
      <w:pPr>
        <w:pStyle w:val="Heading3"/>
        <w:keepNext/>
      </w:pPr>
      <w:r>
        <w:lastRenderedPageBreak/>
        <w:t>Modelling rules applied</w:t>
      </w:r>
    </w:p>
    <w:p w14:paraId="29D222AB" w14:textId="77777777" w:rsidR="00563DDB" w:rsidRDefault="00000000">
      <w:pPr>
        <w:pStyle w:val="ListParagraph"/>
        <w:numPr>
          <w:ilvl w:val="0"/>
          <w:numId w:val="2"/>
        </w:numPr>
        <w:spacing w:after="70" w:line="270" w:lineRule="auto"/>
      </w:pPr>
      <w:r>
        <w:t>Source inputs, calculations, assumptions and recommendations are labelled separately.</w:t>
      </w:r>
    </w:p>
    <w:p w14:paraId="7D88B157" w14:textId="77777777" w:rsidR="00563DDB" w:rsidRDefault="00000000">
      <w:pPr>
        <w:pStyle w:val="ListParagraph"/>
        <w:numPr>
          <w:ilvl w:val="0"/>
          <w:numId w:val="2"/>
        </w:numPr>
        <w:spacing w:after="70" w:line="270" w:lineRule="auto"/>
      </w:pPr>
      <w:r>
        <w:t>No trip frequencies, fuel costs, salaries, rent, electricity or actual shipment volumes are invented.</w:t>
      </w:r>
    </w:p>
    <w:p w14:paraId="000851CB" w14:textId="77777777" w:rsidR="00563DDB" w:rsidRDefault="00000000">
      <w:pPr>
        <w:pStyle w:val="ListParagraph"/>
        <w:numPr>
          <w:ilvl w:val="0"/>
          <w:numId w:val="2"/>
        </w:numPr>
        <w:spacing w:after="70" w:line="270" w:lineRule="auto"/>
      </w:pPr>
      <w:r>
        <w:t>Route-specific cost distances are used as supplied, even where they differ from the transit-time report.</w:t>
      </w:r>
    </w:p>
    <w:p w14:paraId="5A367D89" w14:textId="77777777" w:rsidR="00563DDB" w:rsidRDefault="00000000">
      <w:pPr>
        <w:pStyle w:val="ListParagraph"/>
        <w:numPr>
          <w:ilvl w:val="0"/>
          <w:numId w:val="2"/>
        </w:numPr>
        <w:spacing w:after="70" w:line="270" w:lineRule="auto"/>
      </w:pPr>
      <w:r>
        <w:t>The same 80-machine basis applies to both scenarios on each route.</w:t>
      </w:r>
    </w:p>
    <w:p w14:paraId="777AD1BA" w14:textId="77777777" w:rsidR="00563DDB" w:rsidRDefault="00000000">
      <w:pPr>
        <w:pStyle w:val="ListParagraph"/>
        <w:numPr>
          <w:ilvl w:val="0"/>
          <w:numId w:val="2"/>
        </w:numPr>
        <w:spacing w:after="70" w:line="270" w:lineRule="auto"/>
      </w:pPr>
      <w:r>
        <w:t>Every number can be audited from the workbook formulas.</w:t>
      </w:r>
    </w:p>
    <w:p w14:paraId="3DCCB5B2" w14:textId="77777777" w:rsidR="00563DDB" w:rsidRDefault="00000000">
      <w:pPr>
        <w:pStyle w:val="ListParagraph"/>
        <w:numPr>
          <w:ilvl w:val="0"/>
          <w:numId w:val="2"/>
        </w:numPr>
        <w:spacing w:after="70" w:line="270" w:lineRule="auto"/>
      </w:pPr>
      <w:r>
        <w:t>Savings are labelled modelled gross transportation-cost savings; incremental Kolhapur costs are kept separate.</w:t>
      </w:r>
    </w:p>
    <w:p w14:paraId="71634182" w14:textId="77777777" w:rsidR="00563DDB" w:rsidRDefault="00000000">
      <w:pPr>
        <w:pStyle w:val="ListParagraph"/>
        <w:numPr>
          <w:ilvl w:val="0"/>
          <w:numId w:val="2"/>
        </w:numPr>
        <w:spacing w:after="70" w:line="270" w:lineRule="auto"/>
      </w:pPr>
      <w:r>
        <w:t>Net benefit is not called a profit margin: no revenue data exist.</w:t>
      </w:r>
    </w:p>
    <w:p w14:paraId="07D4FBE3" w14:textId="77777777" w:rsidR="00563DDB" w:rsidRDefault="00000000">
      <w:pPr>
        <w:pStyle w:val="ListParagraph"/>
        <w:numPr>
          <w:ilvl w:val="0"/>
          <w:numId w:val="2"/>
        </w:numPr>
        <w:spacing w:after="70" w:line="270" w:lineRule="auto"/>
      </w:pPr>
      <w:r>
        <w:t>Uncertain inputs (notably Chennai) are flagged, not silently replaced.</w:t>
      </w:r>
    </w:p>
    <w:p w14:paraId="10CFD70F" w14:textId="77777777" w:rsidR="00563DDB" w:rsidRDefault="00000000">
      <w:pPr>
        <w:pStyle w:val="Heading1"/>
        <w:keepNext/>
        <w:pBdr>
          <w:bottom w:val="single" w:sz="12" w:space="4" w:color="0C7C79"/>
        </w:pBdr>
      </w:pPr>
      <w:r>
        <w:t>3  Base Model Assumptions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706"/>
      </w:tblGrid>
      <w:tr w:rsidR="00563DDB" w14:paraId="71687639" w14:textId="77777777">
        <w:tblPrEx>
          <w:tblCellMar>
            <w:top w:w="0" w:type="dxa"/>
            <w:bottom w:w="0" w:type="dxa"/>
          </w:tblCellMar>
        </w:tblPrEx>
        <w:trPr>
          <w:cantSplit/>
          <w:tblHeader/>
        </w:trPr>
        <w:tc>
          <w:tcPr>
            <w:tcW w:w="3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07A18A5" w14:textId="77777777" w:rsidR="00563DDB" w:rsidRDefault="00000000">
            <w:r>
              <w:rPr>
                <w:b/>
                <w:bCs/>
                <w:color w:val="FFFFFF"/>
                <w:sz w:val="17"/>
                <w:szCs w:val="17"/>
              </w:rPr>
              <w:t>Assumption</w:t>
            </w:r>
          </w:p>
        </w:tc>
        <w:tc>
          <w:tcPr>
            <w:tcW w:w="3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7101C47" w14:textId="77777777" w:rsidR="00563DDB" w:rsidRDefault="00000000">
            <w:pPr>
              <w:jc w:val="center"/>
            </w:pPr>
            <w:r>
              <w:rPr>
                <w:b/>
                <w:bCs/>
                <w:color w:val="FFFFFF"/>
                <w:sz w:val="17"/>
                <w:szCs w:val="17"/>
              </w:rPr>
              <w:t>Value</w:t>
            </w:r>
          </w:p>
        </w:tc>
        <w:tc>
          <w:tcPr>
            <w:tcW w:w="2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0199B53" w14:textId="77777777" w:rsidR="00563DDB" w:rsidRDefault="00000000">
            <w:pPr>
              <w:jc w:val="center"/>
            </w:pPr>
            <w:r>
              <w:rPr>
                <w:b/>
                <w:bCs/>
                <w:color w:val="FFFFFF"/>
                <w:sz w:val="17"/>
                <w:szCs w:val="17"/>
              </w:rPr>
              <w:t>Type</w:t>
            </w:r>
          </w:p>
        </w:tc>
      </w:tr>
      <w:tr w:rsidR="00563DDB" w14:paraId="7A1D28BB"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F8C55F4" w14:textId="77777777" w:rsidR="00563DDB" w:rsidRDefault="00000000">
            <w:r>
              <w:rPr>
                <w:sz w:val="18"/>
                <w:szCs w:val="18"/>
              </w:rPr>
              <w:t>Vehicle type</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CA52D2" w14:textId="77777777" w:rsidR="00563DDB" w:rsidRDefault="00000000">
            <w:r>
              <w:rPr>
                <w:sz w:val="18"/>
                <w:szCs w:val="18"/>
              </w:rPr>
              <w:t>6-tyre vehicle</w:t>
            </w:r>
          </w:p>
        </w:tc>
        <w:tc>
          <w:tcPr>
            <w:tcW w:w="2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DD832AE" w14:textId="77777777" w:rsidR="00563DDB" w:rsidRDefault="00000000">
            <w:r>
              <w:rPr>
                <w:sz w:val="18"/>
                <w:szCs w:val="18"/>
              </w:rPr>
              <w:t>Source input</w:t>
            </w:r>
          </w:p>
        </w:tc>
      </w:tr>
      <w:tr w:rsidR="00563DDB" w14:paraId="1F4DBA2D"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B080E0" w14:textId="77777777" w:rsidR="00563DDB" w:rsidRDefault="00000000">
            <w:r>
              <w:rPr>
                <w:sz w:val="18"/>
                <w:szCs w:val="18"/>
              </w:rPr>
              <w:t>Nominal vehicle capacity</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D4CDD6D" w14:textId="77777777" w:rsidR="00563DDB" w:rsidRDefault="00000000">
            <w:r>
              <w:rPr>
                <w:sz w:val="18"/>
                <w:szCs w:val="18"/>
              </w:rPr>
              <w:t>10 tonnes</w:t>
            </w:r>
          </w:p>
        </w:tc>
        <w:tc>
          <w:tcPr>
            <w:tcW w:w="2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D78673" w14:textId="77777777" w:rsidR="00563DDB" w:rsidRDefault="00000000">
            <w:r>
              <w:rPr>
                <w:sz w:val="18"/>
                <w:szCs w:val="18"/>
              </w:rPr>
              <w:t>Source input</w:t>
            </w:r>
          </w:p>
        </w:tc>
      </w:tr>
      <w:tr w:rsidR="00563DDB" w14:paraId="481B9432"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EC265F" w14:textId="77777777" w:rsidR="00563DDB" w:rsidRDefault="00000000">
            <w:r>
              <w:rPr>
                <w:sz w:val="18"/>
                <w:szCs w:val="18"/>
              </w:rPr>
              <w:t>Maximum planning capacity</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88ABB5" w14:textId="77777777" w:rsidR="00563DDB" w:rsidRDefault="00000000">
            <w:r>
              <w:rPr>
                <w:sz w:val="18"/>
                <w:szCs w:val="18"/>
              </w:rPr>
              <w:t>20 machines per vehicle</w:t>
            </w:r>
          </w:p>
        </w:tc>
        <w:tc>
          <w:tcPr>
            <w:tcW w:w="2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300423" w14:textId="77777777" w:rsidR="00563DDB" w:rsidRDefault="00000000">
            <w:r>
              <w:rPr>
                <w:sz w:val="18"/>
                <w:szCs w:val="18"/>
              </w:rPr>
              <w:t>Source input</w:t>
            </w:r>
          </w:p>
        </w:tc>
      </w:tr>
      <w:tr w:rsidR="00563DDB" w14:paraId="61350043"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112811" w14:textId="77777777" w:rsidR="00563DDB" w:rsidRDefault="00000000">
            <w:r>
              <w:rPr>
                <w:sz w:val="18"/>
                <w:szCs w:val="18"/>
              </w:rPr>
              <w:t>Modelled quantity per route</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3AEF36" w14:textId="77777777" w:rsidR="00563DDB" w:rsidRDefault="00000000">
            <w:r>
              <w:rPr>
                <w:sz w:val="18"/>
                <w:szCs w:val="18"/>
              </w:rPr>
              <w:t>80 machines (4 loads of 20)</w:t>
            </w:r>
          </w:p>
        </w:tc>
        <w:tc>
          <w:tcPr>
            <w:tcW w:w="2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5F7DF0F" w14:textId="77777777" w:rsidR="00563DDB" w:rsidRDefault="00000000">
            <w:r>
              <w:rPr>
                <w:sz w:val="18"/>
                <w:szCs w:val="18"/>
              </w:rPr>
              <w:t>Assumption – not actual volume</w:t>
            </w:r>
          </w:p>
        </w:tc>
      </w:tr>
      <w:tr w:rsidR="00563DDB" w14:paraId="4A57891B"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5804EC" w14:textId="77777777" w:rsidR="00563DDB" w:rsidRDefault="00000000">
            <w:r>
              <w:rPr>
                <w:sz w:val="18"/>
                <w:szCs w:val="18"/>
              </w:rPr>
              <w:t>Primary transportation cost basis</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C1B1DE" w14:textId="77777777" w:rsidR="00563DDB" w:rsidRDefault="00000000">
            <w:r>
              <w:rPr>
                <w:sz w:val="18"/>
                <w:szCs w:val="18"/>
              </w:rPr>
              <w:t>Per vehicle</w:t>
            </w:r>
          </w:p>
        </w:tc>
        <w:tc>
          <w:tcPr>
            <w:tcW w:w="2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D16D36" w14:textId="77777777" w:rsidR="00563DDB" w:rsidRDefault="00000000">
            <w:r>
              <w:rPr>
                <w:sz w:val="18"/>
                <w:szCs w:val="18"/>
              </w:rPr>
              <w:t>Source input</w:t>
            </w:r>
          </w:p>
        </w:tc>
      </w:tr>
      <w:tr w:rsidR="00563DDB" w14:paraId="14524694"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33BE82" w14:textId="77777777" w:rsidR="00563DDB" w:rsidRDefault="00000000">
            <w:r>
              <w:rPr>
                <w:sz w:val="18"/>
                <w:szCs w:val="18"/>
              </w:rPr>
              <w:t>Secondary and last-mile cost basis</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B2031B5" w14:textId="77777777" w:rsidR="00563DDB" w:rsidRDefault="00000000">
            <w:r>
              <w:rPr>
                <w:sz w:val="18"/>
                <w:szCs w:val="18"/>
              </w:rPr>
              <w:t>Per machine</w:t>
            </w:r>
          </w:p>
        </w:tc>
        <w:tc>
          <w:tcPr>
            <w:tcW w:w="2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1FB43D" w14:textId="77777777" w:rsidR="00563DDB" w:rsidRDefault="00000000">
            <w:r>
              <w:rPr>
                <w:sz w:val="18"/>
                <w:szCs w:val="18"/>
              </w:rPr>
              <w:t>Source input</w:t>
            </w:r>
          </w:p>
        </w:tc>
      </w:tr>
      <w:tr w:rsidR="00563DDB" w14:paraId="231067A6" w14:textId="77777777">
        <w:tblPrEx>
          <w:tblCellMar>
            <w:top w:w="0" w:type="dxa"/>
            <w:bottom w:w="0" w:type="dxa"/>
          </w:tblCellMar>
        </w:tblPrEx>
        <w:trPr>
          <w:cantSplit/>
        </w:trPr>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36A5B02" w14:textId="77777777" w:rsidR="00563DDB" w:rsidRDefault="00000000">
            <w:r>
              <w:rPr>
                <w:sz w:val="18"/>
                <w:szCs w:val="18"/>
              </w:rPr>
              <w:t>Quantity in both scenarios</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321AE5" w14:textId="77777777" w:rsidR="00563DDB" w:rsidRDefault="00000000">
            <w:r>
              <w:rPr>
                <w:sz w:val="18"/>
                <w:szCs w:val="18"/>
              </w:rPr>
              <w:t>Identical on each route</w:t>
            </w:r>
          </w:p>
        </w:tc>
        <w:tc>
          <w:tcPr>
            <w:tcW w:w="2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3E7B64" w14:textId="77777777" w:rsidR="00563DDB" w:rsidRDefault="00000000">
            <w:r>
              <w:rPr>
                <w:sz w:val="18"/>
                <w:szCs w:val="18"/>
              </w:rPr>
              <w:t>Modelling rule</w:t>
            </w:r>
          </w:p>
        </w:tc>
      </w:tr>
    </w:tbl>
    <w:p w14:paraId="4765073F" w14:textId="77777777" w:rsidR="00563DDB" w:rsidRDefault="00000000">
      <w:pPr>
        <w:spacing w:after="140" w:line="276" w:lineRule="auto"/>
      </w:pPr>
      <w:r>
        <w:rPr>
          <w:i/>
          <w:iCs/>
          <w:color w:val="5A6573"/>
          <w:sz w:val="16"/>
          <w:szCs w:val="16"/>
        </w:rPr>
        <w:t>The 80-machine quantity is the supplied modelling basis. It must not be read as actual company shipment volume unless verified by company records.</w:t>
      </w:r>
    </w:p>
    <w:p w14:paraId="09D3E1B8" w14:textId="77777777" w:rsidR="00563DDB" w:rsidRDefault="00000000">
      <w:r>
        <w:br w:type="page"/>
      </w:r>
    </w:p>
    <w:p w14:paraId="2086FD8D" w14:textId="77777777" w:rsidR="00563DDB" w:rsidRDefault="00000000">
      <w:pPr>
        <w:pStyle w:val="Heading1"/>
        <w:keepNext/>
        <w:pBdr>
          <w:bottom w:val="single" w:sz="12" w:space="4" w:color="0C7C79"/>
        </w:pBdr>
      </w:pPr>
      <w:r>
        <w:lastRenderedPageBreak/>
        <w:t>4  Route-Level Cost Models</w:t>
      </w:r>
    </w:p>
    <w:p w14:paraId="75B9DC6B" w14:textId="77777777" w:rsidR="00563DDB" w:rsidRDefault="00000000">
      <w:pPr>
        <w:spacing w:after="120" w:line="276" w:lineRule="auto"/>
      </w:pPr>
      <w:r>
        <w:t>Primary cost per machine = primary cost per vehicle ÷ 20. Total cost per machine = primary + secondary + last-mile. Cost for 80 machines = total per machine × 80.</w:t>
      </w:r>
    </w:p>
    <w:p w14:paraId="7649D8AC" w14:textId="77777777" w:rsidR="00563DDB" w:rsidRDefault="00000000">
      <w:pPr>
        <w:pStyle w:val="Heading3"/>
        <w:keepNext/>
      </w:pPr>
      <w:r>
        <w:t>Goa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100"/>
        <w:gridCol w:w="2100"/>
        <w:gridCol w:w="2006"/>
      </w:tblGrid>
      <w:tr w:rsidR="00563DDB" w14:paraId="699F0E54" w14:textId="77777777">
        <w:tblPrEx>
          <w:tblCellMar>
            <w:top w:w="0" w:type="dxa"/>
            <w:bottom w:w="0" w:type="dxa"/>
          </w:tblCellMar>
        </w:tblPrEx>
        <w:trPr>
          <w:cantSplit/>
          <w:tblHeader/>
        </w:trPr>
        <w:tc>
          <w:tcPr>
            <w:tcW w:w="3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A0A3C98" w14:textId="77777777" w:rsidR="00563DDB" w:rsidRDefault="00000000">
            <w:r>
              <w:rPr>
                <w:b/>
                <w:bCs/>
                <w:color w:val="FFFFFF"/>
                <w:sz w:val="17"/>
                <w:szCs w:val="17"/>
              </w:rPr>
              <w:t>Line</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5C33B4E" w14:textId="77777777" w:rsidR="00563DDB" w:rsidRDefault="00000000">
            <w:pPr>
              <w:jc w:val="center"/>
            </w:pPr>
            <w:r>
              <w:rPr>
                <w:b/>
                <w:bCs/>
                <w:color w:val="FFFFFF"/>
                <w:sz w:val="17"/>
                <w:szCs w:val="17"/>
              </w:rPr>
              <w:t>Bhiwandi scenario</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DC6FFFE" w14:textId="77777777" w:rsidR="00563DDB" w:rsidRDefault="00000000">
            <w:pPr>
              <w:jc w:val="center"/>
            </w:pPr>
            <w:r>
              <w:rPr>
                <w:b/>
                <w:bCs/>
                <w:color w:val="FFFFFF"/>
                <w:sz w:val="17"/>
                <w:szCs w:val="17"/>
              </w:rPr>
              <w:t>Kolhapur scenario</w:t>
            </w:r>
          </w:p>
        </w:tc>
        <w:tc>
          <w:tcPr>
            <w:tcW w:w="2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6579941" w14:textId="77777777" w:rsidR="00563DDB" w:rsidRDefault="00000000">
            <w:pPr>
              <w:jc w:val="center"/>
            </w:pPr>
            <w:r>
              <w:rPr>
                <w:b/>
                <w:bCs/>
                <w:color w:val="FFFFFF"/>
                <w:sz w:val="17"/>
                <w:szCs w:val="17"/>
              </w:rPr>
              <w:t>Difference</w:t>
            </w:r>
          </w:p>
        </w:tc>
      </w:tr>
      <w:tr w:rsidR="00563DDB" w14:paraId="04A03C03"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F5A3CE" w14:textId="77777777" w:rsidR="00563DDB" w:rsidRDefault="00000000">
            <w:r>
              <w:rPr>
                <w:sz w:val="17"/>
                <w:szCs w:val="17"/>
              </w:rPr>
              <w:t>Primary distance × rate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99CFE9" w14:textId="77777777" w:rsidR="00563DDB" w:rsidRDefault="00000000">
            <w:pPr>
              <w:jc w:val="center"/>
            </w:pPr>
            <w:r>
              <w:rPr>
                <w:sz w:val="17"/>
                <w:szCs w:val="17"/>
              </w:rPr>
              <w:t>600 km × ₹40/km</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C9C85B" w14:textId="77777777" w:rsidR="00563DDB" w:rsidRDefault="00000000">
            <w:pPr>
              <w:jc w:val="center"/>
            </w:pPr>
            <w:r>
              <w:rPr>
                <w:sz w:val="17"/>
                <w:szCs w:val="17"/>
              </w:rPr>
              <w:t>250 km × ₹44/km</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181311" w14:textId="77777777" w:rsidR="00563DDB" w:rsidRDefault="00000000">
            <w:pPr>
              <w:jc w:val="center"/>
            </w:pPr>
            <w:r>
              <w:rPr>
                <w:sz w:val="17"/>
                <w:szCs w:val="17"/>
              </w:rPr>
              <w:t>350 km shorter</w:t>
            </w:r>
          </w:p>
        </w:tc>
      </w:tr>
      <w:tr w:rsidR="00563DDB" w14:paraId="085CDDF3"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2AE17C" w14:textId="77777777" w:rsidR="00563DDB" w:rsidRDefault="00000000">
            <w:r>
              <w:rPr>
                <w:sz w:val="17"/>
                <w:szCs w:val="17"/>
              </w:rPr>
              <w:t>Primary cost per vehicle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1913D6" w14:textId="77777777" w:rsidR="00563DDB" w:rsidRDefault="00000000">
            <w:pPr>
              <w:jc w:val="center"/>
            </w:pPr>
            <w:r>
              <w:rPr>
                <w:sz w:val="17"/>
                <w:szCs w:val="17"/>
              </w:rPr>
              <w:t>₹24,000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1ABEA6" w14:textId="77777777" w:rsidR="00563DDB" w:rsidRDefault="00000000">
            <w:pPr>
              <w:jc w:val="center"/>
            </w:pPr>
            <w:r>
              <w:rPr>
                <w:sz w:val="17"/>
                <w:szCs w:val="17"/>
              </w:rPr>
              <w:t>₹11,000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810D235" w14:textId="77777777" w:rsidR="00563DDB" w:rsidRDefault="00000000">
            <w:pPr>
              <w:jc w:val="center"/>
            </w:pPr>
            <w:r>
              <w:rPr>
                <w:sz w:val="17"/>
                <w:szCs w:val="17"/>
              </w:rPr>
              <w:t>₹13,000</w:t>
            </w:r>
          </w:p>
        </w:tc>
      </w:tr>
      <w:tr w:rsidR="00563DDB" w14:paraId="2D9C2AFA"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BB6A92" w14:textId="77777777" w:rsidR="00563DDB" w:rsidRDefault="00000000">
            <w:r>
              <w:rPr>
                <w:sz w:val="17"/>
                <w:szCs w:val="17"/>
              </w:rPr>
              <w:t>Primary cost per machine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F46530" w14:textId="77777777" w:rsidR="00563DDB" w:rsidRDefault="00000000">
            <w:pPr>
              <w:jc w:val="center"/>
            </w:pPr>
            <w:r>
              <w:rPr>
                <w:sz w:val="17"/>
                <w:szCs w:val="17"/>
              </w:rPr>
              <w:t>₹1,200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DACFE8" w14:textId="77777777" w:rsidR="00563DDB" w:rsidRDefault="00000000">
            <w:pPr>
              <w:jc w:val="center"/>
            </w:pPr>
            <w:r>
              <w:rPr>
                <w:sz w:val="17"/>
                <w:szCs w:val="17"/>
              </w:rPr>
              <w:t>₹550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66DF95" w14:textId="77777777" w:rsidR="00563DDB" w:rsidRDefault="00000000">
            <w:pPr>
              <w:jc w:val="center"/>
            </w:pPr>
            <w:r>
              <w:rPr>
                <w:sz w:val="17"/>
                <w:szCs w:val="17"/>
              </w:rPr>
              <w:t>₹650</w:t>
            </w:r>
          </w:p>
        </w:tc>
      </w:tr>
      <w:tr w:rsidR="00563DDB" w14:paraId="6B868215"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29761C" w14:textId="77777777" w:rsidR="00563DDB" w:rsidRDefault="00000000">
            <w:r>
              <w:rPr>
                <w:sz w:val="17"/>
                <w:szCs w:val="17"/>
              </w:rPr>
              <w:t>Secondary per machine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0A50056" w14:textId="77777777" w:rsidR="00563DDB" w:rsidRDefault="00000000">
            <w:pPr>
              <w:jc w:val="center"/>
            </w:pPr>
            <w:r>
              <w:rPr>
                <w:sz w:val="17"/>
                <w:szCs w:val="17"/>
              </w:rPr>
              <w:t>₹3,000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0AE039" w14:textId="77777777" w:rsidR="00563DDB" w:rsidRDefault="00000000">
            <w:pPr>
              <w:jc w:val="center"/>
            </w:pPr>
            <w:r>
              <w:rPr>
                <w:sz w:val="17"/>
                <w:szCs w:val="17"/>
              </w:rPr>
              <w:t>₹2,500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48C3A5" w14:textId="77777777" w:rsidR="00563DDB" w:rsidRDefault="00000000">
            <w:pPr>
              <w:jc w:val="center"/>
            </w:pPr>
            <w:r>
              <w:rPr>
                <w:sz w:val="17"/>
                <w:szCs w:val="17"/>
              </w:rPr>
              <w:t>₹500</w:t>
            </w:r>
          </w:p>
        </w:tc>
      </w:tr>
      <w:tr w:rsidR="00563DDB" w14:paraId="7FF0F700"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2394442" w14:textId="77777777" w:rsidR="00563DDB" w:rsidRDefault="00000000">
            <w:r>
              <w:rPr>
                <w:sz w:val="17"/>
                <w:szCs w:val="17"/>
              </w:rPr>
              <w:t>Last-mile per machine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9FC6FB9" w14:textId="77777777" w:rsidR="00563DDB" w:rsidRDefault="00000000">
            <w:pPr>
              <w:jc w:val="center"/>
            </w:pPr>
            <w:r>
              <w:rPr>
                <w:sz w:val="17"/>
                <w:szCs w:val="17"/>
              </w:rPr>
              <w:t>₹2,500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56B438" w14:textId="77777777" w:rsidR="00563DDB" w:rsidRDefault="00000000">
            <w:pPr>
              <w:jc w:val="center"/>
            </w:pPr>
            <w:r>
              <w:rPr>
                <w:sz w:val="17"/>
                <w:szCs w:val="17"/>
              </w:rPr>
              <w:t>₹2,500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4CA208" w14:textId="77777777" w:rsidR="00563DDB" w:rsidRDefault="00000000">
            <w:pPr>
              <w:jc w:val="center"/>
            </w:pPr>
            <w:r>
              <w:rPr>
                <w:sz w:val="17"/>
                <w:szCs w:val="17"/>
              </w:rPr>
              <w:t>₹0</w:t>
            </w:r>
          </w:p>
        </w:tc>
      </w:tr>
      <w:tr w:rsidR="00563DDB" w14:paraId="6FA2EA57"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40C2FE" w14:textId="77777777" w:rsidR="00563DDB" w:rsidRDefault="00000000">
            <w:r>
              <w:rPr>
                <w:sz w:val="17"/>
                <w:szCs w:val="17"/>
              </w:rPr>
              <w:t>Total per machine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1857E31" w14:textId="77777777" w:rsidR="00563DDB" w:rsidRDefault="00000000">
            <w:pPr>
              <w:jc w:val="center"/>
            </w:pPr>
            <w:r>
              <w:rPr>
                <w:sz w:val="17"/>
                <w:szCs w:val="17"/>
              </w:rPr>
              <w:t>₹6,700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946D133" w14:textId="77777777" w:rsidR="00563DDB" w:rsidRDefault="00000000">
            <w:pPr>
              <w:jc w:val="center"/>
            </w:pPr>
            <w:r>
              <w:rPr>
                <w:sz w:val="17"/>
                <w:szCs w:val="17"/>
              </w:rPr>
              <w:t>₹5,550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D48299" w14:textId="77777777" w:rsidR="00563DDB" w:rsidRDefault="00000000">
            <w:pPr>
              <w:jc w:val="center"/>
            </w:pPr>
            <w:r>
              <w:rPr>
                <w:sz w:val="17"/>
                <w:szCs w:val="17"/>
              </w:rPr>
              <w:t>₹1,150</w:t>
            </w:r>
          </w:p>
        </w:tc>
      </w:tr>
      <w:tr w:rsidR="00563DDB" w14:paraId="3B47B736"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80505BD" w14:textId="77777777" w:rsidR="00563DDB" w:rsidRDefault="00000000">
            <w:r>
              <w:rPr>
                <w:sz w:val="17"/>
                <w:szCs w:val="17"/>
              </w:rPr>
              <w:t>Cost for 80 machines</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BA007F" w14:textId="77777777" w:rsidR="00563DDB" w:rsidRDefault="00000000">
            <w:pPr>
              <w:jc w:val="center"/>
            </w:pPr>
            <w:r>
              <w:rPr>
                <w:sz w:val="17"/>
                <w:szCs w:val="17"/>
              </w:rPr>
              <w:t>₹5,36,000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1B1E400" w14:textId="77777777" w:rsidR="00563DDB" w:rsidRDefault="00000000">
            <w:pPr>
              <w:jc w:val="center"/>
            </w:pPr>
            <w:r>
              <w:rPr>
                <w:sz w:val="17"/>
                <w:szCs w:val="17"/>
              </w:rPr>
              <w:t>₹4,44,000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84A200" w14:textId="77777777" w:rsidR="00563DDB" w:rsidRDefault="00000000">
            <w:pPr>
              <w:jc w:val="center"/>
            </w:pPr>
            <w:r>
              <w:rPr>
                <w:sz w:val="17"/>
                <w:szCs w:val="17"/>
              </w:rPr>
              <w:t>₹92,000 (17.16%)</w:t>
            </w:r>
          </w:p>
        </w:tc>
      </w:tr>
      <w:tr w:rsidR="00563DDB" w14:paraId="73EB19D6"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4C6AF5" w14:textId="77777777" w:rsidR="00563DDB" w:rsidRDefault="00000000">
            <w:r>
              <w:rPr>
                <w:sz w:val="17"/>
                <w:szCs w:val="17"/>
              </w:rPr>
              <w:t>Saving per 20-machine load</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B018C4" w14:textId="77777777" w:rsidR="00563DDB" w:rsidRDefault="00563DDB">
            <w:pPr>
              <w:jc w:val="center"/>
            </w:pP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B2CFEC" w14:textId="77777777" w:rsidR="00563DDB" w:rsidRDefault="00563DDB">
            <w:pPr>
              <w:jc w:val="center"/>
            </w:pP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7DF7DD5" w14:textId="77777777" w:rsidR="00563DDB" w:rsidRDefault="00000000">
            <w:pPr>
              <w:jc w:val="center"/>
            </w:pPr>
            <w:r>
              <w:rPr>
                <w:sz w:val="17"/>
                <w:szCs w:val="17"/>
              </w:rPr>
              <w:t>₹23,000</w:t>
            </w:r>
          </w:p>
        </w:tc>
      </w:tr>
    </w:tbl>
    <w:p w14:paraId="1D4B0F32" w14:textId="77777777" w:rsidR="00563DDB" w:rsidRDefault="00000000">
      <w:pPr>
        <w:spacing w:after="140" w:line="276" w:lineRule="auto"/>
      </w:pPr>
      <w:r>
        <w:rPr>
          <w:i/>
          <w:iCs/>
          <w:color w:val="5A6573"/>
          <w:sz w:val="16"/>
          <w:szCs w:val="16"/>
        </w:rPr>
        <w:t>Source inputs: distances, rates, secondary and last-mile costs. Calculations: all other lines. Kolhapur rate is higher per km (₹44 vs ₹40) but the shorter distance more than offsets it.</w:t>
      </w:r>
    </w:p>
    <w:p w14:paraId="6392ACBB" w14:textId="77777777" w:rsidR="00563DDB" w:rsidRDefault="00000000">
      <w:pPr>
        <w:pStyle w:val="Heading3"/>
        <w:keepNext/>
      </w:pPr>
      <w:r>
        <w:t>Bengaluru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100"/>
        <w:gridCol w:w="2100"/>
        <w:gridCol w:w="2006"/>
      </w:tblGrid>
      <w:tr w:rsidR="00563DDB" w14:paraId="53A30ABA" w14:textId="77777777">
        <w:tblPrEx>
          <w:tblCellMar>
            <w:top w:w="0" w:type="dxa"/>
            <w:bottom w:w="0" w:type="dxa"/>
          </w:tblCellMar>
        </w:tblPrEx>
        <w:trPr>
          <w:cantSplit/>
          <w:tblHeader/>
        </w:trPr>
        <w:tc>
          <w:tcPr>
            <w:tcW w:w="3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CF96B49" w14:textId="77777777" w:rsidR="00563DDB" w:rsidRDefault="00000000">
            <w:r>
              <w:rPr>
                <w:b/>
                <w:bCs/>
                <w:color w:val="FFFFFF"/>
                <w:sz w:val="17"/>
                <w:szCs w:val="17"/>
              </w:rPr>
              <w:t>Line</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79591D4" w14:textId="77777777" w:rsidR="00563DDB" w:rsidRDefault="00000000">
            <w:pPr>
              <w:jc w:val="center"/>
            </w:pPr>
            <w:r>
              <w:rPr>
                <w:b/>
                <w:bCs/>
                <w:color w:val="FFFFFF"/>
                <w:sz w:val="17"/>
                <w:szCs w:val="17"/>
              </w:rPr>
              <w:t>Bhiwandi scenario</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00868B4" w14:textId="77777777" w:rsidR="00563DDB" w:rsidRDefault="00000000">
            <w:pPr>
              <w:jc w:val="center"/>
            </w:pPr>
            <w:r>
              <w:rPr>
                <w:b/>
                <w:bCs/>
                <w:color w:val="FFFFFF"/>
                <w:sz w:val="17"/>
                <w:szCs w:val="17"/>
              </w:rPr>
              <w:t>Kolhapur scenario</w:t>
            </w:r>
          </w:p>
        </w:tc>
        <w:tc>
          <w:tcPr>
            <w:tcW w:w="2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DA59070" w14:textId="77777777" w:rsidR="00563DDB" w:rsidRDefault="00000000">
            <w:pPr>
              <w:jc w:val="center"/>
            </w:pPr>
            <w:r>
              <w:rPr>
                <w:b/>
                <w:bCs/>
                <w:color w:val="FFFFFF"/>
                <w:sz w:val="17"/>
                <w:szCs w:val="17"/>
              </w:rPr>
              <w:t>Difference</w:t>
            </w:r>
          </w:p>
        </w:tc>
      </w:tr>
      <w:tr w:rsidR="00563DDB" w14:paraId="7A5BB980"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DF6D18" w14:textId="77777777" w:rsidR="00563DDB" w:rsidRDefault="00000000">
            <w:r>
              <w:rPr>
                <w:sz w:val="17"/>
                <w:szCs w:val="17"/>
              </w:rPr>
              <w:t>Primary distance × rate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668FE4D" w14:textId="77777777" w:rsidR="00563DDB" w:rsidRDefault="00000000">
            <w:pPr>
              <w:jc w:val="center"/>
            </w:pPr>
            <w:r>
              <w:rPr>
                <w:sz w:val="17"/>
                <w:szCs w:val="17"/>
              </w:rPr>
              <w:t>1,000 km × ₹38/km</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F07584" w14:textId="77777777" w:rsidR="00563DDB" w:rsidRDefault="00000000">
            <w:pPr>
              <w:jc w:val="center"/>
            </w:pPr>
            <w:r>
              <w:rPr>
                <w:sz w:val="17"/>
                <w:szCs w:val="17"/>
              </w:rPr>
              <w:t>630 km × ₹42/km</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D8FC82" w14:textId="77777777" w:rsidR="00563DDB" w:rsidRDefault="00000000">
            <w:pPr>
              <w:jc w:val="center"/>
            </w:pPr>
            <w:r>
              <w:rPr>
                <w:sz w:val="17"/>
                <w:szCs w:val="17"/>
              </w:rPr>
              <w:t>370 km shorter</w:t>
            </w:r>
          </w:p>
        </w:tc>
      </w:tr>
      <w:tr w:rsidR="00563DDB" w14:paraId="1BF06F8D"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BE85F22" w14:textId="77777777" w:rsidR="00563DDB" w:rsidRDefault="00000000">
            <w:r>
              <w:rPr>
                <w:sz w:val="17"/>
                <w:szCs w:val="17"/>
              </w:rPr>
              <w:t>Primary cost per vehicle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966A1B" w14:textId="77777777" w:rsidR="00563DDB" w:rsidRDefault="00000000">
            <w:pPr>
              <w:jc w:val="center"/>
            </w:pPr>
            <w:r>
              <w:rPr>
                <w:sz w:val="17"/>
                <w:szCs w:val="17"/>
              </w:rPr>
              <w:t>₹38,000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1713D9E" w14:textId="77777777" w:rsidR="00563DDB" w:rsidRDefault="00000000">
            <w:pPr>
              <w:jc w:val="center"/>
            </w:pPr>
            <w:r>
              <w:rPr>
                <w:sz w:val="17"/>
                <w:szCs w:val="17"/>
              </w:rPr>
              <w:t>₹26,460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558587" w14:textId="77777777" w:rsidR="00563DDB" w:rsidRDefault="00000000">
            <w:pPr>
              <w:jc w:val="center"/>
            </w:pPr>
            <w:r>
              <w:rPr>
                <w:sz w:val="17"/>
                <w:szCs w:val="17"/>
              </w:rPr>
              <w:t>₹11,540</w:t>
            </w:r>
          </w:p>
        </w:tc>
      </w:tr>
      <w:tr w:rsidR="00563DDB" w14:paraId="5FA184FC"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F43BA0" w14:textId="77777777" w:rsidR="00563DDB" w:rsidRDefault="00000000">
            <w:r>
              <w:rPr>
                <w:sz w:val="17"/>
                <w:szCs w:val="17"/>
              </w:rPr>
              <w:t>Primary cost per machine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1A06D4C" w14:textId="77777777" w:rsidR="00563DDB" w:rsidRDefault="00000000">
            <w:pPr>
              <w:jc w:val="center"/>
            </w:pPr>
            <w:r>
              <w:rPr>
                <w:sz w:val="17"/>
                <w:szCs w:val="17"/>
              </w:rPr>
              <w:t>₹1,900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8DE655" w14:textId="77777777" w:rsidR="00563DDB" w:rsidRDefault="00000000">
            <w:pPr>
              <w:jc w:val="center"/>
            </w:pPr>
            <w:r>
              <w:rPr>
                <w:sz w:val="17"/>
                <w:szCs w:val="17"/>
              </w:rPr>
              <w:t>₹1,323</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8CA3008" w14:textId="77777777" w:rsidR="00563DDB" w:rsidRDefault="00000000">
            <w:pPr>
              <w:jc w:val="center"/>
            </w:pPr>
            <w:r>
              <w:rPr>
                <w:sz w:val="17"/>
                <w:szCs w:val="17"/>
              </w:rPr>
              <w:t>₹577</w:t>
            </w:r>
          </w:p>
        </w:tc>
      </w:tr>
      <w:tr w:rsidR="00563DDB" w14:paraId="623B7589"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77AED5" w14:textId="77777777" w:rsidR="00563DDB" w:rsidRDefault="00000000">
            <w:r>
              <w:rPr>
                <w:sz w:val="17"/>
                <w:szCs w:val="17"/>
              </w:rPr>
              <w:t>Secondary per machine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47B01D0" w14:textId="77777777" w:rsidR="00563DDB" w:rsidRDefault="00000000">
            <w:pPr>
              <w:jc w:val="center"/>
            </w:pPr>
            <w:r>
              <w:rPr>
                <w:sz w:val="17"/>
                <w:szCs w:val="17"/>
              </w:rPr>
              <w:t>₹3,000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0159A3" w14:textId="77777777" w:rsidR="00563DDB" w:rsidRDefault="00000000">
            <w:pPr>
              <w:jc w:val="center"/>
            </w:pPr>
            <w:r>
              <w:rPr>
                <w:sz w:val="17"/>
                <w:szCs w:val="17"/>
              </w:rPr>
              <w:t>₹2,500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D88A38" w14:textId="77777777" w:rsidR="00563DDB" w:rsidRDefault="00000000">
            <w:pPr>
              <w:jc w:val="center"/>
            </w:pPr>
            <w:r>
              <w:rPr>
                <w:sz w:val="17"/>
                <w:szCs w:val="17"/>
              </w:rPr>
              <w:t>₹500</w:t>
            </w:r>
          </w:p>
        </w:tc>
      </w:tr>
      <w:tr w:rsidR="00563DDB" w14:paraId="51C100DA"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18F7E4" w14:textId="77777777" w:rsidR="00563DDB" w:rsidRDefault="00000000">
            <w:r>
              <w:rPr>
                <w:sz w:val="17"/>
                <w:szCs w:val="17"/>
              </w:rPr>
              <w:t>Last-mile per machine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EEAA79E" w14:textId="77777777" w:rsidR="00563DDB" w:rsidRDefault="00000000">
            <w:pPr>
              <w:jc w:val="center"/>
            </w:pPr>
            <w:r>
              <w:rPr>
                <w:sz w:val="17"/>
                <w:szCs w:val="17"/>
              </w:rPr>
              <w:t>₹2,500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B2D1E4E" w14:textId="77777777" w:rsidR="00563DDB" w:rsidRDefault="00000000">
            <w:pPr>
              <w:jc w:val="center"/>
            </w:pPr>
            <w:r>
              <w:rPr>
                <w:sz w:val="17"/>
                <w:szCs w:val="17"/>
              </w:rPr>
              <w:t>₹2,500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F0823C" w14:textId="77777777" w:rsidR="00563DDB" w:rsidRDefault="00000000">
            <w:pPr>
              <w:jc w:val="center"/>
            </w:pPr>
            <w:r>
              <w:rPr>
                <w:sz w:val="17"/>
                <w:szCs w:val="17"/>
              </w:rPr>
              <w:t>₹0</w:t>
            </w:r>
          </w:p>
        </w:tc>
      </w:tr>
      <w:tr w:rsidR="00563DDB" w14:paraId="4AA2DBC1"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4A88DA" w14:textId="77777777" w:rsidR="00563DDB" w:rsidRDefault="00000000">
            <w:r>
              <w:rPr>
                <w:sz w:val="17"/>
                <w:szCs w:val="17"/>
              </w:rPr>
              <w:t>Total per machine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711558" w14:textId="77777777" w:rsidR="00563DDB" w:rsidRDefault="00000000">
            <w:pPr>
              <w:jc w:val="center"/>
            </w:pPr>
            <w:r>
              <w:rPr>
                <w:sz w:val="17"/>
                <w:szCs w:val="17"/>
              </w:rPr>
              <w:t>₹7,400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4CBE71" w14:textId="77777777" w:rsidR="00563DDB" w:rsidRDefault="00000000">
            <w:pPr>
              <w:jc w:val="center"/>
            </w:pPr>
            <w:r>
              <w:rPr>
                <w:sz w:val="17"/>
                <w:szCs w:val="17"/>
              </w:rPr>
              <w:t>₹6,323</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32B6FE" w14:textId="77777777" w:rsidR="00563DDB" w:rsidRDefault="00000000">
            <w:pPr>
              <w:jc w:val="center"/>
            </w:pPr>
            <w:r>
              <w:rPr>
                <w:sz w:val="17"/>
                <w:szCs w:val="17"/>
              </w:rPr>
              <w:t>₹1,077</w:t>
            </w:r>
          </w:p>
        </w:tc>
      </w:tr>
      <w:tr w:rsidR="00563DDB" w14:paraId="247B0B3E"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D55EC4" w14:textId="77777777" w:rsidR="00563DDB" w:rsidRDefault="00000000">
            <w:r>
              <w:rPr>
                <w:sz w:val="17"/>
                <w:szCs w:val="17"/>
              </w:rPr>
              <w:t>Cost for 80 machines</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A1755E" w14:textId="77777777" w:rsidR="00563DDB" w:rsidRDefault="00000000">
            <w:pPr>
              <w:jc w:val="center"/>
            </w:pPr>
            <w:r>
              <w:rPr>
                <w:sz w:val="17"/>
                <w:szCs w:val="17"/>
              </w:rPr>
              <w:t>₹5,92,000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209422" w14:textId="77777777" w:rsidR="00563DDB" w:rsidRDefault="00000000">
            <w:pPr>
              <w:jc w:val="center"/>
            </w:pPr>
            <w:r>
              <w:rPr>
                <w:sz w:val="17"/>
                <w:szCs w:val="17"/>
              </w:rPr>
              <w:t>₹5,05,840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DF8EEE" w14:textId="77777777" w:rsidR="00563DDB" w:rsidRDefault="00000000">
            <w:pPr>
              <w:jc w:val="center"/>
            </w:pPr>
            <w:r>
              <w:rPr>
                <w:sz w:val="17"/>
                <w:szCs w:val="17"/>
              </w:rPr>
              <w:t>₹86,160 (14.55%)</w:t>
            </w:r>
          </w:p>
        </w:tc>
      </w:tr>
      <w:tr w:rsidR="00563DDB" w14:paraId="1FAF523F"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F6B07A4" w14:textId="77777777" w:rsidR="00563DDB" w:rsidRDefault="00000000">
            <w:r>
              <w:rPr>
                <w:sz w:val="17"/>
                <w:szCs w:val="17"/>
              </w:rPr>
              <w:t>Saving per 20-machine load</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10E84E" w14:textId="77777777" w:rsidR="00563DDB" w:rsidRDefault="00563DDB">
            <w:pPr>
              <w:jc w:val="center"/>
            </w:pP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ACEE58" w14:textId="77777777" w:rsidR="00563DDB" w:rsidRDefault="00563DDB">
            <w:pPr>
              <w:jc w:val="center"/>
            </w:pP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40A964" w14:textId="77777777" w:rsidR="00563DDB" w:rsidRDefault="00000000">
            <w:pPr>
              <w:jc w:val="center"/>
            </w:pPr>
            <w:r>
              <w:rPr>
                <w:sz w:val="17"/>
                <w:szCs w:val="17"/>
              </w:rPr>
              <w:t>₹21,540</w:t>
            </w:r>
          </w:p>
        </w:tc>
      </w:tr>
    </w:tbl>
    <w:p w14:paraId="23F30A76" w14:textId="77777777" w:rsidR="00563DDB" w:rsidRDefault="00000000">
      <w:pPr>
        <w:spacing w:after="140" w:line="276" w:lineRule="auto"/>
      </w:pPr>
      <w:r>
        <w:rPr>
          <w:i/>
          <w:iCs/>
          <w:color w:val="5A6573"/>
          <w:sz w:val="16"/>
          <w:szCs w:val="16"/>
        </w:rPr>
        <w:t>Source inputs: distances, rates, secondary and last-mile costs. Calculations: all other lines.</w:t>
      </w:r>
    </w:p>
    <w:p w14:paraId="3DE526F6" w14:textId="77777777" w:rsidR="00563DDB" w:rsidRDefault="00000000">
      <w:pPr>
        <w:pStyle w:val="Heading3"/>
        <w:keepNext/>
      </w:pPr>
      <w:r>
        <w:t>Chennai (supplied working figures, pending confirmation)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100"/>
        <w:gridCol w:w="2100"/>
        <w:gridCol w:w="2006"/>
      </w:tblGrid>
      <w:tr w:rsidR="00563DDB" w14:paraId="4DF418FD" w14:textId="77777777">
        <w:tblPrEx>
          <w:tblCellMar>
            <w:top w:w="0" w:type="dxa"/>
            <w:bottom w:w="0" w:type="dxa"/>
          </w:tblCellMar>
        </w:tblPrEx>
        <w:trPr>
          <w:cantSplit/>
          <w:tblHeader/>
        </w:trPr>
        <w:tc>
          <w:tcPr>
            <w:tcW w:w="3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B1479E5" w14:textId="77777777" w:rsidR="00563DDB" w:rsidRDefault="00000000">
            <w:r>
              <w:rPr>
                <w:b/>
                <w:bCs/>
                <w:color w:val="FFFFFF"/>
                <w:sz w:val="17"/>
                <w:szCs w:val="17"/>
              </w:rPr>
              <w:t>Line</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B950773" w14:textId="77777777" w:rsidR="00563DDB" w:rsidRDefault="00000000">
            <w:pPr>
              <w:jc w:val="center"/>
            </w:pPr>
            <w:r>
              <w:rPr>
                <w:b/>
                <w:bCs/>
                <w:color w:val="FFFFFF"/>
                <w:sz w:val="17"/>
                <w:szCs w:val="17"/>
              </w:rPr>
              <w:t>Bhiwandi scenario</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F4BCF00" w14:textId="77777777" w:rsidR="00563DDB" w:rsidRDefault="00000000">
            <w:pPr>
              <w:jc w:val="center"/>
            </w:pPr>
            <w:r>
              <w:rPr>
                <w:b/>
                <w:bCs/>
                <w:color w:val="FFFFFF"/>
                <w:sz w:val="17"/>
                <w:szCs w:val="17"/>
              </w:rPr>
              <w:t>Kolhapur scenario</w:t>
            </w:r>
          </w:p>
        </w:tc>
        <w:tc>
          <w:tcPr>
            <w:tcW w:w="2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A50EF2B" w14:textId="77777777" w:rsidR="00563DDB" w:rsidRDefault="00000000">
            <w:pPr>
              <w:jc w:val="center"/>
            </w:pPr>
            <w:r>
              <w:rPr>
                <w:b/>
                <w:bCs/>
                <w:color w:val="FFFFFF"/>
                <w:sz w:val="17"/>
                <w:szCs w:val="17"/>
              </w:rPr>
              <w:t>Difference</w:t>
            </w:r>
          </w:p>
        </w:tc>
      </w:tr>
      <w:tr w:rsidR="00563DDB" w14:paraId="53C5BC13"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6F8FFB" w14:textId="77777777" w:rsidR="00563DDB" w:rsidRDefault="00000000">
            <w:r>
              <w:rPr>
                <w:sz w:val="17"/>
                <w:szCs w:val="17"/>
              </w:rPr>
              <w:t>Primary cost per vehicle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F36381" w14:textId="77777777" w:rsidR="00563DDB" w:rsidRDefault="00000000">
            <w:pPr>
              <w:jc w:val="center"/>
            </w:pPr>
            <w:r>
              <w:rPr>
                <w:sz w:val="17"/>
                <w:szCs w:val="17"/>
              </w:rPr>
              <w:t>₹48,600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3D251A" w14:textId="77777777" w:rsidR="00563DDB" w:rsidRDefault="00000000">
            <w:pPr>
              <w:jc w:val="center"/>
            </w:pPr>
            <w:r>
              <w:rPr>
                <w:sz w:val="17"/>
                <w:szCs w:val="17"/>
              </w:rPr>
              <w:t>₹38,000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C53D19" w14:textId="77777777" w:rsidR="00563DDB" w:rsidRDefault="00000000">
            <w:pPr>
              <w:jc w:val="center"/>
            </w:pPr>
            <w:r>
              <w:rPr>
                <w:sz w:val="17"/>
                <w:szCs w:val="17"/>
              </w:rPr>
              <w:t>₹10,600</w:t>
            </w:r>
          </w:p>
        </w:tc>
      </w:tr>
      <w:tr w:rsidR="00563DDB" w14:paraId="511969C9"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CD167E" w14:textId="77777777" w:rsidR="00563DDB" w:rsidRDefault="00000000">
            <w:r>
              <w:rPr>
                <w:sz w:val="17"/>
                <w:szCs w:val="17"/>
              </w:rPr>
              <w:t>Primary cost per machine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DE4C7B3" w14:textId="77777777" w:rsidR="00563DDB" w:rsidRDefault="00000000">
            <w:pPr>
              <w:jc w:val="center"/>
            </w:pPr>
            <w:r>
              <w:rPr>
                <w:sz w:val="17"/>
                <w:szCs w:val="17"/>
              </w:rPr>
              <w:t>₹2,430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CCDF564" w14:textId="77777777" w:rsidR="00563DDB" w:rsidRDefault="00000000">
            <w:pPr>
              <w:jc w:val="center"/>
            </w:pPr>
            <w:r>
              <w:rPr>
                <w:sz w:val="17"/>
                <w:szCs w:val="17"/>
              </w:rPr>
              <w:t>₹1,900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4BF596" w14:textId="77777777" w:rsidR="00563DDB" w:rsidRDefault="00000000">
            <w:pPr>
              <w:jc w:val="center"/>
            </w:pPr>
            <w:r>
              <w:rPr>
                <w:sz w:val="17"/>
                <w:szCs w:val="17"/>
              </w:rPr>
              <w:t>₹530</w:t>
            </w:r>
          </w:p>
        </w:tc>
      </w:tr>
      <w:tr w:rsidR="00563DDB" w14:paraId="564DBA27"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FC2C3E" w14:textId="77777777" w:rsidR="00563DDB" w:rsidRDefault="00000000">
            <w:r>
              <w:rPr>
                <w:sz w:val="17"/>
                <w:szCs w:val="17"/>
              </w:rPr>
              <w:t>Secondary per machine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3A39C4" w14:textId="77777777" w:rsidR="00563DDB" w:rsidRDefault="00000000">
            <w:pPr>
              <w:jc w:val="center"/>
            </w:pPr>
            <w:r>
              <w:rPr>
                <w:sz w:val="17"/>
                <w:szCs w:val="17"/>
              </w:rPr>
              <w:t>₹3,000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C6D59E" w14:textId="77777777" w:rsidR="00563DDB" w:rsidRDefault="00000000">
            <w:pPr>
              <w:jc w:val="center"/>
            </w:pPr>
            <w:r>
              <w:rPr>
                <w:sz w:val="17"/>
                <w:szCs w:val="17"/>
              </w:rPr>
              <w:t>₹2,500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5FDD7D4" w14:textId="77777777" w:rsidR="00563DDB" w:rsidRDefault="00000000">
            <w:pPr>
              <w:jc w:val="center"/>
            </w:pPr>
            <w:r>
              <w:rPr>
                <w:sz w:val="17"/>
                <w:szCs w:val="17"/>
              </w:rPr>
              <w:t>₹500</w:t>
            </w:r>
          </w:p>
        </w:tc>
      </w:tr>
      <w:tr w:rsidR="00563DDB" w14:paraId="55874E44"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EEB57B6" w14:textId="77777777" w:rsidR="00563DDB" w:rsidRDefault="00000000">
            <w:r>
              <w:rPr>
                <w:sz w:val="17"/>
                <w:szCs w:val="17"/>
              </w:rPr>
              <w:t>Last-mile per machine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90D063" w14:textId="77777777" w:rsidR="00563DDB" w:rsidRDefault="00000000">
            <w:pPr>
              <w:jc w:val="center"/>
            </w:pPr>
            <w:r>
              <w:rPr>
                <w:sz w:val="17"/>
                <w:szCs w:val="17"/>
              </w:rPr>
              <w:t>₹2,500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9735C4" w14:textId="77777777" w:rsidR="00563DDB" w:rsidRDefault="00000000">
            <w:pPr>
              <w:jc w:val="center"/>
            </w:pPr>
            <w:r>
              <w:rPr>
                <w:sz w:val="17"/>
                <w:szCs w:val="17"/>
              </w:rPr>
              <w:t>₹2,500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6F664D7" w14:textId="77777777" w:rsidR="00563DDB" w:rsidRDefault="00000000">
            <w:pPr>
              <w:jc w:val="center"/>
            </w:pPr>
            <w:r>
              <w:rPr>
                <w:sz w:val="17"/>
                <w:szCs w:val="17"/>
              </w:rPr>
              <w:t>₹0</w:t>
            </w:r>
          </w:p>
        </w:tc>
      </w:tr>
      <w:tr w:rsidR="00563DDB" w14:paraId="58D4779B"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D26F74" w14:textId="77777777" w:rsidR="00563DDB" w:rsidRDefault="00000000">
            <w:r>
              <w:rPr>
                <w:sz w:val="17"/>
                <w:szCs w:val="17"/>
              </w:rPr>
              <w:t>Total per machine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0A8C6F" w14:textId="77777777" w:rsidR="00563DDB" w:rsidRDefault="00000000">
            <w:pPr>
              <w:jc w:val="center"/>
            </w:pPr>
            <w:r>
              <w:rPr>
                <w:sz w:val="17"/>
                <w:szCs w:val="17"/>
              </w:rPr>
              <w:t>₹7,930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BA4941" w14:textId="77777777" w:rsidR="00563DDB" w:rsidRDefault="00000000">
            <w:pPr>
              <w:jc w:val="center"/>
            </w:pPr>
            <w:r>
              <w:rPr>
                <w:sz w:val="17"/>
                <w:szCs w:val="17"/>
              </w:rPr>
              <w:t>₹6,900</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990EAB" w14:textId="77777777" w:rsidR="00563DDB" w:rsidRDefault="00000000">
            <w:pPr>
              <w:jc w:val="center"/>
            </w:pPr>
            <w:r>
              <w:rPr>
                <w:sz w:val="17"/>
                <w:szCs w:val="17"/>
              </w:rPr>
              <w:t>₹1,030</w:t>
            </w:r>
          </w:p>
        </w:tc>
      </w:tr>
      <w:tr w:rsidR="00563DDB" w14:paraId="193EF328"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FD6C11" w14:textId="77777777" w:rsidR="00563DDB" w:rsidRDefault="00000000">
            <w:r>
              <w:rPr>
                <w:sz w:val="17"/>
                <w:szCs w:val="17"/>
              </w:rPr>
              <w:t>Cost for 80 machines</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A27C48F" w14:textId="77777777" w:rsidR="00563DDB" w:rsidRDefault="00000000">
            <w:pPr>
              <w:jc w:val="center"/>
            </w:pPr>
            <w:r>
              <w:rPr>
                <w:sz w:val="17"/>
                <w:szCs w:val="17"/>
              </w:rPr>
              <w:t>₹6,34,400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AC6982" w14:textId="77777777" w:rsidR="00563DDB" w:rsidRDefault="00000000">
            <w:pPr>
              <w:jc w:val="center"/>
            </w:pPr>
            <w:r>
              <w:rPr>
                <w:sz w:val="17"/>
                <w:szCs w:val="17"/>
              </w:rPr>
              <w:t>₹5,52,000</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58659C" w14:textId="77777777" w:rsidR="00563DDB" w:rsidRDefault="00000000">
            <w:pPr>
              <w:jc w:val="center"/>
            </w:pPr>
            <w:r>
              <w:rPr>
                <w:sz w:val="17"/>
                <w:szCs w:val="17"/>
              </w:rPr>
              <w:t>₹82,400 (12.99%)</w:t>
            </w:r>
          </w:p>
        </w:tc>
      </w:tr>
      <w:tr w:rsidR="00563DDB" w14:paraId="2058D9BE" w14:textId="77777777">
        <w:tblPrEx>
          <w:tblCellMar>
            <w:top w:w="0" w:type="dxa"/>
            <w:bottom w:w="0" w:type="dxa"/>
          </w:tblCellMar>
        </w:tblPrEx>
        <w:trPr>
          <w:cantSplit/>
        </w:trPr>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030513" w14:textId="77777777" w:rsidR="00563DDB" w:rsidRDefault="00000000">
            <w:r>
              <w:rPr>
                <w:sz w:val="17"/>
                <w:szCs w:val="17"/>
              </w:rPr>
              <w:t>Saving per 20-machine load</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1E65E93" w14:textId="77777777" w:rsidR="00563DDB" w:rsidRDefault="00563DDB">
            <w:pPr>
              <w:jc w:val="center"/>
            </w:pP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C721D8" w14:textId="77777777" w:rsidR="00563DDB" w:rsidRDefault="00563DDB">
            <w:pPr>
              <w:jc w:val="center"/>
            </w:pP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6A1949" w14:textId="77777777" w:rsidR="00563DDB" w:rsidRDefault="00000000">
            <w:pPr>
              <w:jc w:val="center"/>
            </w:pPr>
            <w:r>
              <w:rPr>
                <w:sz w:val="17"/>
                <w:szCs w:val="17"/>
              </w:rPr>
              <w:t>₹20,600</w:t>
            </w:r>
          </w:p>
        </w:tc>
      </w:tr>
    </w:tbl>
    <w:p w14:paraId="0BA607CC" w14:textId="77777777" w:rsidR="00563DDB" w:rsidRDefault="00000000">
      <w:pPr>
        <w:spacing w:after="140" w:line="276" w:lineRule="auto"/>
      </w:pPr>
      <w:r>
        <w:rPr>
          <w:i/>
          <w:iCs/>
          <w:color w:val="5A6573"/>
          <w:sz w:val="16"/>
          <w:szCs w:val="16"/>
        </w:rPr>
        <w:t>The underlying distance and rate calculation for Chennai is unconfirmed, so no per-km rate is shown or derived. The Kolhapur cost of ₹38,000 equals the Bengaluru Bhiwandi vehicle cost; verify against the original quotation that this is not a transcription slip.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13219436"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7B85D24E" w14:textId="77777777" w:rsidR="00563DDB" w:rsidRDefault="00000000">
            <w:pPr>
              <w:spacing w:after="60"/>
            </w:pPr>
            <w:r>
              <w:rPr>
                <w:b/>
                <w:bCs/>
                <w:color w:val="D98E04"/>
              </w:rPr>
              <w:t>Cost distances differ from the transit-time report</w:t>
            </w:r>
          </w:p>
          <w:p w14:paraId="57E1F930" w14:textId="77777777" w:rsidR="00563DDB" w:rsidRDefault="00000000">
            <w:pPr>
              <w:spacing w:after="60"/>
            </w:pPr>
            <w:r>
              <w:rPr>
                <w:sz w:val="19"/>
                <w:szCs w:val="19"/>
              </w:rPr>
              <w:t>Cost distances are used as supplied: Goa–Kolhapur 250 km here against 223 km in the transit-time report (where digits were unclear), and Bengaluru 1,000 km and 630 km against 1,002 km and 631 km. The differences are preserved, not reconciled.</w:t>
            </w:r>
          </w:p>
        </w:tc>
      </w:tr>
    </w:tbl>
    <w:p w14:paraId="0A3F9311" w14:textId="77777777" w:rsidR="00563DDB" w:rsidRDefault="00000000">
      <w:pPr>
        <w:pStyle w:val="Heading1"/>
        <w:keepNext/>
        <w:pBdr>
          <w:bottom w:val="single" w:sz="12" w:space="4" w:color="0C7C79"/>
        </w:pBdr>
      </w:pPr>
      <w:r>
        <w:lastRenderedPageBreak/>
        <w:t>5  Consolidated Financial Analysis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100"/>
        <w:gridCol w:w="2100"/>
        <w:gridCol w:w="1506"/>
      </w:tblGrid>
      <w:tr w:rsidR="00563DDB" w14:paraId="430F49C7" w14:textId="77777777">
        <w:tblPrEx>
          <w:tblCellMar>
            <w:top w:w="0" w:type="dxa"/>
            <w:bottom w:w="0" w:type="dxa"/>
          </w:tblCellMar>
        </w:tblPrEx>
        <w:trPr>
          <w:cantSplit/>
          <w:tblHeader/>
        </w:trPr>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3F9B689" w14:textId="77777777" w:rsidR="00563DDB" w:rsidRDefault="00000000">
            <w:r>
              <w:rPr>
                <w:b/>
                <w:bCs/>
                <w:color w:val="FFFFFF"/>
                <w:sz w:val="17"/>
                <w:szCs w:val="17"/>
              </w:rPr>
              <w:t>Route</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DDC8AEC" w14:textId="77777777" w:rsidR="00563DDB" w:rsidRDefault="00000000">
            <w:pPr>
              <w:jc w:val="center"/>
            </w:pPr>
            <w:r>
              <w:rPr>
                <w:b/>
                <w:bCs/>
                <w:color w:val="FFFFFF"/>
                <w:sz w:val="17"/>
                <w:szCs w:val="17"/>
              </w:rPr>
              <w:t>Bhiwandi cost</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0CA61D0" w14:textId="77777777" w:rsidR="00563DDB" w:rsidRDefault="00000000">
            <w:pPr>
              <w:jc w:val="center"/>
            </w:pPr>
            <w:r>
              <w:rPr>
                <w:b/>
                <w:bCs/>
                <w:color w:val="FFFFFF"/>
                <w:sz w:val="17"/>
                <w:szCs w:val="17"/>
              </w:rPr>
              <w:t>Kolhapur cost</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F175FDA" w14:textId="77777777" w:rsidR="00563DDB" w:rsidRDefault="00000000">
            <w:pPr>
              <w:jc w:val="center"/>
            </w:pPr>
            <w:r>
              <w:rPr>
                <w:b/>
                <w:bCs/>
                <w:color w:val="FFFFFF"/>
                <w:sz w:val="17"/>
                <w:szCs w:val="17"/>
              </w:rPr>
              <w:t>Modelled gross saving</w:t>
            </w:r>
          </w:p>
        </w:tc>
        <w:tc>
          <w:tcPr>
            <w:tcW w:w="1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EC4E843" w14:textId="77777777" w:rsidR="00563DDB" w:rsidRDefault="00000000">
            <w:pPr>
              <w:jc w:val="center"/>
            </w:pPr>
            <w:r>
              <w:rPr>
                <w:b/>
                <w:bCs/>
                <w:color w:val="FFFFFF"/>
                <w:sz w:val="17"/>
                <w:szCs w:val="17"/>
              </w:rPr>
              <w:t>Reduction</w:t>
            </w:r>
          </w:p>
        </w:tc>
      </w:tr>
      <w:tr w:rsidR="00563DDB" w14:paraId="111E35C0" w14:textId="77777777">
        <w:tblPrEx>
          <w:tblCellMar>
            <w:top w:w="0" w:type="dxa"/>
            <w:bottom w:w="0" w:type="dxa"/>
          </w:tblCellMar>
        </w:tblPrEx>
        <w:trPr>
          <w:cantSplit/>
        </w:trPr>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8E1F4D" w14:textId="77777777" w:rsidR="00563DDB" w:rsidRDefault="00000000">
            <w:r>
              <w:rPr>
                <w:sz w:val="18"/>
                <w:szCs w:val="18"/>
              </w:rPr>
              <w:t>Goa</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35395CE" w14:textId="77777777" w:rsidR="00563DDB" w:rsidRDefault="00000000">
            <w:pPr>
              <w:jc w:val="center"/>
            </w:pPr>
            <w:r>
              <w:rPr>
                <w:sz w:val="18"/>
                <w:szCs w:val="18"/>
              </w:rPr>
              <w:t>₹5,36,000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A6C898" w14:textId="77777777" w:rsidR="00563DDB" w:rsidRDefault="00000000">
            <w:pPr>
              <w:jc w:val="center"/>
            </w:pPr>
            <w:r>
              <w:rPr>
                <w:sz w:val="18"/>
                <w:szCs w:val="18"/>
              </w:rPr>
              <w:t>₹4,44,000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16A3102" w14:textId="77777777" w:rsidR="00563DDB" w:rsidRDefault="00000000">
            <w:pPr>
              <w:jc w:val="center"/>
            </w:pPr>
            <w:r>
              <w:rPr>
                <w:sz w:val="18"/>
                <w:szCs w:val="18"/>
              </w:rPr>
              <w:t>₹92,000</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E6DFA4" w14:textId="77777777" w:rsidR="00563DDB" w:rsidRDefault="00000000">
            <w:pPr>
              <w:jc w:val="center"/>
            </w:pPr>
            <w:r>
              <w:rPr>
                <w:sz w:val="18"/>
                <w:szCs w:val="18"/>
              </w:rPr>
              <w:t>17.16%</w:t>
            </w:r>
          </w:p>
        </w:tc>
      </w:tr>
      <w:tr w:rsidR="00563DDB" w14:paraId="3D248009" w14:textId="77777777">
        <w:tblPrEx>
          <w:tblCellMar>
            <w:top w:w="0" w:type="dxa"/>
            <w:bottom w:w="0" w:type="dxa"/>
          </w:tblCellMar>
        </w:tblPrEx>
        <w:trPr>
          <w:cantSplit/>
        </w:trPr>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F00CFCF" w14:textId="77777777" w:rsidR="00563DDB" w:rsidRDefault="00000000">
            <w:r>
              <w:rPr>
                <w:sz w:val="18"/>
                <w:szCs w:val="18"/>
              </w:rPr>
              <w:t>Bengaluru</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31067F" w14:textId="77777777" w:rsidR="00563DDB" w:rsidRDefault="00000000">
            <w:pPr>
              <w:jc w:val="center"/>
            </w:pPr>
            <w:r>
              <w:rPr>
                <w:sz w:val="18"/>
                <w:szCs w:val="18"/>
              </w:rPr>
              <w:t>₹5,92,000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D32F39" w14:textId="77777777" w:rsidR="00563DDB" w:rsidRDefault="00000000">
            <w:pPr>
              <w:jc w:val="center"/>
            </w:pPr>
            <w:r>
              <w:rPr>
                <w:sz w:val="18"/>
                <w:szCs w:val="18"/>
              </w:rPr>
              <w:t>₹5,05,840</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C76591" w14:textId="77777777" w:rsidR="00563DDB" w:rsidRDefault="00000000">
            <w:pPr>
              <w:jc w:val="center"/>
            </w:pPr>
            <w:r>
              <w:rPr>
                <w:sz w:val="18"/>
                <w:szCs w:val="18"/>
              </w:rPr>
              <w:t>₹86,160</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902692" w14:textId="77777777" w:rsidR="00563DDB" w:rsidRDefault="00000000">
            <w:pPr>
              <w:jc w:val="center"/>
            </w:pPr>
            <w:r>
              <w:rPr>
                <w:sz w:val="18"/>
                <w:szCs w:val="18"/>
              </w:rPr>
              <w:t>14.55%</w:t>
            </w:r>
          </w:p>
        </w:tc>
      </w:tr>
      <w:tr w:rsidR="00563DDB" w14:paraId="02AD2FF3" w14:textId="77777777">
        <w:tblPrEx>
          <w:tblCellMar>
            <w:top w:w="0" w:type="dxa"/>
            <w:bottom w:w="0" w:type="dxa"/>
          </w:tblCellMar>
        </w:tblPrEx>
        <w:trPr>
          <w:cantSplit/>
        </w:trPr>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50C0AC" w14:textId="77777777" w:rsidR="00563DDB" w:rsidRDefault="00000000">
            <w:r>
              <w:rPr>
                <w:sz w:val="18"/>
                <w:szCs w:val="18"/>
              </w:rPr>
              <w:t>Chennai</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FC5371" w14:textId="77777777" w:rsidR="00563DDB" w:rsidRDefault="00000000">
            <w:pPr>
              <w:jc w:val="center"/>
            </w:pPr>
            <w:r>
              <w:rPr>
                <w:sz w:val="18"/>
                <w:szCs w:val="18"/>
              </w:rPr>
              <w:t>₹6,34,400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19B811" w14:textId="77777777" w:rsidR="00563DDB" w:rsidRDefault="00000000">
            <w:pPr>
              <w:jc w:val="center"/>
            </w:pPr>
            <w:r>
              <w:rPr>
                <w:sz w:val="18"/>
                <w:szCs w:val="18"/>
              </w:rPr>
              <w:t>₹5,52,000</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B74FD9" w14:textId="77777777" w:rsidR="00563DDB" w:rsidRDefault="00000000">
            <w:pPr>
              <w:jc w:val="center"/>
            </w:pPr>
            <w:r>
              <w:rPr>
                <w:sz w:val="18"/>
                <w:szCs w:val="18"/>
              </w:rPr>
              <w:t>₹82,400</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7F1DF6" w14:textId="77777777" w:rsidR="00563DDB" w:rsidRDefault="00000000">
            <w:pPr>
              <w:jc w:val="center"/>
            </w:pPr>
            <w:r>
              <w:rPr>
                <w:sz w:val="18"/>
                <w:szCs w:val="18"/>
              </w:rPr>
              <w:t>12.99%</w:t>
            </w:r>
          </w:p>
        </w:tc>
      </w:tr>
      <w:tr w:rsidR="00563DDB" w14:paraId="6A5FAA27" w14:textId="77777777">
        <w:tblPrEx>
          <w:tblCellMar>
            <w:top w:w="0" w:type="dxa"/>
            <w:bottom w:w="0" w:type="dxa"/>
          </w:tblCellMar>
        </w:tblPrEx>
        <w:trPr>
          <w:cantSplit/>
        </w:trPr>
        <w:tc>
          <w:tcPr>
            <w:tcW w:w="21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49153EFD" w14:textId="77777777" w:rsidR="00563DDB" w:rsidRDefault="00000000">
            <w:r>
              <w:rPr>
                <w:b/>
                <w:bCs/>
                <w:sz w:val="18"/>
                <w:szCs w:val="18"/>
              </w:rPr>
              <w:t>Total</w:t>
            </w:r>
          </w:p>
        </w:tc>
        <w:tc>
          <w:tcPr>
            <w:tcW w:w="21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4F1E5537" w14:textId="77777777" w:rsidR="00563DDB" w:rsidRDefault="00000000">
            <w:pPr>
              <w:jc w:val="center"/>
            </w:pPr>
            <w:r>
              <w:rPr>
                <w:b/>
                <w:bCs/>
                <w:sz w:val="18"/>
                <w:szCs w:val="18"/>
              </w:rPr>
              <w:t>₹17,62,400</w:t>
            </w:r>
          </w:p>
        </w:tc>
        <w:tc>
          <w:tcPr>
            <w:tcW w:w="21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59B7FFA3" w14:textId="77777777" w:rsidR="00563DDB" w:rsidRDefault="00000000">
            <w:pPr>
              <w:jc w:val="center"/>
            </w:pPr>
            <w:r>
              <w:rPr>
                <w:b/>
                <w:bCs/>
                <w:sz w:val="18"/>
                <w:szCs w:val="18"/>
              </w:rPr>
              <w:t>₹15,01,840</w:t>
            </w:r>
          </w:p>
        </w:tc>
        <w:tc>
          <w:tcPr>
            <w:tcW w:w="21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2D6F632" w14:textId="77777777" w:rsidR="00563DDB" w:rsidRDefault="00000000">
            <w:pPr>
              <w:jc w:val="center"/>
            </w:pPr>
            <w:r>
              <w:rPr>
                <w:b/>
                <w:bCs/>
                <w:sz w:val="18"/>
                <w:szCs w:val="18"/>
              </w:rPr>
              <w:t>₹2,60,560</w:t>
            </w:r>
          </w:p>
        </w:tc>
        <w:tc>
          <w:tcPr>
            <w:tcW w:w="150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BAF97CF" w14:textId="77777777" w:rsidR="00563DDB" w:rsidRDefault="00000000">
            <w:pPr>
              <w:jc w:val="center"/>
            </w:pPr>
            <w:r>
              <w:rPr>
                <w:b/>
                <w:bCs/>
                <w:sz w:val="18"/>
                <w:szCs w:val="18"/>
              </w:rPr>
              <w:t>14.78%</w:t>
            </w:r>
          </w:p>
        </w:tc>
      </w:tr>
    </w:tbl>
    <w:p w14:paraId="730F95B6" w14:textId="77777777" w:rsidR="00563DDB" w:rsidRDefault="00000000">
      <w:pPr>
        <w:spacing w:after="140" w:line="276" w:lineRule="auto"/>
      </w:pPr>
      <w:r>
        <w:rPr>
          <w:i/>
          <w:iCs/>
          <w:color w:val="5A6573"/>
          <w:sz w:val="16"/>
          <w:szCs w:val="16"/>
        </w:rPr>
        <w:t>Combined reduction = ₹2,60,560 ÷ ₹17,62,400 × 100 = 14.784%, shown as 14.78%. Saving is across 240 machines and 12 assumed vehicle loads, which are modelling assumptions, not actual volumes.</w:t>
      </w:r>
    </w:p>
    <w:p w14:paraId="37EF6C31" w14:textId="77777777" w:rsidR="00563DDB" w:rsidRDefault="00000000">
      <w:pPr>
        <w:spacing w:after="120" w:line="276" w:lineRule="auto"/>
      </w:pPr>
      <w:r>
        <w:t>The three routes are an illustrative comparison. The model does not imply that all three operate at this volume or frequency in actual business operations, and the total is not an annual or monthly saving.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4D88AD88"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77165E0D" w14:textId="77777777" w:rsidR="00563DDB" w:rsidRDefault="00000000">
            <w:pPr>
              <w:spacing w:after="60"/>
            </w:pPr>
            <w:r>
              <w:rPr>
                <w:b/>
                <w:bCs/>
                <w:color w:val="D98E04"/>
              </w:rPr>
              <w:t>Key modelling assumption to confirm</w:t>
            </w:r>
          </w:p>
          <w:p w14:paraId="30231927" w14:textId="77777777" w:rsidR="00563DDB" w:rsidRDefault="00000000">
            <w:pPr>
              <w:spacing w:after="60"/>
            </w:pPr>
            <w:r>
              <w:rPr>
                <w:sz w:val="19"/>
                <w:szCs w:val="19"/>
              </w:rPr>
              <w:t>Each route's 80 machines are costed entirely through the Kolhapur catchment. In the proposed allocation, destinations such as Pune, Nagpur and Nashik remain with Bhiwandi, so freight bound for them would not realise this saving. The real saving depends on the share of volume destined for the Kolhapur catchment.</w:t>
            </w:r>
          </w:p>
        </w:tc>
      </w:tr>
    </w:tbl>
    <w:p w14:paraId="0F76155F" w14:textId="77777777" w:rsidR="00563DDB" w:rsidRDefault="00000000">
      <w:pPr>
        <w:pStyle w:val="Heading1"/>
        <w:keepNext/>
        <w:pBdr>
          <w:bottom w:val="single" w:sz="12" w:space="4" w:color="0C7C79"/>
        </w:pBdr>
      </w:pPr>
      <w:r>
        <w:t>6  Cost Component Analysis</w:t>
      </w:r>
    </w:p>
    <w:p w14:paraId="401EA49E" w14:textId="77777777" w:rsidR="00563DDB" w:rsidRDefault="00000000">
      <w:pPr>
        <w:keepNext/>
        <w:spacing w:before="120" w:after="60"/>
      </w:pPr>
      <w:r>
        <w:rPr>
          <w:b/>
          <w:bCs/>
          <w:color w:val="1B2A41"/>
          <w:sz w:val="19"/>
          <w:szCs w:val="19"/>
        </w:rPr>
        <w:t>Figure 3. Cost per machine by component and hub scenario</w:t>
      </w:r>
    </w:p>
    <w:p w14:paraId="729E29B2" w14:textId="77777777" w:rsidR="00563DDB" w:rsidRDefault="00000000">
      <w:pPr>
        <w:keepNext/>
        <w:spacing w:after="40"/>
        <w:jc w:val="center"/>
      </w:pPr>
      <w:r>
        <w:rPr>
          <w:noProof/>
        </w:rPr>
        <w:drawing>
          <wp:inline distT="0" distB="0" distL="0" distR="0" wp14:anchorId="4B94F701" wp14:editId="2CD4C17F">
            <wp:extent cx="5334000" cy="3648075"/>
            <wp:effectExtent l="0" t="0" r="0" b="0"/>
            <wp:docPr id="1814473670" name="fig01_cost_components_stacked.png" descr="Cost per machine by component and hub scenario" title="Cost per machine by component and hub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48075"/>
                    </a:xfrm>
                    <a:prstGeom prst="rect">
                      <a:avLst/>
                    </a:prstGeom>
                  </pic:spPr>
                </pic:pic>
              </a:graphicData>
            </a:graphic>
          </wp:inline>
        </w:drawing>
      </w:r>
    </w:p>
    <w:p w14:paraId="38B28BDF" w14:textId="77777777" w:rsidR="00563DDB" w:rsidRDefault="00000000">
      <w:pPr>
        <w:spacing w:after="140" w:line="276" w:lineRule="auto"/>
      </w:pPr>
      <w:r>
        <w:rPr>
          <w:i/>
          <w:iCs/>
          <w:color w:val="5A6573"/>
          <w:sz w:val="16"/>
          <w:szCs w:val="16"/>
        </w:rPr>
        <w:t>Source: supplied assumptions. Last-mile is identical in both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50"/>
        <w:gridCol w:w="1450"/>
        <w:gridCol w:w="1400"/>
        <w:gridCol w:w="1250"/>
        <w:gridCol w:w="1200"/>
        <w:gridCol w:w="1256"/>
      </w:tblGrid>
      <w:tr w:rsidR="00563DDB" w14:paraId="07A1AE24" w14:textId="77777777">
        <w:tblPrEx>
          <w:tblCellMar>
            <w:top w:w="0" w:type="dxa"/>
            <w:bottom w:w="0" w:type="dxa"/>
          </w:tblCellMar>
        </w:tblPrEx>
        <w:trPr>
          <w:cantSplit/>
          <w:tblHeader/>
        </w:trPr>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4ACCDBE" w14:textId="77777777" w:rsidR="00563DDB" w:rsidRDefault="00000000">
            <w:r>
              <w:rPr>
                <w:b/>
                <w:bCs/>
                <w:color w:val="FFFFFF"/>
                <w:sz w:val="17"/>
                <w:szCs w:val="17"/>
              </w:rPr>
              <w:t>Route</w:t>
            </w:r>
          </w:p>
        </w:tc>
        <w:tc>
          <w:tcPr>
            <w:tcW w:w="14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45DC2CB" w14:textId="77777777" w:rsidR="00563DDB" w:rsidRDefault="00000000">
            <w:pPr>
              <w:jc w:val="center"/>
            </w:pPr>
            <w:r>
              <w:rPr>
                <w:b/>
                <w:bCs/>
                <w:color w:val="FFFFFF"/>
                <w:sz w:val="17"/>
                <w:szCs w:val="17"/>
              </w:rPr>
              <w:t>Primary saving / machine</w:t>
            </w:r>
          </w:p>
        </w:tc>
        <w:tc>
          <w:tcPr>
            <w:tcW w:w="14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C06DE9A" w14:textId="77777777" w:rsidR="00563DDB" w:rsidRDefault="00000000">
            <w:pPr>
              <w:jc w:val="center"/>
            </w:pPr>
            <w:r>
              <w:rPr>
                <w:b/>
                <w:bCs/>
                <w:color w:val="FFFFFF"/>
                <w:sz w:val="17"/>
                <w:szCs w:val="17"/>
              </w:rPr>
              <w:t>Secondary saving / machine</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E96B9A0" w14:textId="77777777" w:rsidR="00563DDB" w:rsidRDefault="00000000">
            <w:pPr>
              <w:jc w:val="center"/>
            </w:pPr>
            <w:r>
              <w:rPr>
                <w:b/>
                <w:bCs/>
                <w:color w:val="FFFFFF"/>
                <w:sz w:val="17"/>
                <w:szCs w:val="17"/>
              </w:rPr>
              <w:t>Last-mile saving / machine</w:t>
            </w:r>
          </w:p>
        </w:tc>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75BF661" w14:textId="77777777" w:rsidR="00563DDB" w:rsidRDefault="00000000">
            <w:pPr>
              <w:jc w:val="center"/>
            </w:pPr>
            <w:r>
              <w:rPr>
                <w:b/>
                <w:bCs/>
                <w:color w:val="FFFFFF"/>
                <w:sz w:val="17"/>
                <w:szCs w:val="17"/>
              </w:rPr>
              <w:t>Total / machine</w:t>
            </w:r>
          </w:p>
        </w:tc>
        <w:tc>
          <w:tcPr>
            <w:tcW w:w="1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E07DD79" w14:textId="77777777" w:rsidR="00563DDB" w:rsidRDefault="00000000">
            <w:pPr>
              <w:jc w:val="center"/>
            </w:pPr>
            <w:r>
              <w:rPr>
                <w:b/>
                <w:bCs/>
                <w:color w:val="FFFFFF"/>
                <w:sz w:val="17"/>
                <w:szCs w:val="17"/>
              </w:rPr>
              <w:t>Primary share</w:t>
            </w:r>
          </w:p>
        </w:tc>
        <w:tc>
          <w:tcPr>
            <w:tcW w:w="125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EC85CED" w14:textId="77777777" w:rsidR="00563DDB" w:rsidRDefault="00000000">
            <w:pPr>
              <w:jc w:val="center"/>
            </w:pPr>
            <w:r>
              <w:rPr>
                <w:b/>
                <w:bCs/>
                <w:color w:val="FFFFFF"/>
                <w:sz w:val="17"/>
                <w:szCs w:val="17"/>
              </w:rPr>
              <w:t>Secondary share</w:t>
            </w:r>
          </w:p>
        </w:tc>
      </w:tr>
      <w:tr w:rsidR="00563DDB" w14:paraId="32FC3D5E"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A25DD6" w14:textId="77777777" w:rsidR="00563DDB" w:rsidRDefault="00000000">
            <w:r>
              <w:rPr>
                <w:sz w:val="16"/>
                <w:szCs w:val="16"/>
              </w:rPr>
              <w:t>Goa</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FF6D4E0" w14:textId="77777777" w:rsidR="00563DDB" w:rsidRDefault="00000000">
            <w:pPr>
              <w:jc w:val="center"/>
            </w:pPr>
            <w:r>
              <w:rPr>
                <w:sz w:val="16"/>
                <w:szCs w:val="16"/>
              </w:rPr>
              <w:t>₹650</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B517210" w14:textId="77777777" w:rsidR="00563DDB" w:rsidRDefault="00000000">
            <w:pPr>
              <w:jc w:val="center"/>
            </w:pPr>
            <w:r>
              <w:rPr>
                <w:sz w:val="16"/>
                <w:szCs w:val="16"/>
              </w:rPr>
              <w:t>₹500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919DBE" w14:textId="77777777" w:rsidR="00563DDB" w:rsidRDefault="00000000">
            <w:pPr>
              <w:jc w:val="center"/>
            </w:pPr>
            <w:r>
              <w:rPr>
                <w:sz w:val="16"/>
                <w:szCs w:val="16"/>
              </w:rPr>
              <w:t>₹0</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5D31E8" w14:textId="77777777" w:rsidR="00563DDB" w:rsidRDefault="00000000">
            <w:pPr>
              <w:jc w:val="center"/>
            </w:pPr>
            <w:r>
              <w:rPr>
                <w:sz w:val="16"/>
                <w:szCs w:val="16"/>
              </w:rPr>
              <w:t>₹1,150</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504762" w14:textId="77777777" w:rsidR="00563DDB" w:rsidRDefault="00000000">
            <w:pPr>
              <w:jc w:val="center"/>
            </w:pPr>
            <w:r>
              <w:rPr>
                <w:sz w:val="16"/>
                <w:szCs w:val="16"/>
              </w:rPr>
              <w:t>56.52%</w:t>
            </w:r>
          </w:p>
        </w:tc>
        <w:tc>
          <w:tcPr>
            <w:tcW w:w="12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7CF33A0" w14:textId="77777777" w:rsidR="00563DDB" w:rsidRDefault="00000000">
            <w:pPr>
              <w:jc w:val="center"/>
            </w:pPr>
            <w:r>
              <w:rPr>
                <w:sz w:val="16"/>
                <w:szCs w:val="16"/>
              </w:rPr>
              <w:t>43.48%</w:t>
            </w:r>
          </w:p>
        </w:tc>
      </w:tr>
      <w:tr w:rsidR="00563DDB" w14:paraId="5D08CF9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CB1A7D" w14:textId="77777777" w:rsidR="00563DDB" w:rsidRDefault="00000000">
            <w:r>
              <w:rPr>
                <w:sz w:val="16"/>
                <w:szCs w:val="16"/>
              </w:rPr>
              <w:t>Bengaluru</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7C3F0FF" w14:textId="77777777" w:rsidR="00563DDB" w:rsidRDefault="00000000">
            <w:pPr>
              <w:jc w:val="center"/>
            </w:pPr>
            <w:r>
              <w:rPr>
                <w:sz w:val="16"/>
                <w:szCs w:val="16"/>
              </w:rPr>
              <w:t>₹577</w:t>
            </w:r>
          </w:p>
        </w:tc>
        <w:tc>
          <w:tcPr>
            <w:tcW w:w="14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013A54" w14:textId="77777777" w:rsidR="00563DDB" w:rsidRDefault="00000000">
            <w:pPr>
              <w:jc w:val="center"/>
            </w:pPr>
            <w:r>
              <w:rPr>
                <w:sz w:val="16"/>
                <w:szCs w:val="16"/>
              </w:rPr>
              <w:t>₹500</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27A49A" w14:textId="77777777" w:rsidR="00563DDB" w:rsidRDefault="00000000">
            <w:pPr>
              <w:jc w:val="center"/>
            </w:pPr>
            <w:r>
              <w:rPr>
                <w:sz w:val="16"/>
                <w:szCs w:val="16"/>
              </w:rPr>
              <w:t>₹0</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E253A1" w14:textId="77777777" w:rsidR="00563DDB" w:rsidRDefault="00000000">
            <w:pPr>
              <w:jc w:val="center"/>
            </w:pPr>
            <w:r>
              <w:rPr>
                <w:sz w:val="16"/>
                <w:szCs w:val="16"/>
              </w:rPr>
              <w:t>₹1,077</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DAF1D5B" w14:textId="77777777" w:rsidR="00563DDB" w:rsidRDefault="00000000">
            <w:pPr>
              <w:jc w:val="center"/>
            </w:pPr>
            <w:r>
              <w:rPr>
                <w:sz w:val="16"/>
                <w:szCs w:val="16"/>
              </w:rPr>
              <w:t>53.57%</w:t>
            </w:r>
          </w:p>
        </w:tc>
        <w:tc>
          <w:tcPr>
            <w:tcW w:w="12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060C0B" w14:textId="77777777" w:rsidR="00563DDB" w:rsidRDefault="00000000">
            <w:pPr>
              <w:jc w:val="center"/>
            </w:pPr>
            <w:r>
              <w:rPr>
                <w:sz w:val="16"/>
                <w:szCs w:val="16"/>
              </w:rPr>
              <w:t>46.43%</w:t>
            </w:r>
          </w:p>
        </w:tc>
      </w:tr>
      <w:tr w:rsidR="00563DDB" w14:paraId="3E5944F7"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611E77F" w14:textId="77777777" w:rsidR="00563DDB" w:rsidRDefault="00000000">
            <w:r>
              <w:rPr>
                <w:sz w:val="16"/>
                <w:szCs w:val="16"/>
              </w:rPr>
              <w:t>Chennai</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EAB9B8" w14:textId="77777777" w:rsidR="00563DDB" w:rsidRDefault="00000000">
            <w:pPr>
              <w:jc w:val="center"/>
            </w:pPr>
            <w:r>
              <w:rPr>
                <w:sz w:val="16"/>
                <w:szCs w:val="16"/>
              </w:rPr>
              <w:t>₹530</w:t>
            </w:r>
          </w:p>
        </w:tc>
        <w:tc>
          <w:tcPr>
            <w:tcW w:w="14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E3A5BB" w14:textId="77777777" w:rsidR="00563DDB" w:rsidRDefault="00000000">
            <w:pPr>
              <w:jc w:val="center"/>
            </w:pPr>
            <w:r>
              <w:rPr>
                <w:sz w:val="16"/>
                <w:szCs w:val="16"/>
              </w:rPr>
              <w:t>₹500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259C143" w14:textId="77777777" w:rsidR="00563DDB" w:rsidRDefault="00000000">
            <w:pPr>
              <w:jc w:val="center"/>
            </w:pPr>
            <w:r>
              <w:rPr>
                <w:sz w:val="16"/>
                <w:szCs w:val="16"/>
              </w:rPr>
              <w:t>₹0</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580860" w14:textId="77777777" w:rsidR="00563DDB" w:rsidRDefault="00000000">
            <w:pPr>
              <w:jc w:val="center"/>
            </w:pPr>
            <w:r>
              <w:rPr>
                <w:sz w:val="16"/>
                <w:szCs w:val="16"/>
              </w:rPr>
              <w:t>₹1,030</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4606F7" w14:textId="77777777" w:rsidR="00563DDB" w:rsidRDefault="00000000">
            <w:pPr>
              <w:jc w:val="center"/>
            </w:pPr>
            <w:r>
              <w:rPr>
                <w:sz w:val="16"/>
                <w:szCs w:val="16"/>
              </w:rPr>
              <w:t>51.46%</w:t>
            </w:r>
          </w:p>
        </w:tc>
        <w:tc>
          <w:tcPr>
            <w:tcW w:w="12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86257F" w14:textId="77777777" w:rsidR="00563DDB" w:rsidRDefault="00000000">
            <w:pPr>
              <w:jc w:val="center"/>
            </w:pPr>
            <w:r>
              <w:rPr>
                <w:sz w:val="16"/>
                <w:szCs w:val="16"/>
              </w:rPr>
              <w:t>48.54%</w:t>
            </w:r>
          </w:p>
        </w:tc>
      </w:tr>
      <w:tr w:rsidR="00563DDB" w14:paraId="24B82186"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1B78AAE" w14:textId="77777777" w:rsidR="00563DDB" w:rsidRDefault="00000000">
            <w:r>
              <w:rPr>
                <w:b/>
                <w:bCs/>
                <w:sz w:val="16"/>
                <w:szCs w:val="16"/>
              </w:rPr>
              <w:t>Total (240 machines)</w:t>
            </w:r>
          </w:p>
        </w:tc>
        <w:tc>
          <w:tcPr>
            <w:tcW w:w="14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794FEB9B" w14:textId="77777777" w:rsidR="00563DDB" w:rsidRDefault="00000000">
            <w:pPr>
              <w:jc w:val="center"/>
            </w:pPr>
            <w:r>
              <w:rPr>
                <w:b/>
                <w:bCs/>
                <w:sz w:val="16"/>
                <w:szCs w:val="16"/>
              </w:rPr>
              <w:t>₹1,40,560</w:t>
            </w:r>
          </w:p>
        </w:tc>
        <w:tc>
          <w:tcPr>
            <w:tcW w:w="14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A0E9492" w14:textId="77777777" w:rsidR="00563DDB" w:rsidRDefault="00000000">
            <w:pPr>
              <w:jc w:val="center"/>
            </w:pPr>
            <w:r>
              <w:rPr>
                <w:b/>
                <w:bCs/>
                <w:sz w:val="16"/>
                <w:szCs w:val="16"/>
              </w:rPr>
              <w:t>₹1,20,000</w:t>
            </w:r>
          </w:p>
        </w:tc>
        <w:tc>
          <w:tcPr>
            <w:tcW w:w="14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6C6667CC" w14:textId="77777777" w:rsidR="00563DDB" w:rsidRDefault="00000000">
            <w:pPr>
              <w:jc w:val="center"/>
            </w:pPr>
            <w:r>
              <w:rPr>
                <w:b/>
                <w:bCs/>
                <w:sz w:val="16"/>
                <w:szCs w:val="16"/>
              </w:rPr>
              <w:t>₹0</w:t>
            </w:r>
          </w:p>
        </w:tc>
        <w:tc>
          <w:tcPr>
            <w:tcW w:w="125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FA8F73E" w14:textId="77777777" w:rsidR="00563DDB" w:rsidRDefault="00000000">
            <w:pPr>
              <w:jc w:val="center"/>
            </w:pPr>
            <w:r>
              <w:rPr>
                <w:b/>
                <w:bCs/>
                <w:sz w:val="16"/>
                <w:szCs w:val="16"/>
              </w:rPr>
              <w:t>₹2,60,560</w:t>
            </w:r>
          </w:p>
        </w:tc>
        <w:tc>
          <w:tcPr>
            <w:tcW w:w="1200"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0021E25D" w14:textId="77777777" w:rsidR="00563DDB" w:rsidRDefault="00000000">
            <w:pPr>
              <w:jc w:val="center"/>
            </w:pPr>
            <w:r>
              <w:rPr>
                <w:b/>
                <w:bCs/>
                <w:sz w:val="16"/>
                <w:szCs w:val="16"/>
              </w:rPr>
              <w:t>53.95%</w:t>
            </w:r>
          </w:p>
        </w:tc>
        <w:tc>
          <w:tcPr>
            <w:tcW w:w="1256" w:type="dxa"/>
            <w:tcBorders>
              <w:top w:val="single" w:sz="4" w:space="0" w:color="BFC8D2"/>
              <w:left w:val="single" w:sz="4" w:space="0" w:color="BFC8D2"/>
              <w:bottom w:val="single" w:sz="4" w:space="0" w:color="BFC8D2"/>
              <w:right w:val="single" w:sz="4" w:space="0" w:color="BFC8D2"/>
            </w:tcBorders>
            <w:shd w:val="clear" w:color="auto" w:fill="DCE9E8"/>
            <w:tcMar>
              <w:top w:w="60" w:type="dxa"/>
              <w:left w:w="90" w:type="dxa"/>
              <w:bottom w:w="60" w:type="dxa"/>
              <w:right w:w="90" w:type="dxa"/>
            </w:tcMar>
            <w:vAlign w:val="center"/>
          </w:tcPr>
          <w:p w14:paraId="2EF5BF49" w14:textId="77777777" w:rsidR="00563DDB" w:rsidRDefault="00000000">
            <w:pPr>
              <w:jc w:val="center"/>
            </w:pPr>
            <w:r>
              <w:rPr>
                <w:b/>
                <w:bCs/>
                <w:sz w:val="16"/>
                <w:szCs w:val="16"/>
              </w:rPr>
              <w:t>46.05%</w:t>
            </w:r>
          </w:p>
        </w:tc>
      </w:tr>
    </w:tbl>
    <w:p w14:paraId="46EAD6EA" w14:textId="77777777" w:rsidR="00563DDB" w:rsidRDefault="00000000">
      <w:pPr>
        <w:spacing w:after="140" w:line="276" w:lineRule="auto"/>
      </w:pPr>
      <w:r>
        <w:rPr>
          <w:i/>
          <w:iCs/>
          <w:color w:val="5A6573"/>
          <w:sz w:val="16"/>
          <w:szCs w:val="16"/>
        </w:rPr>
        <w:lastRenderedPageBreak/>
        <w:t>Totals row shows rupee savings for 240 machines. Shares are of total modelled saving.</w:t>
      </w:r>
    </w:p>
    <w:p w14:paraId="3A43A28E" w14:textId="77777777" w:rsidR="00563DDB" w:rsidRDefault="00000000">
      <w:pPr>
        <w:keepNext/>
        <w:spacing w:before="120" w:after="60"/>
      </w:pPr>
      <w:r>
        <w:rPr>
          <w:b/>
          <w:bCs/>
          <w:color w:val="1B2A41"/>
          <w:sz w:val="19"/>
          <w:szCs w:val="19"/>
        </w:rPr>
        <w:t>Figure 4. Modelled gross saving by component and route</w:t>
      </w:r>
    </w:p>
    <w:p w14:paraId="4FBFE95E" w14:textId="77777777" w:rsidR="00563DDB" w:rsidRDefault="00000000">
      <w:pPr>
        <w:keepNext/>
        <w:spacing w:after="40"/>
        <w:jc w:val="center"/>
      </w:pPr>
      <w:r>
        <w:rPr>
          <w:noProof/>
        </w:rPr>
        <w:drawing>
          <wp:inline distT="0" distB="0" distL="0" distR="0" wp14:anchorId="791000B2" wp14:editId="75F7AB84">
            <wp:extent cx="4762500" cy="3038475"/>
            <wp:effectExtent l="0" t="0" r="0" b="0"/>
            <wp:docPr id="584296111" name="fig04_saving_by_component.png" descr="Modelled gross saving by component and route" title="Modelled gross saving by component and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38475"/>
                    </a:xfrm>
                    <a:prstGeom prst="rect">
                      <a:avLst/>
                    </a:prstGeom>
                  </pic:spPr>
                </pic:pic>
              </a:graphicData>
            </a:graphic>
          </wp:inline>
        </w:drawing>
      </w:r>
    </w:p>
    <w:p w14:paraId="10689571" w14:textId="77777777" w:rsidR="00563DDB" w:rsidRDefault="00000000">
      <w:pPr>
        <w:spacing w:after="140" w:line="276" w:lineRule="auto"/>
      </w:pPr>
      <w:r>
        <w:rPr>
          <w:i/>
          <w:iCs/>
          <w:color w:val="5A6573"/>
          <w:sz w:val="16"/>
          <w:szCs w:val="16"/>
        </w:rPr>
        <w:t>Source: supplied assumptions; analyst calculations.</w:t>
      </w:r>
    </w:p>
    <w:p w14:paraId="1739BECF" w14:textId="77777777" w:rsidR="00563DDB" w:rsidRDefault="00000000">
      <w:pPr>
        <w:spacing w:after="120" w:line="276" w:lineRule="auto"/>
      </w:pPr>
      <w:r>
        <w:t>Under the supplied assumptions, the modelled savings arise from three effects:</w:t>
      </w:r>
    </w:p>
    <w:p w14:paraId="1D59CBDD" w14:textId="77777777" w:rsidR="00563DDB" w:rsidRDefault="00000000">
      <w:pPr>
        <w:pStyle w:val="ListParagraph"/>
        <w:numPr>
          <w:ilvl w:val="0"/>
          <w:numId w:val="2"/>
        </w:numPr>
        <w:spacing w:after="70" w:line="270" w:lineRule="auto"/>
      </w:pPr>
      <w:r>
        <w:rPr>
          <w:b/>
          <w:bCs/>
        </w:rPr>
        <w:t>Lower primary cost per machine</w:t>
      </w:r>
      <w:r>
        <w:t xml:space="preserve"> via Kolhapur on every route: ₹1,40,560 in total, 53.95% of the saving.</w:t>
      </w:r>
    </w:p>
    <w:p w14:paraId="18EEADC3" w14:textId="77777777" w:rsidR="00563DDB" w:rsidRDefault="00000000">
      <w:pPr>
        <w:pStyle w:val="ListParagraph"/>
        <w:numPr>
          <w:ilvl w:val="0"/>
          <w:numId w:val="2"/>
        </w:numPr>
        <w:spacing w:after="70" w:line="270" w:lineRule="auto"/>
      </w:pPr>
      <w:r>
        <w:rPr>
          <w:b/>
          <w:bCs/>
        </w:rPr>
        <w:t>Lower secondary cost per machine</w:t>
      </w:r>
      <w:r>
        <w:t>: a flat ₹500, giving ₹1,20,000 in total, 46.05%.</w:t>
      </w:r>
    </w:p>
    <w:p w14:paraId="178CC877" w14:textId="77777777" w:rsidR="00563DDB" w:rsidRDefault="00000000">
      <w:pPr>
        <w:pStyle w:val="ListParagraph"/>
        <w:numPr>
          <w:ilvl w:val="0"/>
          <w:numId w:val="2"/>
        </w:numPr>
        <w:spacing w:after="70" w:line="270" w:lineRule="auto"/>
      </w:pPr>
      <w:r>
        <w:rPr>
          <w:b/>
          <w:bCs/>
        </w:rPr>
        <w:t>No change in last-mile cost</w:t>
      </w:r>
      <w:r>
        <w:t>: ₹2,500 in both scenarios, contributing ₹0.</w:t>
      </w:r>
    </w:p>
    <w:p w14:paraId="0EF340AB" w14:textId="77777777" w:rsidR="00563DDB" w:rsidRDefault="00000000">
      <w:pPr>
        <w:spacing w:before="80" w:after="120" w:line="276" w:lineRule="auto"/>
      </w:pPr>
      <w:r>
        <w:t>Savings are not attributed to fuel efficiency, driver productivity, vehicle utilisation or procurement negotiations, because no supporting data were supplied.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1A6B1711" w14:textId="77777777">
        <w:tblPrEx>
          <w:tblCellMar>
            <w:top w:w="0" w:type="dxa"/>
            <w:bottom w:w="0" w:type="dxa"/>
          </w:tblCellMar>
        </w:tblPrEx>
        <w:tc>
          <w:tcPr>
            <w:tcW w:w="9906" w:type="dxa"/>
            <w:tcBorders>
              <w:top w:val="single" w:sz="4" w:space="0" w:color="FFF6E5"/>
              <w:left w:val="single" w:sz="36" w:space="0" w:color="D98E04"/>
              <w:bottom w:val="single" w:sz="4" w:space="0" w:color="FFF6E5"/>
              <w:right w:val="single" w:sz="4" w:space="0" w:color="FFF6E5"/>
            </w:tcBorders>
            <w:shd w:val="clear" w:color="auto" w:fill="FFF6E5"/>
            <w:tcMar>
              <w:top w:w="100" w:type="dxa"/>
              <w:left w:w="160" w:type="dxa"/>
              <w:bottom w:w="100" w:type="dxa"/>
              <w:right w:w="160" w:type="dxa"/>
            </w:tcMar>
          </w:tcPr>
          <w:p w14:paraId="2504A5E2" w14:textId="77777777" w:rsidR="00563DDB" w:rsidRDefault="00000000">
            <w:pPr>
              <w:spacing w:after="60"/>
            </w:pPr>
            <w:r>
              <w:rPr>
                <w:b/>
                <w:bCs/>
                <w:color w:val="D98E04"/>
              </w:rPr>
              <w:t>Points to validate</w:t>
            </w:r>
          </w:p>
          <w:p w14:paraId="3E5C86B3" w14:textId="77777777" w:rsidR="00563DDB" w:rsidRDefault="00000000">
            <w:pPr>
              <w:spacing w:after="40"/>
              <w:ind w:left="240" w:hanging="200"/>
            </w:pPr>
            <w:r>
              <w:rPr>
                <w:sz w:val="19"/>
                <w:szCs w:val="19"/>
              </w:rPr>
              <w:t xml:space="preserve">•  </w:t>
            </w:r>
            <w:r>
              <w:rPr>
                <w:b/>
                <w:bCs/>
                <w:sz w:val="19"/>
                <w:szCs w:val="19"/>
              </w:rPr>
              <w:t>Uniform secondary saving.</w:t>
            </w:r>
            <w:r>
              <w:rPr>
                <w:sz w:val="19"/>
                <w:szCs w:val="19"/>
              </w:rPr>
              <w:t xml:space="preserve"> The ₹500 saving is identical on all routes, yet secondary distances differ by destination. Destination-level secondary rates should be confirmed.</w:t>
            </w:r>
          </w:p>
          <w:p w14:paraId="7EA85252" w14:textId="77777777" w:rsidR="00563DDB" w:rsidRDefault="00000000">
            <w:pPr>
              <w:spacing w:after="40"/>
              <w:ind w:left="240" w:hanging="200"/>
            </w:pPr>
            <w:r>
              <w:rPr>
                <w:sz w:val="19"/>
                <w:szCs w:val="19"/>
              </w:rPr>
              <w:t xml:space="preserve">•  </w:t>
            </w:r>
            <w:r>
              <w:rPr>
                <w:b/>
                <w:bCs/>
                <w:sz w:val="19"/>
                <w:szCs w:val="19"/>
              </w:rPr>
              <w:t>Primary rate headroom (calculated).</w:t>
            </w:r>
            <w:r>
              <w:rPr>
                <w:sz w:val="19"/>
                <w:szCs w:val="19"/>
              </w:rPr>
              <w:t xml:space="preserve"> Kolhapur's primary cost per vehicle would match Bhiwandi's only at about ₹96/km for Goa and ₹60.32/km for Bengaluru, against supplied rates of ₹44 and ₹42. The primary saving is therefore not very sensitive to modest rate changes, though this covers the primary component only.</w:t>
            </w:r>
          </w:p>
        </w:tc>
      </w:tr>
    </w:tbl>
    <w:p w14:paraId="1960A3A5" w14:textId="77777777" w:rsidR="00563DDB" w:rsidRDefault="00000000">
      <w:r>
        <w:br w:type="page"/>
      </w:r>
    </w:p>
    <w:p w14:paraId="2B72BAD3" w14:textId="77777777" w:rsidR="00563DDB" w:rsidRDefault="00000000">
      <w:pPr>
        <w:pStyle w:val="Heading1"/>
        <w:keepNext/>
        <w:pBdr>
          <w:bottom w:val="single" w:sz="12" w:space="4" w:color="0C7C79"/>
        </w:pBdr>
      </w:pPr>
      <w:r>
        <w:lastRenderedPageBreak/>
        <w:t>7  Incremental Hub Costs and Break-Even</w:t>
      </w:r>
    </w:p>
    <w:p w14:paraId="6B75E7DF" w14:textId="77777777" w:rsidR="00563DDB" w:rsidRDefault="00000000">
      <w:pPr>
        <w:spacing w:after="120" w:line="276" w:lineRule="auto"/>
      </w:pPr>
      <w:r>
        <w:t xml:space="preserve">Opening a hub can add costs the transportation model does not capture: facility rent, utilities, additional labour, supervisory and administrative staff, material handling, loading and unloading, equipment and maintenance, security, local transportation, and additional transfer or handling movements. </w:t>
      </w:r>
      <w:r>
        <w:rPr>
          <w:b/>
          <w:bCs/>
        </w:rPr>
        <w:t>No actual values are available and none are invented.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563DDB" w14:paraId="41CF2262" w14:textId="77777777">
        <w:tblPrEx>
          <w:tblCellMar>
            <w:top w:w="0" w:type="dxa"/>
            <w:bottom w:w="0" w:type="dxa"/>
          </w:tblCellMar>
        </w:tblPrEx>
        <w:trPr>
          <w:cantSplit/>
          <w:tblHeader/>
        </w:trPr>
        <w:tc>
          <w:tcPr>
            <w:tcW w:w="3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54D5132" w14:textId="77777777" w:rsidR="00563DDB" w:rsidRDefault="00000000">
            <w:r>
              <w:rPr>
                <w:b/>
                <w:bCs/>
                <w:color w:val="FFFFFF"/>
                <w:sz w:val="17"/>
                <w:szCs w:val="17"/>
              </w:rPr>
              <w:t>Measure</w:t>
            </w:r>
          </w:p>
        </w:tc>
        <w:tc>
          <w:tcPr>
            <w:tcW w:w="69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230B652" w14:textId="77777777" w:rsidR="00563DDB" w:rsidRDefault="00000000">
            <w:pPr>
              <w:jc w:val="center"/>
            </w:pPr>
            <w:r>
              <w:rPr>
                <w:b/>
                <w:bCs/>
                <w:color w:val="FFFFFF"/>
                <w:sz w:val="17"/>
                <w:szCs w:val="17"/>
              </w:rPr>
              <w:t>Formula</w:t>
            </w:r>
          </w:p>
        </w:tc>
      </w:tr>
      <w:tr w:rsidR="00563DDB" w14:paraId="4EE3A731"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66E517" w14:textId="77777777" w:rsidR="00563DDB" w:rsidRDefault="00000000">
            <w:r>
              <w:rPr>
                <w:sz w:val="18"/>
                <w:szCs w:val="18"/>
              </w:rPr>
              <w:t>Net modelled benefit</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6F74E2" w14:textId="77777777" w:rsidR="00563DDB" w:rsidRDefault="00000000">
            <w:r>
              <w:rPr>
                <w:sz w:val="18"/>
                <w:szCs w:val="18"/>
              </w:rPr>
              <w:t>Gross transportation-cost saving − incremental hub operating costs</w:t>
            </w:r>
          </w:p>
        </w:tc>
      </w:tr>
      <w:tr w:rsidR="00563DDB" w14:paraId="67F30CC5"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91D946" w14:textId="77777777" w:rsidR="00563DDB" w:rsidRDefault="00000000">
            <w:r>
              <w:rPr>
                <w:sz w:val="18"/>
                <w:szCs w:val="18"/>
              </w:rPr>
              <w:t>Net benefit percentage</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49028A" w14:textId="77777777" w:rsidR="00563DDB" w:rsidRDefault="00000000">
            <w:r>
              <w:rPr>
                <w:sz w:val="18"/>
                <w:szCs w:val="18"/>
              </w:rPr>
              <w:t>Net modelled benefit ÷ baseline transportation cost × 100</w:t>
            </w:r>
          </w:p>
        </w:tc>
      </w:tr>
      <w:tr w:rsidR="00563DDB" w14:paraId="500C9D93"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3DDAF3" w14:textId="77777777" w:rsidR="00563DDB" w:rsidRDefault="00000000">
            <w:r>
              <w:rPr>
                <w:sz w:val="18"/>
                <w:szCs w:val="18"/>
              </w:rPr>
              <w:t>Break-even incremental hub cost</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058002" w14:textId="77777777" w:rsidR="00563DDB" w:rsidRDefault="00000000">
            <w:r>
              <w:rPr>
                <w:sz w:val="18"/>
                <w:szCs w:val="18"/>
              </w:rPr>
              <w:t>Equals the gross transportation-cost saving (₹2,60,560)</w:t>
            </w:r>
          </w:p>
        </w:tc>
      </w:tr>
    </w:tbl>
    <w:p w14:paraId="0F05E9DF" w14:textId="77777777" w:rsidR="00563DDB" w:rsidRDefault="00563DDB">
      <w:pPr>
        <w:spacing w:after="80"/>
      </w:pPr>
    </w:p>
    <w:p w14:paraId="70E9BED7" w14:textId="77777777" w:rsidR="00563DDB" w:rsidRDefault="00000000">
      <w:pPr>
        <w:pStyle w:val="Heading3"/>
        <w:keepNext/>
      </w:pPr>
      <w:r>
        <w:t>Sensitivity to incremental hub cost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2600"/>
        <w:gridCol w:w="2206"/>
      </w:tblGrid>
      <w:tr w:rsidR="00563DDB" w14:paraId="24878788" w14:textId="77777777">
        <w:tblPrEx>
          <w:tblCellMar>
            <w:top w:w="0" w:type="dxa"/>
            <w:bottom w:w="0" w:type="dxa"/>
          </w:tblCellMar>
        </w:tblPrEx>
        <w:trPr>
          <w:cantSplit/>
          <w:tblHeader/>
        </w:trPr>
        <w:tc>
          <w:tcPr>
            <w:tcW w:w="2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24B2C19" w14:textId="77777777" w:rsidR="00563DDB" w:rsidRDefault="00000000">
            <w:r>
              <w:rPr>
                <w:b/>
                <w:bCs/>
                <w:color w:val="FFFFFF"/>
                <w:sz w:val="17"/>
                <w:szCs w:val="17"/>
              </w:rPr>
              <w:t>Incremental hub cost (illustrative)</w:t>
            </w:r>
          </w:p>
        </w:tc>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E7ADCD" w14:textId="77777777" w:rsidR="00563DDB" w:rsidRDefault="00000000">
            <w:pPr>
              <w:jc w:val="center"/>
            </w:pPr>
            <w:r>
              <w:rPr>
                <w:b/>
                <w:bCs/>
                <w:color w:val="FFFFFF"/>
                <w:sz w:val="17"/>
                <w:szCs w:val="17"/>
              </w:rPr>
              <w:t>Net modelled benefit</w:t>
            </w:r>
          </w:p>
        </w:tc>
        <w:tc>
          <w:tcPr>
            <w:tcW w:w="2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B034878" w14:textId="77777777" w:rsidR="00563DDB" w:rsidRDefault="00000000">
            <w:pPr>
              <w:jc w:val="center"/>
            </w:pPr>
            <w:r>
              <w:rPr>
                <w:b/>
                <w:bCs/>
                <w:color w:val="FFFFFF"/>
                <w:sz w:val="17"/>
                <w:szCs w:val="17"/>
              </w:rPr>
              <w:t>% of baseline (₹17,62,400)</w:t>
            </w:r>
          </w:p>
        </w:tc>
        <w:tc>
          <w:tcPr>
            <w:tcW w:w="22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0009DF" w14:textId="77777777" w:rsidR="00563DDB" w:rsidRDefault="00000000">
            <w:pPr>
              <w:jc w:val="center"/>
            </w:pPr>
            <w:r>
              <w:rPr>
                <w:b/>
                <w:bCs/>
                <w:color w:val="FFFFFF"/>
                <w:sz w:val="17"/>
                <w:szCs w:val="17"/>
              </w:rPr>
              <w:t>Modelled outcome</w:t>
            </w:r>
          </w:p>
        </w:tc>
      </w:tr>
      <w:tr w:rsidR="00563DDB" w14:paraId="5C696581"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6725DF" w14:textId="77777777" w:rsidR="00563DDB" w:rsidRDefault="00000000">
            <w:r>
              <w:rPr>
                <w:sz w:val="18"/>
                <w:szCs w:val="18"/>
              </w:rPr>
              <w:t>₹0</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24E86D" w14:textId="77777777" w:rsidR="00563DDB" w:rsidRDefault="00000000">
            <w:pPr>
              <w:jc w:val="center"/>
            </w:pPr>
            <w:r>
              <w:rPr>
                <w:sz w:val="18"/>
                <w:szCs w:val="18"/>
              </w:rPr>
              <w:t>₹2,60,560</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F586B8" w14:textId="77777777" w:rsidR="00563DDB" w:rsidRDefault="00000000">
            <w:pPr>
              <w:jc w:val="center"/>
            </w:pPr>
            <w:r>
              <w:rPr>
                <w:sz w:val="18"/>
                <w:szCs w:val="18"/>
              </w:rPr>
              <w:t>14.78%</w:t>
            </w:r>
          </w:p>
        </w:tc>
        <w:tc>
          <w:tcPr>
            <w:tcW w:w="2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3E3AFA" w14:textId="77777777" w:rsidR="00563DDB" w:rsidRDefault="00000000">
            <w:pPr>
              <w:jc w:val="center"/>
            </w:pPr>
            <w:r>
              <w:rPr>
                <w:sz w:val="18"/>
                <w:szCs w:val="18"/>
              </w:rPr>
              <w:t>Positive</w:t>
            </w:r>
          </w:p>
        </w:tc>
      </w:tr>
      <w:tr w:rsidR="00563DDB" w14:paraId="067215A7"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67FA27" w14:textId="77777777" w:rsidR="00563DDB" w:rsidRDefault="00000000">
            <w:r>
              <w:rPr>
                <w:sz w:val="18"/>
                <w:szCs w:val="18"/>
              </w:rPr>
              <w:t>₹50,000</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9F48068" w14:textId="77777777" w:rsidR="00563DDB" w:rsidRDefault="00000000">
            <w:pPr>
              <w:jc w:val="center"/>
            </w:pPr>
            <w:r>
              <w:rPr>
                <w:sz w:val="18"/>
                <w:szCs w:val="18"/>
              </w:rPr>
              <w:t>₹2,10,560</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EF189B" w14:textId="77777777" w:rsidR="00563DDB" w:rsidRDefault="00000000">
            <w:pPr>
              <w:jc w:val="center"/>
            </w:pPr>
            <w:r>
              <w:rPr>
                <w:sz w:val="18"/>
                <w:szCs w:val="18"/>
              </w:rPr>
              <w:t>11.95%</w:t>
            </w:r>
          </w:p>
        </w:tc>
        <w:tc>
          <w:tcPr>
            <w:tcW w:w="2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8FD1D7" w14:textId="77777777" w:rsidR="00563DDB" w:rsidRDefault="00000000">
            <w:pPr>
              <w:jc w:val="center"/>
            </w:pPr>
            <w:r>
              <w:rPr>
                <w:sz w:val="18"/>
                <w:szCs w:val="18"/>
              </w:rPr>
              <w:t>Positive</w:t>
            </w:r>
          </w:p>
        </w:tc>
      </w:tr>
      <w:tr w:rsidR="00563DDB" w14:paraId="04E59270"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B5548C" w14:textId="77777777" w:rsidR="00563DDB" w:rsidRDefault="00000000">
            <w:r>
              <w:rPr>
                <w:sz w:val="18"/>
                <w:szCs w:val="18"/>
              </w:rPr>
              <w:t>₹1,00,000</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79777F" w14:textId="77777777" w:rsidR="00563DDB" w:rsidRDefault="00000000">
            <w:pPr>
              <w:jc w:val="center"/>
            </w:pPr>
            <w:r>
              <w:rPr>
                <w:sz w:val="18"/>
                <w:szCs w:val="18"/>
              </w:rPr>
              <w:t>₹1,60,560</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EA078C" w14:textId="77777777" w:rsidR="00563DDB" w:rsidRDefault="00000000">
            <w:pPr>
              <w:jc w:val="center"/>
            </w:pPr>
            <w:r>
              <w:rPr>
                <w:sz w:val="18"/>
                <w:szCs w:val="18"/>
              </w:rPr>
              <w:t>9.11%</w:t>
            </w:r>
          </w:p>
        </w:tc>
        <w:tc>
          <w:tcPr>
            <w:tcW w:w="2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30597B" w14:textId="77777777" w:rsidR="00563DDB" w:rsidRDefault="00000000">
            <w:pPr>
              <w:jc w:val="center"/>
            </w:pPr>
            <w:r>
              <w:rPr>
                <w:sz w:val="18"/>
                <w:szCs w:val="18"/>
              </w:rPr>
              <w:t>Positive</w:t>
            </w:r>
          </w:p>
        </w:tc>
      </w:tr>
      <w:tr w:rsidR="00563DDB" w14:paraId="2FD8EDCC"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2F827D" w14:textId="77777777" w:rsidR="00563DDB" w:rsidRDefault="00000000">
            <w:r>
              <w:rPr>
                <w:sz w:val="18"/>
                <w:szCs w:val="18"/>
              </w:rPr>
              <w:t>₹1,50,000</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7ADF145" w14:textId="77777777" w:rsidR="00563DDB" w:rsidRDefault="00000000">
            <w:pPr>
              <w:jc w:val="center"/>
            </w:pPr>
            <w:r>
              <w:rPr>
                <w:sz w:val="18"/>
                <w:szCs w:val="18"/>
              </w:rPr>
              <w:t>₹1,10,560</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0DA149" w14:textId="77777777" w:rsidR="00563DDB" w:rsidRDefault="00000000">
            <w:pPr>
              <w:jc w:val="center"/>
            </w:pPr>
            <w:r>
              <w:rPr>
                <w:sz w:val="18"/>
                <w:szCs w:val="18"/>
              </w:rPr>
              <w:t>6.27%</w:t>
            </w:r>
          </w:p>
        </w:tc>
        <w:tc>
          <w:tcPr>
            <w:tcW w:w="2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F1305B" w14:textId="77777777" w:rsidR="00563DDB" w:rsidRDefault="00000000">
            <w:pPr>
              <w:jc w:val="center"/>
            </w:pPr>
            <w:r>
              <w:rPr>
                <w:sz w:val="18"/>
                <w:szCs w:val="18"/>
              </w:rPr>
              <w:t>Positive</w:t>
            </w:r>
          </w:p>
        </w:tc>
      </w:tr>
      <w:tr w:rsidR="00563DDB" w14:paraId="464750E3"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2783AD" w14:textId="77777777" w:rsidR="00563DDB" w:rsidRDefault="00000000">
            <w:r>
              <w:rPr>
                <w:sz w:val="18"/>
                <w:szCs w:val="18"/>
              </w:rPr>
              <w:t>₹2,00,000</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6F35225" w14:textId="77777777" w:rsidR="00563DDB" w:rsidRDefault="00000000">
            <w:pPr>
              <w:jc w:val="center"/>
            </w:pPr>
            <w:r>
              <w:rPr>
                <w:sz w:val="18"/>
                <w:szCs w:val="18"/>
              </w:rPr>
              <w:t>₹60,560</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A34E86" w14:textId="77777777" w:rsidR="00563DDB" w:rsidRDefault="00000000">
            <w:pPr>
              <w:jc w:val="center"/>
            </w:pPr>
            <w:r>
              <w:rPr>
                <w:sz w:val="18"/>
                <w:szCs w:val="18"/>
              </w:rPr>
              <w:t>3.44%</w:t>
            </w:r>
          </w:p>
        </w:tc>
        <w:tc>
          <w:tcPr>
            <w:tcW w:w="2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0858E6" w14:textId="77777777" w:rsidR="00563DDB" w:rsidRDefault="00000000">
            <w:pPr>
              <w:jc w:val="center"/>
            </w:pPr>
            <w:r>
              <w:rPr>
                <w:sz w:val="18"/>
                <w:szCs w:val="18"/>
              </w:rPr>
              <w:t>Positive</w:t>
            </w:r>
          </w:p>
        </w:tc>
      </w:tr>
      <w:tr w:rsidR="00563DDB" w14:paraId="16D9363B"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F6EC6E" w14:textId="77777777" w:rsidR="00563DDB" w:rsidRDefault="00000000">
            <w:r>
              <w:rPr>
                <w:sz w:val="18"/>
                <w:szCs w:val="18"/>
              </w:rPr>
              <w:t>₹2,60,560</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D91B3D" w14:textId="77777777" w:rsidR="00563DDB" w:rsidRDefault="00000000">
            <w:pPr>
              <w:jc w:val="center"/>
            </w:pPr>
            <w:r>
              <w:rPr>
                <w:sz w:val="18"/>
                <w:szCs w:val="18"/>
              </w:rPr>
              <w:t>₹0</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F6E6D9" w14:textId="77777777" w:rsidR="00563DDB" w:rsidRDefault="00000000">
            <w:pPr>
              <w:jc w:val="center"/>
            </w:pPr>
            <w:r>
              <w:rPr>
                <w:sz w:val="18"/>
                <w:szCs w:val="18"/>
              </w:rPr>
              <w:t>0.00%</w:t>
            </w:r>
          </w:p>
        </w:tc>
        <w:tc>
          <w:tcPr>
            <w:tcW w:w="2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02FE0F" w14:textId="77777777" w:rsidR="00563DDB" w:rsidRDefault="00000000">
            <w:pPr>
              <w:jc w:val="center"/>
            </w:pPr>
            <w:r>
              <w:rPr>
                <w:sz w:val="18"/>
                <w:szCs w:val="18"/>
              </w:rPr>
              <w:t>Break-even</w:t>
            </w:r>
          </w:p>
        </w:tc>
      </w:tr>
      <w:tr w:rsidR="00563DDB" w14:paraId="39F84BC9"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02326D" w14:textId="77777777" w:rsidR="00563DDB" w:rsidRDefault="00000000">
            <w:r>
              <w:rPr>
                <w:sz w:val="18"/>
                <w:szCs w:val="18"/>
              </w:rPr>
              <w:t>₹3,00,000</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5553E4" w14:textId="77777777" w:rsidR="00563DDB" w:rsidRDefault="00000000">
            <w:pPr>
              <w:jc w:val="center"/>
            </w:pPr>
            <w:r>
              <w:rPr>
                <w:sz w:val="18"/>
                <w:szCs w:val="18"/>
              </w:rPr>
              <w:t>−₹39,440</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8038EF" w14:textId="77777777" w:rsidR="00563DDB" w:rsidRDefault="00000000">
            <w:pPr>
              <w:jc w:val="center"/>
            </w:pPr>
            <w:r>
              <w:rPr>
                <w:sz w:val="18"/>
                <w:szCs w:val="18"/>
              </w:rPr>
              <w:t>−2.24%</w:t>
            </w:r>
          </w:p>
        </w:tc>
        <w:tc>
          <w:tcPr>
            <w:tcW w:w="2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14D9E8" w14:textId="77777777" w:rsidR="00563DDB" w:rsidRDefault="00000000">
            <w:pPr>
              <w:jc w:val="center"/>
            </w:pPr>
            <w:r>
              <w:rPr>
                <w:sz w:val="18"/>
                <w:szCs w:val="18"/>
              </w:rPr>
              <w:t>Negative</w:t>
            </w:r>
          </w:p>
        </w:tc>
      </w:tr>
    </w:tbl>
    <w:p w14:paraId="058021D5" w14:textId="77777777" w:rsidR="00563DDB" w:rsidRDefault="00000000">
      <w:pPr>
        <w:spacing w:after="140" w:line="276" w:lineRule="auto"/>
      </w:pPr>
      <w:r>
        <w:rPr>
          <w:i/>
          <w:iCs/>
          <w:color w:val="5A6573"/>
          <w:sz w:val="16"/>
          <w:szCs w:val="16"/>
        </w:rPr>
        <w:t>Hub costs are illustrative inputs editable in the workbook, not V5 expense data. Net % is a percentage of baseline transportation cost, not a profit margin.</w:t>
      </w:r>
    </w:p>
    <w:p w14:paraId="1F9EAA9E" w14:textId="77777777" w:rsidR="00563DDB" w:rsidRDefault="00000000">
      <w:pPr>
        <w:keepNext/>
        <w:spacing w:before="120" w:after="60"/>
      </w:pPr>
      <w:r>
        <w:rPr>
          <w:b/>
          <w:bCs/>
          <w:color w:val="1B2A41"/>
          <w:sz w:val="19"/>
          <w:szCs w:val="19"/>
        </w:rPr>
        <w:lastRenderedPageBreak/>
        <w:t>Figure 5. Net modelled benefit at illustrative incremental hub costs</w:t>
      </w:r>
    </w:p>
    <w:p w14:paraId="250438C1" w14:textId="77777777" w:rsidR="00563DDB" w:rsidRDefault="00000000">
      <w:pPr>
        <w:keepNext/>
        <w:spacing w:after="40"/>
        <w:jc w:val="center"/>
      </w:pPr>
      <w:r>
        <w:rPr>
          <w:noProof/>
        </w:rPr>
        <w:drawing>
          <wp:inline distT="0" distB="0" distL="0" distR="0" wp14:anchorId="397BD4B9" wp14:editId="5E9C9B17">
            <wp:extent cx="5143500" cy="3143250"/>
            <wp:effectExtent l="0" t="0" r="0" b="0"/>
            <wp:docPr id="2067209852" name="fig06_hub_cost_sensitivity.png" descr="Net modelled benefit at illustrative incremental hub costs" title="Net modelled benefit at illustrative incremental hub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143250"/>
                    </a:xfrm>
                    <a:prstGeom prst="rect">
                      <a:avLst/>
                    </a:prstGeom>
                  </pic:spPr>
                </pic:pic>
              </a:graphicData>
            </a:graphic>
          </wp:inline>
        </w:drawing>
      </w:r>
    </w:p>
    <w:p w14:paraId="2E021749" w14:textId="77777777" w:rsidR="00563DDB" w:rsidRDefault="00000000">
      <w:pPr>
        <w:keepNext/>
        <w:spacing w:before="120" w:after="60"/>
      </w:pPr>
      <w:r>
        <w:rPr>
          <w:b/>
          <w:bCs/>
          <w:color w:val="1B2A41"/>
          <w:sz w:val="19"/>
          <w:szCs w:val="19"/>
        </w:rPr>
        <w:t>Figure 6. Break-even analysis and the 5–6% planning hypothesis</w:t>
      </w:r>
    </w:p>
    <w:p w14:paraId="214416D3" w14:textId="77777777" w:rsidR="00563DDB" w:rsidRDefault="00000000">
      <w:pPr>
        <w:keepNext/>
        <w:spacing w:after="40"/>
        <w:jc w:val="center"/>
      </w:pPr>
      <w:r>
        <w:rPr>
          <w:noProof/>
        </w:rPr>
        <w:drawing>
          <wp:inline distT="0" distB="0" distL="0" distR="0" wp14:anchorId="38F6B20C" wp14:editId="6B195764">
            <wp:extent cx="5143500" cy="3324225"/>
            <wp:effectExtent l="0" t="0" r="0" b="0"/>
            <wp:docPr id="2074217393" name="fig05_break_even.png" descr="Break-even analysis and the 5–6% planning hypothesis" title="Break-even analysis and the 5–6% planning hypo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324225"/>
                    </a:xfrm>
                    <a:prstGeom prst="rect">
                      <a:avLst/>
                    </a:prstGeom>
                  </pic:spPr>
                </pic:pic>
              </a:graphicData>
            </a:graphic>
          </wp:inline>
        </w:drawing>
      </w:r>
    </w:p>
    <w:p w14:paraId="4C2C652F" w14:textId="77777777" w:rsidR="00563DDB" w:rsidRDefault="00000000">
      <w:pPr>
        <w:pStyle w:val="Heading3"/>
        <w:keepNext/>
      </w:pPr>
      <w:r>
        <w:t>The 5–6% planning hypothesis (reverse calculation)</w:t>
      </w:r>
    </w:p>
    <w:p w14:paraId="5E328F51" w14:textId="77777777" w:rsidR="00563DDB" w:rsidRDefault="00000000">
      <w:pPr>
        <w:spacing w:after="120" w:line="276" w:lineRule="auto"/>
      </w:pPr>
      <w:r>
        <w:t xml:space="preserve">Management believes the final net cost benefit might be about 5–6% of the Bhiwandi baseline after incremental hub expenses. This is treated </w:t>
      </w:r>
      <w:r>
        <w:rPr>
          <w:b/>
          <w:bCs/>
        </w:rPr>
        <w:t>only as a scenario to test</w:t>
      </w:r>
      <w:r>
        <w: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2400"/>
        <w:gridCol w:w="3706"/>
      </w:tblGrid>
      <w:tr w:rsidR="00563DDB" w14:paraId="242D96DF" w14:textId="77777777">
        <w:tblPrEx>
          <w:tblCellMar>
            <w:top w:w="0" w:type="dxa"/>
            <w:bottom w:w="0" w:type="dxa"/>
          </w:tblCellMar>
        </w:tblPrEx>
        <w:trPr>
          <w:cantSplit/>
          <w:tblHeader/>
        </w:trPr>
        <w:tc>
          <w:tcPr>
            <w:tcW w:w="1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4B10F0F" w14:textId="77777777" w:rsidR="00563DDB" w:rsidRDefault="00000000">
            <w:r>
              <w:rPr>
                <w:b/>
                <w:bCs/>
                <w:color w:val="FFFFFF"/>
                <w:sz w:val="17"/>
                <w:szCs w:val="17"/>
              </w:rPr>
              <w:t>Scenario</w:t>
            </w:r>
          </w:p>
        </w:tc>
        <w:tc>
          <w:tcPr>
            <w:tcW w:w="2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79B9D39" w14:textId="77777777" w:rsidR="00563DDB" w:rsidRDefault="00000000">
            <w:pPr>
              <w:jc w:val="center"/>
            </w:pPr>
            <w:r>
              <w:rPr>
                <w:b/>
                <w:bCs/>
                <w:color w:val="FFFFFF"/>
                <w:sz w:val="17"/>
                <w:szCs w:val="17"/>
              </w:rPr>
              <w:t>Net benefit target</w:t>
            </w:r>
          </w:p>
        </w:tc>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7EB6754" w14:textId="77777777" w:rsidR="00563DDB" w:rsidRDefault="00000000">
            <w:pPr>
              <w:jc w:val="center"/>
            </w:pPr>
            <w:r>
              <w:rPr>
                <w:b/>
                <w:bCs/>
                <w:color w:val="FFFFFF"/>
                <w:sz w:val="17"/>
                <w:szCs w:val="17"/>
              </w:rPr>
              <w:t>Net modelled benefit</w:t>
            </w:r>
          </w:p>
        </w:tc>
        <w:tc>
          <w:tcPr>
            <w:tcW w:w="3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CE7D044" w14:textId="77777777" w:rsidR="00563DDB" w:rsidRDefault="00000000">
            <w:pPr>
              <w:jc w:val="center"/>
            </w:pPr>
            <w:r>
              <w:rPr>
                <w:b/>
                <w:bCs/>
                <w:color w:val="FFFFFF"/>
                <w:sz w:val="17"/>
                <w:szCs w:val="17"/>
              </w:rPr>
              <w:t>Implied incremental hub expense</w:t>
            </w:r>
          </w:p>
        </w:tc>
      </w:tr>
      <w:tr w:rsidR="00563DDB" w14:paraId="52F94D6C" w14:textId="77777777">
        <w:tblPrEx>
          <w:tblCellMar>
            <w:top w:w="0" w:type="dxa"/>
            <w:bottom w:w="0" w:type="dxa"/>
          </w:tblCellMar>
        </w:tblPrEx>
        <w:trPr>
          <w:cantSplit/>
        </w:trPr>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01BE82" w14:textId="77777777" w:rsidR="00563DDB" w:rsidRDefault="00000000">
            <w:r>
              <w:rPr>
                <w:sz w:val="18"/>
                <w:szCs w:val="18"/>
              </w:rPr>
              <w:t>A</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1F63E5E" w14:textId="77777777" w:rsidR="00563DDB" w:rsidRDefault="00000000">
            <w:pPr>
              <w:jc w:val="center"/>
            </w:pPr>
            <w:r>
              <w:rPr>
                <w:sz w:val="18"/>
                <w:szCs w:val="18"/>
              </w:rPr>
              <w:t>5% of ₹17,62,400</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C37E60" w14:textId="77777777" w:rsidR="00563DDB" w:rsidRDefault="00000000">
            <w:pPr>
              <w:jc w:val="center"/>
            </w:pPr>
            <w:r>
              <w:rPr>
                <w:sz w:val="18"/>
                <w:szCs w:val="18"/>
              </w:rPr>
              <w:t>₹88,120</w:t>
            </w:r>
          </w:p>
        </w:tc>
        <w:tc>
          <w:tcPr>
            <w:tcW w:w="3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CD42E19" w14:textId="77777777" w:rsidR="00563DDB" w:rsidRDefault="00000000">
            <w:pPr>
              <w:jc w:val="center"/>
            </w:pPr>
            <w:r>
              <w:rPr>
                <w:sz w:val="18"/>
                <w:szCs w:val="18"/>
              </w:rPr>
              <w:t>₹2,60,560 − ₹88,120 = ₹1,72,440</w:t>
            </w:r>
          </w:p>
        </w:tc>
      </w:tr>
      <w:tr w:rsidR="00563DDB" w14:paraId="2C8A1B5D" w14:textId="77777777">
        <w:tblPrEx>
          <w:tblCellMar>
            <w:top w:w="0" w:type="dxa"/>
            <w:bottom w:w="0" w:type="dxa"/>
          </w:tblCellMar>
        </w:tblPrEx>
        <w:trPr>
          <w:cantSplit/>
        </w:trPr>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1C07FE" w14:textId="77777777" w:rsidR="00563DDB" w:rsidRDefault="00000000">
            <w:r>
              <w:rPr>
                <w:sz w:val="18"/>
                <w:szCs w:val="18"/>
              </w:rPr>
              <w:t>B</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6B7A5B" w14:textId="77777777" w:rsidR="00563DDB" w:rsidRDefault="00000000">
            <w:pPr>
              <w:jc w:val="center"/>
            </w:pPr>
            <w:r>
              <w:rPr>
                <w:sz w:val="18"/>
                <w:szCs w:val="18"/>
              </w:rPr>
              <w:t>6% of ₹17,62,400</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541E228" w14:textId="77777777" w:rsidR="00563DDB" w:rsidRDefault="00000000">
            <w:pPr>
              <w:jc w:val="center"/>
            </w:pPr>
            <w:r>
              <w:rPr>
                <w:sz w:val="18"/>
                <w:szCs w:val="18"/>
              </w:rPr>
              <w:t>₹1,05,744</w:t>
            </w:r>
          </w:p>
        </w:tc>
        <w:tc>
          <w:tcPr>
            <w:tcW w:w="3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8DDDFE" w14:textId="77777777" w:rsidR="00563DDB" w:rsidRDefault="00000000">
            <w:pPr>
              <w:jc w:val="center"/>
            </w:pPr>
            <w:r>
              <w:rPr>
                <w:sz w:val="18"/>
                <w:szCs w:val="18"/>
              </w:rPr>
              <w:t>₹2,60,560 − ₹1,05,744 = ₹1,54,816</w:t>
            </w:r>
          </w:p>
        </w:tc>
      </w:tr>
    </w:tbl>
    <w:p w14:paraId="49487A34" w14:textId="77777777" w:rsidR="00563DDB" w:rsidRDefault="00000000">
      <w:pPr>
        <w:spacing w:after="140" w:line="276" w:lineRule="auto"/>
      </w:pPr>
      <w:r>
        <w:rPr>
          <w:i/>
          <w:iCs/>
          <w:color w:val="5A6573"/>
          <w:sz w:val="16"/>
          <w:szCs w:val="16"/>
        </w:rPr>
        <w:t>Reverse-calculated illustrations. They show what incremental hub costs would have to be for the net benefit to equal 5–6% of baseline; they do not establish V5's actual expenses or realised net savings.</w:t>
      </w:r>
    </w:p>
    <w:p w14:paraId="7C84F84D" w14:textId="77777777" w:rsidR="00563DDB" w:rsidRDefault="00000000">
      <w:pPr>
        <w:spacing w:after="120" w:line="276" w:lineRule="auto"/>
      </w:pPr>
      <w:r>
        <w:t>In other words, a 5–6% net benefit is consistent with the model only if incremental hub costs come to roughly ₹1.55–1.72 lakh for the modelled 240 machines. Whether real costs fall there is unknown until measured.</w:t>
      </w:r>
    </w:p>
    <w:p w14:paraId="143692E5" w14:textId="77777777" w:rsidR="00563DDB" w:rsidRDefault="00000000">
      <w:pPr>
        <w:pStyle w:val="Heading1"/>
        <w:keepNext/>
        <w:pBdr>
          <w:bottom w:val="single" w:sz="12" w:space="4" w:color="0C7C79"/>
        </w:pBdr>
      </w:pPr>
      <w:r>
        <w:lastRenderedPageBreak/>
        <w:t>8  Transportation Cost and Network Design</w:t>
      </w:r>
    </w:p>
    <w:p w14:paraId="0CAE047B" w14:textId="77777777" w:rsidR="00563DDB" w:rsidRDefault="00000000">
      <w:pPr>
        <w:keepNext/>
        <w:spacing w:before="120" w:after="60"/>
      </w:pPr>
      <w:r>
        <w:rPr>
          <w:b/>
          <w:bCs/>
          <w:color w:val="1B2A41"/>
          <w:sz w:val="19"/>
          <w:szCs w:val="19"/>
        </w:rPr>
        <w:t>Figure 7. Selective hub allocation (working proposal)</w:t>
      </w:r>
    </w:p>
    <w:p w14:paraId="0AEE9963" w14:textId="77777777" w:rsidR="00563DDB" w:rsidRDefault="00000000">
      <w:pPr>
        <w:keepNext/>
        <w:spacing w:after="40"/>
        <w:jc w:val="center"/>
      </w:pPr>
      <w:r>
        <w:rPr>
          <w:noProof/>
        </w:rPr>
        <w:drawing>
          <wp:inline distT="0" distB="0" distL="0" distR="0" wp14:anchorId="463A79C9" wp14:editId="4C5EE192">
            <wp:extent cx="5334000" cy="4191000"/>
            <wp:effectExtent l="0" t="0" r="0" b="0"/>
            <wp:docPr id="1613961037" name="fig07_hub_allocation_diagram.png" descr="Selective hub allocation (working proposal)" title="Selective hub allocation (working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191000"/>
                    </a:xfrm>
                    <a:prstGeom prst="rect">
                      <a:avLst/>
                    </a:prstGeom>
                  </pic:spPr>
                </pic:pic>
              </a:graphicData>
            </a:graphic>
          </wp:inline>
        </w:drawing>
      </w:r>
    </w:p>
    <w:p w14:paraId="7E7F0F00" w14:textId="77777777" w:rsidR="00563DDB" w:rsidRDefault="00000000">
      <w:pPr>
        <w:spacing w:after="140" w:line="276" w:lineRule="auto"/>
      </w:pPr>
      <w:r>
        <w:rPr>
          <w:i/>
          <w:iCs/>
          <w:color w:val="5A6573"/>
          <w:sz w:val="16"/>
          <w:szCs w:val="16"/>
        </w:rPr>
        <w:t>Schematic, not to scale. Lines show route comparisons and allocation, not a claim that every shipment passes through a hub. * Nanded requires further validation; Solapur has a preliminary comparison and needs final route and commercial validation.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563DDB" w14:paraId="5A2B921C"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B6F815D" w14:textId="77777777" w:rsidR="00563DDB" w:rsidRDefault="00000000">
            <w:r>
              <w:rPr>
                <w:b/>
                <w:bCs/>
                <w:color w:val="FFFFFF"/>
                <w:sz w:val="17"/>
                <w:szCs w:val="17"/>
              </w:rPr>
              <w:t>Hub</w:t>
            </w:r>
          </w:p>
        </w:tc>
        <w:tc>
          <w:tcPr>
            <w:tcW w:w="7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FC2AB1F" w14:textId="77777777" w:rsidR="00563DDB" w:rsidRDefault="00000000">
            <w:pPr>
              <w:jc w:val="center"/>
            </w:pPr>
            <w:r>
              <w:rPr>
                <w:b/>
                <w:bCs/>
                <w:color w:val="FFFFFF"/>
                <w:sz w:val="17"/>
                <w:szCs w:val="17"/>
              </w:rPr>
              <w:t>Destinations</w:t>
            </w:r>
          </w:p>
        </w:tc>
      </w:tr>
      <w:tr w:rsidR="00563DDB" w14:paraId="244781AB"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9131CF" w14:textId="77777777" w:rsidR="00563DDB" w:rsidRDefault="00000000">
            <w:r>
              <w:rPr>
                <w:sz w:val="18"/>
                <w:szCs w:val="18"/>
              </w:rPr>
              <w:t>Kolhapur (proposed)</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30B2C8" w14:textId="77777777" w:rsidR="00563DDB" w:rsidRDefault="00000000">
            <w:r>
              <w:rPr>
                <w:sz w:val="18"/>
                <w:szCs w:val="18"/>
              </w:rPr>
              <w:t>Sangli, Satara, Karad, Ratnagiri, Sindhudurg, Latur, Nanded*, Dharashiv, Solapur</w:t>
            </w:r>
          </w:p>
        </w:tc>
      </w:tr>
      <w:tr w:rsidR="00563DDB" w14:paraId="59148012"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463CE2" w14:textId="77777777" w:rsidR="00563DDB" w:rsidRDefault="00000000">
            <w:r>
              <w:rPr>
                <w:sz w:val="18"/>
                <w:szCs w:val="18"/>
              </w:rPr>
              <w:t>Bhiwandi (existing)</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9A9A0C" w14:textId="77777777" w:rsidR="00563DDB" w:rsidRDefault="00000000">
            <w:r>
              <w:rPr>
                <w:sz w:val="18"/>
                <w:szCs w:val="18"/>
              </w:rPr>
              <w:t>Pune, Ahilyanagar, Parbhani, Amravati, Akola, Nagpur, Nashik, Raigad</w:t>
            </w:r>
          </w:p>
        </w:tc>
      </w:tr>
    </w:tbl>
    <w:p w14:paraId="028217D9" w14:textId="77777777" w:rsidR="00563DDB" w:rsidRDefault="00000000">
      <w:pPr>
        <w:spacing w:after="140" w:line="276" w:lineRule="auto"/>
      </w:pPr>
      <w:r>
        <w:rPr>
          <w:i/>
          <w:iCs/>
          <w:color w:val="5A6573"/>
          <w:sz w:val="16"/>
          <w:szCs w:val="16"/>
        </w:rPr>
        <w:t>The allocation is a working recommendation, not a mathematically optimised network. Not every destination has been fully validated.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6"/>
      </w:tblGrid>
      <w:tr w:rsidR="00563DDB" w14:paraId="34F24786" w14:textId="77777777">
        <w:tblPrEx>
          <w:tblCellMar>
            <w:top w:w="0" w:type="dxa"/>
            <w:bottom w:w="0" w:type="dxa"/>
          </w:tblCellMar>
        </w:tblPrEx>
        <w:trPr>
          <w:cantSplit/>
          <w:tblHeader/>
        </w:trPr>
        <w:tc>
          <w:tcPr>
            <w:tcW w:w="3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3D9831F" w14:textId="77777777" w:rsidR="00563DDB" w:rsidRDefault="00000000">
            <w:r>
              <w:rPr>
                <w:b/>
                <w:bCs/>
                <w:color w:val="FFFFFF"/>
                <w:sz w:val="17"/>
                <w:szCs w:val="17"/>
              </w:rPr>
              <w:t>Consideration</w:t>
            </w:r>
          </w:p>
        </w:tc>
        <w:tc>
          <w:tcPr>
            <w:tcW w:w="6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A882B4E" w14:textId="77777777" w:rsidR="00563DDB" w:rsidRDefault="00000000">
            <w:pPr>
              <w:jc w:val="center"/>
            </w:pPr>
            <w:r>
              <w:rPr>
                <w:b/>
                <w:bCs/>
                <w:color w:val="FFFFFF"/>
                <w:sz w:val="17"/>
                <w:szCs w:val="17"/>
              </w:rPr>
              <w:t>Cost implication</w:t>
            </w:r>
          </w:p>
        </w:tc>
      </w:tr>
      <w:tr w:rsidR="00563DDB" w14:paraId="52E51399"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DAEA0A4" w14:textId="77777777" w:rsidR="00563DDB" w:rsidRDefault="00000000">
            <w:r>
              <w:rPr>
                <w:sz w:val="17"/>
                <w:szCs w:val="17"/>
              </w:rPr>
              <w:t>Shorter primary and secondary movements</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559FED" w14:textId="77777777" w:rsidR="00563DDB" w:rsidRDefault="00000000">
            <w:r>
              <w:rPr>
                <w:sz w:val="17"/>
                <w:szCs w:val="17"/>
              </w:rPr>
              <w:t>Source of the modelled saving; depends on rates holding and on volumes bound for the Kolhapur catchment.</w:t>
            </w:r>
          </w:p>
        </w:tc>
      </w:tr>
      <w:tr w:rsidR="00563DDB" w14:paraId="11229C33"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2DBFE1" w14:textId="77777777" w:rsidR="00563DDB" w:rsidRDefault="00000000">
            <w:r>
              <w:rPr>
                <w:sz w:val="17"/>
                <w:szCs w:val="17"/>
              </w:rPr>
              <w:t>Cost of an additional hub</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B26F8C6" w14:textId="77777777" w:rsidR="00563DDB" w:rsidRDefault="00000000">
            <w:r>
              <w:rPr>
                <w:sz w:val="17"/>
                <w:szCs w:val="17"/>
              </w:rPr>
              <w:t>Fixed and semi-fixed costs that must be covered by the gross saving (break-even ₹2,60,560 in this model).</w:t>
            </w:r>
          </w:p>
        </w:tc>
      </w:tr>
      <w:tr w:rsidR="00563DDB" w14:paraId="3738A431"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CF02F3" w14:textId="77777777" w:rsidR="00563DDB" w:rsidRDefault="00000000">
            <w:r>
              <w:rPr>
                <w:sz w:val="17"/>
                <w:szCs w:val="17"/>
              </w:rPr>
              <w:t>Load consolidation and vehicle utilisation</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B12DD8" w14:textId="77777777" w:rsidR="00563DDB" w:rsidRDefault="00000000">
            <w:r>
              <w:rPr>
                <w:sz w:val="17"/>
                <w:szCs w:val="17"/>
              </w:rPr>
              <w:t>The model assumes full 20-machine loads. Part-loads raise cost per machine.</w:t>
            </w:r>
          </w:p>
        </w:tc>
      </w:tr>
      <w:tr w:rsidR="00563DDB" w14:paraId="5309BD3D"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FFB4C9" w14:textId="77777777" w:rsidR="00563DDB" w:rsidRDefault="00000000">
            <w:r>
              <w:rPr>
                <w:sz w:val="17"/>
                <w:szCs w:val="17"/>
              </w:rPr>
              <w:t>Handling and transfer costs</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C73358" w14:textId="77777777" w:rsidR="00563DDB" w:rsidRDefault="00000000">
            <w:r>
              <w:rPr>
                <w:sz w:val="17"/>
                <w:szCs w:val="17"/>
              </w:rPr>
              <w:t>Extra transfers between hubs are not in the model and could offset savings.</w:t>
            </w:r>
          </w:p>
        </w:tc>
      </w:tr>
      <w:tr w:rsidR="00563DDB" w14:paraId="20E18FE3"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ADBA2F" w14:textId="77777777" w:rsidR="00563DDB" w:rsidRDefault="00000000">
            <w:r>
              <w:rPr>
                <w:sz w:val="17"/>
                <w:szCs w:val="17"/>
              </w:rPr>
              <w:t>Vendor availability</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CC5B91" w14:textId="77777777" w:rsidR="00563DDB" w:rsidRDefault="00000000">
            <w:r>
              <w:rPr>
                <w:sz w:val="17"/>
                <w:szCs w:val="17"/>
              </w:rPr>
              <w:t>Rates assume vendors are available on Kolhapur lanes, including return loads.</w:t>
            </w:r>
          </w:p>
        </w:tc>
      </w:tr>
      <w:tr w:rsidR="00563DDB" w14:paraId="5806780D"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859B283" w14:textId="77777777" w:rsidR="00563DDB" w:rsidRDefault="00000000">
            <w:r>
              <w:rPr>
                <w:sz w:val="17"/>
                <w:szCs w:val="17"/>
              </w:rPr>
              <w:t>Shipment density</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220428" w14:textId="77777777" w:rsidR="00563DDB" w:rsidRDefault="00000000">
            <w:r>
              <w:rPr>
                <w:sz w:val="17"/>
                <w:szCs w:val="17"/>
              </w:rPr>
              <w:t>Too little volume at Kolhapur leaves hub costs spread over few machines.</w:t>
            </w:r>
          </w:p>
        </w:tc>
      </w:tr>
      <w:tr w:rsidR="00563DDB" w14:paraId="3F9B6B73"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387EF1" w14:textId="77777777" w:rsidR="00563DDB" w:rsidRDefault="00000000">
            <w:r>
              <w:rPr>
                <w:sz w:val="17"/>
                <w:szCs w:val="17"/>
              </w:rPr>
              <w:t>Service-level commitments</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16A8C77" w14:textId="77777777" w:rsidR="00563DDB" w:rsidRDefault="00000000">
            <w:r>
              <w:rPr>
                <w:sz w:val="17"/>
                <w:szCs w:val="17"/>
              </w:rPr>
              <w:t>Cost savings are only valuable if delivery windows are met; see the transit-time report.</w:t>
            </w:r>
          </w:p>
        </w:tc>
      </w:tr>
      <w:tr w:rsidR="00563DDB" w14:paraId="20E6CD63"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75F9C9" w14:textId="77777777" w:rsidR="00563DDB" w:rsidRDefault="00000000">
            <w:r>
              <w:rPr>
                <w:sz w:val="17"/>
                <w:szCs w:val="17"/>
              </w:rPr>
              <w:t>Capacity and complexity</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FC7A25" w14:textId="77777777" w:rsidR="00563DDB" w:rsidRDefault="00000000">
            <w:r>
              <w:rPr>
                <w:sz w:val="17"/>
                <w:szCs w:val="17"/>
              </w:rPr>
              <w:t>A second hub adds coordination and allocation rules to manage.</w:t>
            </w:r>
          </w:p>
        </w:tc>
      </w:tr>
    </w:tbl>
    <w:p w14:paraId="516210D3" w14:textId="77777777" w:rsidR="00563DDB" w:rsidRDefault="00000000">
      <w:pPr>
        <w:spacing w:before="100" w:after="120" w:line="276" w:lineRule="auto"/>
      </w:pPr>
      <w:r>
        <w:t>Whether the extra hub is economically justified depends on net benefit after all incremental costs, which cannot be determined until those costs are measured.</w:t>
      </w:r>
    </w:p>
    <w:p w14:paraId="3A2C61E5" w14:textId="77777777" w:rsidR="00563DDB" w:rsidRDefault="00000000">
      <w:r>
        <w:br w:type="page"/>
      </w:r>
    </w:p>
    <w:p w14:paraId="53B44F9A" w14:textId="77777777" w:rsidR="00563DDB" w:rsidRDefault="00000000">
      <w:pPr>
        <w:pStyle w:val="Heading1"/>
        <w:keepNext/>
        <w:pBdr>
          <w:bottom w:val="single" w:sz="12" w:space="4" w:color="0C7C79"/>
        </w:pBdr>
      </w:pPr>
      <w:r>
        <w:lastRenderedPageBreak/>
        <w:t>9  Financial Risk Register</w:t>
      </w:r>
    </w:p>
    <w:p w14:paraId="475EB6BD" w14:textId="77777777" w:rsidR="00563DDB" w:rsidRDefault="00000000">
      <w:pPr>
        <w:spacing w:after="120" w:line="276" w:lineRule="auto"/>
      </w:pPr>
      <w:r>
        <w:rPr>
          <w:sz w:val="19"/>
          <w:szCs w:val="19"/>
        </w:rPr>
        <w:t xml:space="preserve">Ratings are </w:t>
      </w:r>
      <w:r>
        <w:rPr>
          <w:b/>
          <w:bCs/>
          <w:sz w:val="19"/>
          <w:szCs w:val="19"/>
        </w:rPr>
        <w:t>preliminary qualitative assessments</w:t>
      </w:r>
      <w:r>
        <w:rPr>
          <w:sz w:val="19"/>
          <w:szCs w:val="19"/>
        </w:rPr>
        <w:t>, not measured risk scores. Evidence reflects what is currently available.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700"/>
        <w:gridCol w:w="1800"/>
        <w:gridCol w:w="1500"/>
        <w:gridCol w:w="1606"/>
      </w:tblGrid>
      <w:tr w:rsidR="00563DDB" w14:paraId="66C24F5D" w14:textId="77777777">
        <w:tblPrEx>
          <w:tblCellMar>
            <w:top w:w="0" w:type="dxa"/>
            <w:bottom w:w="0" w:type="dxa"/>
          </w:tblCellMar>
        </w:tblPrEx>
        <w:trPr>
          <w:cantSplit/>
          <w:tblHeader/>
        </w:trPr>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7954ACD" w14:textId="77777777" w:rsidR="00563DDB" w:rsidRDefault="00000000">
            <w:r>
              <w:rPr>
                <w:b/>
                <w:bCs/>
                <w:color w:val="FFFFFF"/>
                <w:sz w:val="17"/>
                <w:szCs w:val="17"/>
              </w:rPr>
              <w:t>Risk</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56361A7" w14:textId="77777777" w:rsidR="00563DDB" w:rsidRDefault="00000000">
            <w:pPr>
              <w:jc w:val="center"/>
            </w:pPr>
            <w:r>
              <w:rPr>
                <w:b/>
                <w:bCs/>
                <w:color w:val="FFFFFF"/>
                <w:sz w:val="17"/>
                <w:szCs w:val="17"/>
              </w:rPr>
              <w:t>Financial / operational impact</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0A632EF" w14:textId="77777777" w:rsidR="00563DDB" w:rsidRDefault="00000000">
            <w:pPr>
              <w:jc w:val="center"/>
            </w:pPr>
            <w:r>
              <w:rPr>
                <w:b/>
                <w:bCs/>
                <w:color w:val="FFFFFF"/>
                <w:sz w:val="17"/>
                <w:szCs w:val="17"/>
              </w:rPr>
              <w:t>Evidence available</w:t>
            </w:r>
          </w:p>
        </w:tc>
        <w:tc>
          <w:tcPr>
            <w:tcW w:w="1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2FCF0E9" w14:textId="77777777" w:rsidR="00563DDB" w:rsidRDefault="00000000">
            <w:pPr>
              <w:jc w:val="center"/>
            </w:pPr>
            <w:r>
              <w:rPr>
                <w:b/>
                <w:bCs/>
                <w:color w:val="FFFFFF"/>
                <w:sz w:val="17"/>
                <w:szCs w:val="17"/>
              </w:rPr>
              <w:t>Mitigation</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CB2FEAD" w14:textId="77777777" w:rsidR="00563DDB" w:rsidRDefault="00000000">
            <w:pPr>
              <w:jc w:val="center"/>
            </w:pPr>
            <w:r>
              <w:rPr>
                <w:b/>
                <w:bCs/>
                <w:color w:val="FFFFFF"/>
                <w:sz w:val="17"/>
                <w:szCs w:val="17"/>
              </w:rPr>
              <w:t>Owner</w:t>
            </w:r>
          </w:p>
        </w:tc>
        <w:tc>
          <w:tcPr>
            <w:tcW w:w="16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9E0F922" w14:textId="77777777" w:rsidR="00563DDB" w:rsidRDefault="00000000">
            <w:pPr>
              <w:jc w:val="center"/>
            </w:pPr>
            <w:r>
              <w:rPr>
                <w:b/>
                <w:bCs/>
                <w:color w:val="FFFFFF"/>
                <w:sz w:val="17"/>
                <w:szCs w:val="17"/>
              </w:rPr>
              <w:t>Rating (prelim.)</w:t>
            </w:r>
          </w:p>
        </w:tc>
      </w:tr>
      <w:tr w:rsidR="00563DDB" w14:paraId="3832F250"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76B7D99" w14:textId="77777777" w:rsidR="00563DDB" w:rsidRDefault="00000000">
            <w:r>
              <w:rPr>
                <w:sz w:val="15"/>
                <w:szCs w:val="15"/>
              </w:rPr>
              <w:t>Incorrect or outdated route assumptions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BE361F" w14:textId="77777777" w:rsidR="00563DDB" w:rsidRDefault="00000000">
            <w:r>
              <w:rPr>
                <w:sz w:val="15"/>
                <w:szCs w:val="15"/>
              </w:rPr>
              <w:t>Savings over- or understated</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2EE713" w14:textId="77777777" w:rsidR="00563DDB" w:rsidRDefault="00000000">
            <w:r>
              <w:rPr>
                <w:sz w:val="15"/>
                <w:szCs w:val="15"/>
              </w:rPr>
              <w:t>Distances differ from transit-time report</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63BD5E" w14:textId="77777777" w:rsidR="00563DDB" w:rsidRDefault="00000000">
            <w:r>
              <w:rPr>
                <w:sz w:val="15"/>
                <w:szCs w:val="15"/>
              </w:rPr>
              <w:t>Re-validate all lanes and rates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64741F" w14:textId="77777777" w:rsidR="00563DDB" w:rsidRDefault="00000000">
            <w:pPr>
              <w:jc w:val="center"/>
            </w:pPr>
            <w:r>
              <w:rPr>
                <w:sz w:val="15"/>
                <w:szCs w:val="15"/>
              </w:rPr>
              <w:t>Network planning</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0C7B335" w14:textId="77777777" w:rsidR="00563DDB" w:rsidRDefault="00000000">
            <w:pPr>
              <w:jc w:val="center"/>
            </w:pPr>
            <w:r>
              <w:rPr>
                <w:sz w:val="15"/>
                <w:szCs w:val="15"/>
              </w:rPr>
              <w:t>High</w:t>
            </w:r>
          </w:p>
        </w:tc>
      </w:tr>
      <w:tr w:rsidR="00563DDB" w14:paraId="1BA656AB"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586BCDC" w14:textId="77777777" w:rsidR="00563DDB" w:rsidRDefault="00000000">
            <w:r>
              <w:rPr>
                <w:sz w:val="15"/>
                <w:szCs w:val="15"/>
              </w:rPr>
              <w:t>Freight-rate changes</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07F692" w14:textId="77777777" w:rsidR="00563DDB" w:rsidRDefault="00000000">
            <w:r>
              <w:rPr>
                <w:sz w:val="15"/>
                <w:szCs w:val="15"/>
              </w:rPr>
              <w:t>Saving erodes if Kolhapur rates rise</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8B3726" w14:textId="77777777" w:rsidR="00563DDB" w:rsidRDefault="00000000">
            <w:r>
              <w:rPr>
                <w:sz w:val="15"/>
                <w:szCs w:val="15"/>
              </w:rPr>
              <w:t>Rates supplied as point values</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CF8D3D" w14:textId="77777777" w:rsidR="00563DDB" w:rsidRDefault="00000000">
            <w:r>
              <w:rPr>
                <w:sz w:val="15"/>
                <w:szCs w:val="15"/>
              </w:rPr>
              <w:t>Refresh quotations; test rate sensitivity</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6A2E3C" w14:textId="77777777" w:rsidR="00563DDB" w:rsidRDefault="00000000">
            <w:pPr>
              <w:jc w:val="center"/>
            </w:pPr>
            <w:r>
              <w:rPr>
                <w:sz w:val="15"/>
                <w:szCs w:val="15"/>
              </w:rPr>
              <w:t>Procurement</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7C7BCE" w14:textId="77777777" w:rsidR="00563DDB" w:rsidRDefault="00000000">
            <w:pPr>
              <w:jc w:val="center"/>
            </w:pPr>
            <w:r>
              <w:rPr>
                <w:sz w:val="15"/>
                <w:szCs w:val="15"/>
              </w:rPr>
              <w:t>Medium</w:t>
            </w:r>
          </w:p>
        </w:tc>
      </w:tr>
      <w:tr w:rsidR="00563DDB" w14:paraId="752EBC0D"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57A6E0" w14:textId="77777777" w:rsidR="00563DDB" w:rsidRDefault="00000000">
            <w:r>
              <w:rPr>
                <w:sz w:val="15"/>
                <w:szCs w:val="15"/>
              </w:rPr>
              <w:t>Low shipment volume</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8A9C786" w14:textId="77777777" w:rsidR="00563DDB" w:rsidRDefault="00000000">
            <w:r>
              <w:rPr>
                <w:sz w:val="15"/>
                <w:szCs w:val="15"/>
              </w:rPr>
              <w:t>Hub cost not covered</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584BF4" w14:textId="77777777" w:rsidR="00563DDB" w:rsidRDefault="00000000">
            <w:r>
              <w:rPr>
                <w:sz w:val="15"/>
                <w:szCs w:val="15"/>
              </w:rPr>
              <w:t>None: volumes unavailable</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66952C" w14:textId="77777777" w:rsidR="00563DDB" w:rsidRDefault="00000000">
            <w:r>
              <w:rPr>
                <w:sz w:val="15"/>
                <w:szCs w:val="15"/>
              </w:rPr>
              <w:t>Obtain volumes by lane</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C75A867" w14:textId="77777777" w:rsidR="00563DDB" w:rsidRDefault="00000000">
            <w:pPr>
              <w:jc w:val="center"/>
            </w:pPr>
            <w:r>
              <w:rPr>
                <w:sz w:val="15"/>
                <w:szCs w:val="15"/>
              </w:rPr>
              <w:t>Network planning / finance</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CA5514" w14:textId="77777777" w:rsidR="00563DDB" w:rsidRDefault="00000000">
            <w:pPr>
              <w:jc w:val="center"/>
            </w:pPr>
            <w:r>
              <w:rPr>
                <w:sz w:val="15"/>
                <w:szCs w:val="15"/>
              </w:rPr>
              <w:t>High</w:t>
            </w:r>
          </w:p>
        </w:tc>
      </w:tr>
      <w:tr w:rsidR="00563DDB" w14:paraId="68E3F706"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F12C1F" w14:textId="77777777" w:rsidR="00563DDB" w:rsidRDefault="00000000">
            <w:r>
              <w:rPr>
                <w:sz w:val="15"/>
                <w:szCs w:val="15"/>
              </w:rPr>
              <w:t>Underutilised vehicles</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365C3A" w14:textId="77777777" w:rsidR="00563DDB" w:rsidRDefault="00000000">
            <w:r>
              <w:rPr>
                <w:sz w:val="15"/>
                <w:szCs w:val="15"/>
              </w:rPr>
              <w:t>Cost per machine above model</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F7D1B67" w14:textId="77777777" w:rsidR="00563DDB" w:rsidRDefault="00000000">
            <w:r>
              <w:rPr>
                <w:sz w:val="15"/>
                <w:szCs w:val="15"/>
              </w:rPr>
              <w:t>Model assumes 20 per load</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90FB7D" w14:textId="77777777" w:rsidR="00563DDB" w:rsidRDefault="00000000">
            <w:r>
              <w:rPr>
                <w:sz w:val="15"/>
                <w:szCs w:val="15"/>
              </w:rPr>
              <w:t>Track utilisation by trip</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0C9F4F" w14:textId="77777777" w:rsidR="00563DDB" w:rsidRDefault="00000000">
            <w:pPr>
              <w:jc w:val="center"/>
            </w:pPr>
            <w:r>
              <w:rPr>
                <w:sz w:val="15"/>
                <w:szCs w:val="15"/>
              </w:rPr>
              <w:t>Transport operations</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487CAE" w14:textId="77777777" w:rsidR="00563DDB" w:rsidRDefault="00000000">
            <w:pPr>
              <w:jc w:val="center"/>
            </w:pPr>
            <w:r>
              <w:rPr>
                <w:sz w:val="15"/>
                <w:szCs w:val="15"/>
              </w:rPr>
              <w:t>Medium</w:t>
            </w:r>
          </w:p>
        </w:tc>
      </w:tr>
      <w:tr w:rsidR="00563DDB" w14:paraId="02A3B1C1"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889CE4" w14:textId="77777777" w:rsidR="00563DDB" w:rsidRDefault="00000000">
            <w:r>
              <w:rPr>
                <w:sz w:val="15"/>
                <w:szCs w:val="15"/>
              </w:rPr>
              <w:t>Higher-than-expected hub expenses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F78608" w14:textId="77777777" w:rsidR="00563DDB" w:rsidRDefault="00000000">
            <w:r>
              <w:rPr>
                <w:sz w:val="15"/>
                <w:szCs w:val="15"/>
              </w:rPr>
              <w:t>Net benefit shrinks or turns negative</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DDCB62" w14:textId="77777777" w:rsidR="00563DDB" w:rsidRDefault="00000000">
            <w:r>
              <w:rPr>
                <w:sz w:val="15"/>
                <w:szCs w:val="15"/>
              </w:rPr>
              <w:t>None: costs not measured</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D0266D" w14:textId="77777777" w:rsidR="00563DDB" w:rsidRDefault="00000000">
            <w:r>
              <w:rPr>
                <w:sz w:val="15"/>
                <w:szCs w:val="15"/>
              </w:rPr>
              <w:t>Cost the hub bottom-up; use break-even</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5EE370" w14:textId="77777777" w:rsidR="00563DDB" w:rsidRDefault="00000000">
            <w:pPr>
              <w:jc w:val="center"/>
            </w:pPr>
            <w:r>
              <w:rPr>
                <w:sz w:val="15"/>
                <w:szCs w:val="15"/>
              </w:rPr>
              <w:t>Finance / hub operations</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48103C" w14:textId="77777777" w:rsidR="00563DDB" w:rsidRDefault="00000000">
            <w:pPr>
              <w:jc w:val="center"/>
            </w:pPr>
            <w:r>
              <w:rPr>
                <w:sz w:val="15"/>
                <w:szCs w:val="15"/>
              </w:rPr>
              <w:t>High</w:t>
            </w:r>
          </w:p>
        </w:tc>
      </w:tr>
      <w:tr w:rsidR="00563DDB" w14:paraId="06BEB1AE"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CE6F86D" w14:textId="77777777" w:rsidR="00563DDB" w:rsidRDefault="00000000">
            <w:r>
              <w:rPr>
                <w:sz w:val="15"/>
                <w:szCs w:val="15"/>
              </w:rPr>
              <w:t>Additional handling and transfer costs</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3D55A19" w14:textId="77777777" w:rsidR="00563DDB" w:rsidRDefault="00000000">
            <w:r>
              <w:rPr>
                <w:sz w:val="15"/>
                <w:szCs w:val="15"/>
              </w:rPr>
              <w:t>Not captured in model</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EE3C29" w14:textId="77777777" w:rsidR="00563DDB" w:rsidRDefault="00000000">
            <w:r>
              <w:rPr>
                <w:sz w:val="15"/>
                <w:szCs w:val="15"/>
              </w:rPr>
              <w:t>None</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86CAE2" w14:textId="77777777" w:rsidR="00563DDB" w:rsidRDefault="00000000">
            <w:r>
              <w:rPr>
                <w:sz w:val="15"/>
                <w:szCs w:val="15"/>
              </w:rPr>
              <w:t>Measure transfer cost per machine</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221FB6" w14:textId="77777777" w:rsidR="00563DDB" w:rsidRDefault="00000000">
            <w:pPr>
              <w:jc w:val="center"/>
            </w:pPr>
            <w:r>
              <w:rPr>
                <w:sz w:val="15"/>
                <w:szCs w:val="15"/>
              </w:rPr>
              <w:t>Hub operations</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275A44" w14:textId="77777777" w:rsidR="00563DDB" w:rsidRDefault="00000000">
            <w:pPr>
              <w:jc w:val="center"/>
            </w:pPr>
            <w:r>
              <w:rPr>
                <w:sz w:val="15"/>
                <w:szCs w:val="15"/>
              </w:rPr>
              <w:t>Medium</w:t>
            </w:r>
          </w:p>
        </w:tc>
      </w:tr>
      <w:tr w:rsidR="00563DDB" w14:paraId="486677D4"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CB324EB" w14:textId="77777777" w:rsidR="00563DDB" w:rsidRDefault="00000000">
            <w:r>
              <w:rPr>
                <w:sz w:val="15"/>
                <w:szCs w:val="15"/>
              </w:rPr>
              <w:t>Vendor availability</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F9C3ADD" w14:textId="77777777" w:rsidR="00563DDB" w:rsidRDefault="00000000">
            <w:r>
              <w:rPr>
                <w:sz w:val="15"/>
                <w:szCs w:val="15"/>
              </w:rPr>
              <w:t>Delays or higher rates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78B14EB" w14:textId="77777777" w:rsidR="00563DDB" w:rsidRDefault="00000000">
            <w:r>
              <w:rPr>
                <w:sz w:val="15"/>
                <w:szCs w:val="15"/>
              </w:rPr>
              <w:t>None</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AE2CAC" w14:textId="77777777" w:rsidR="00563DDB" w:rsidRDefault="00000000">
            <w:r>
              <w:rPr>
                <w:sz w:val="15"/>
                <w:szCs w:val="15"/>
              </w:rPr>
              <w:t>Pre-qualify vendors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F4B042" w14:textId="77777777" w:rsidR="00563DDB" w:rsidRDefault="00000000">
            <w:pPr>
              <w:jc w:val="center"/>
            </w:pPr>
            <w:r>
              <w:rPr>
                <w:sz w:val="15"/>
                <w:szCs w:val="15"/>
              </w:rPr>
              <w:t>Procurement</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F1A8B7F" w14:textId="77777777" w:rsidR="00563DDB" w:rsidRDefault="00000000">
            <w:pPr>
              <w:jc w:val="center"/>
            </w:pPr>
            <w:r>
              <w:rPr>
                <w:sz w:val="15"/>
                <w:szCs w:val="15"/>
              </w:rPr>
              <w:t>Medium</w:t>
            </w:r>
          </w:p>
        </w:tc>
      </w:tr>
      <w:tr w:rsidR="00563DDB" w14:paraId="56F04D76"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0FE10D" w14:textId="77777777" w:rsidR="00563DDB" w:rsidRDefault="00000000">
            <w:r>
              <w:rPr>
                <w:sz w:val="15"/>
                <w:szCs w:val="15"/>
              </w:rPr>
              <w:t>Service-level deterioration</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2396BD0" w14:textId="77777777" w:rsidR="00563DDB" w:rsidRDefault="00000000">
            <w:r>
              <w:rPr>
                <w:sz w:val="15"/>
                <w:szCs w:val="15"/>
              </w:rPr>
              <w:t>Customer impact; penalties</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FE9FE53" w14:textId="77777777" w:rsidR="00563DDB" w:rsidRDefault="00000000">
            <w:r>
              <w:rPr>
                <w:sz w:val="15"/>
                <w:szCs w:val="15"/>
              </w:rPr>
              <w:t>Transit-time data are map estimates only</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CEA857" w14:textId="77777777" w:rsidR="00563DDB" w:rsidRDefault="00000000">
            <w:r>
              <w:rPr>
                <w:sz w:val="15"/>
                <w:szCs w:val="15"/>
              </w:rPr>
              <w:t>Monitor on-time %; keep Bhiwandi fallback</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1D0AEA" w14:textId="77777777" w:rsidR="00563DDB" w:rsidRDefault="00000000">
            <w:pPr>
              <w:jc w:val="center"/>
            </w:pPr>
            <w:r>
              <w:rPr>
                <w:sz w:val="15"/>
                <w:szCs w:val="15"/>
              </w:rPr>
              <w:t>Customer service</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388FC5" w14:textId="77777777" w:rsidR="00563DDB" w:rsidRDefault="00000000">
            <w:pPr>
              <w:jc w:val="center"/>
            </w:pPr>
            <w:r>
              <w:rPr>
                <w:sz w:val="15"/>
                <w:szCs w:val="15"/>
              </w:rPr>
              <w:t>High</w:t>
            </w:r>
          </w:p>
        </w:tc>
      </w:tr>
      <w:tr w:rsidR="00563DDB" w14:paraId="270A7304"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D879FD" w14:textId="77777777" w:rsidR="00563DDB" w:rsidRDefault="00000000">
            <w:r>
              <w:rPr>
                <w:sz w:val="15"/>
                <w:szCs w:val="15"/>
              </w:rPr>
              <w:t>Unverified Chennai cost inputs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CCBBC0" w14:textId="77777777" w:rsidR="00563DDB" w:rsidRDefault="00000000">
            <w:r>
              <w:rPr>
                <w:sz w:val="15"/>
                <w:szCs w:val="15"/>
              </w:rPr>
              <w:t>Chennai saving may be wrong</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4B6A40" w14:textId="77777777" w:rsidR="00563DDB" w:rsidRDefault="00000000">
            <w:r>
              <w:rPr>
                <w:sz w:val="15"/>
                <w:szCs w:val="15"/>
              </w:rPr>
              <w:t>Working figures; Kolhapur cost equals Bengaluru Bhiwandi cost</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37E740" w14:textId="77777777" w:rsidR="00563DDB" w:rsidRDefault="00000000">
            <w:r>
              <w:rPr>
                <w:sz w:val="15"/>
                <w:szCs w:val="15"/>
              </w:rPr>
              <w:t>Check original quotation</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6AF5F77" w14:textId="77777777" w:rsidR="00563DDB" w:rsidRDefault="00000000">
            <w:pPr>
              <w:jc w:val="center"/>
            </w:pPr>
            <w:r>
              <w:rPr>
                <w:sz w:val="15"/>
                <w:szCs w:val="15"/>
              </w:rPr>
              <w:t>Finance / head office</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EE0A35" w14:textId="77777777" w:rsidR="00563DDB" w:rsidRDefault="00000000">
            <w:pPr>
              <w:jc w:val="center"/>
            </w:pPr>
            <w:r>
              <w:rPr>
                <w:sz w:val="15"/>
                <w:szCs w:val="15"/>
              </w:rPr>
              <w:t>High</w:t>
            </w:r>
          </w:p>
        </w:tc>
      </w:tr>
      <w:tr w:rsidR="00563DDB" w14:paraId="534BE54D" w14:textId="77777777">
        <w:tblPrEx>
          <w:tblCellMar>
            <w:top w:w="0" w:type="dxa"/>
            <w:bottom w:w="0" w:type="dxa"/>
          </w:tblCellMar>
        </w:tblPrEx>
        <w:trPr>
          <w:cantSplit/>
        </w:trPr>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6EB192C" w14:textId="77777777" w:rsidR="00563DDB" w:rsidRDefault="00000000">
            <w:r>
              <w:rPr>
                <w:sz w:val="15"/>
                <w:szCs w:val="15"/>
              </w:rPr>
              <w:t>Mismatch of assumed vs actual volume</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4319A15" w14:textId="77777777" w:rsidR="00563DDB" w:rsidRDefault="00000000">
            <w:r>
              <w:rPr>
                <w:sz w:val="15"/>
                <w:szCs w:val="15"/>
              </w:rPr>
              <w:t>Total saving misstated</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DF0DD16" w14:textId="77777777" w:rsidR="00563DDB" w:rsidRDefault="00000000">
            <w:r>
              <w:rPr>
                <w:sz w:val="15"/>
                <w:szCs w:val="15"/>
              </w:rPr>
              <w:t>80 machines/route is an assumption</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5E7D72" w14:textId="77777777" w:rsidR="00563DDB" w:rsidRDefault="00000000">
            <w:r>
              <w:rPr>
                <w:sz w:val="15"/>
                <w:szCs w:val="15"/>
              </w:rPr>
              <w:t>Rebase on actual volumes</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FF39D5" w14:textId="77777777" w:rsidR="00563DDB" w:rsidRDefault="00000000">
            <w:pPr>
              <w:jc w:val="center"/>
            </w:pPr>
            <w:r>
              <w:rPr>
                <w:sz w:val="15"/>
                <w:szCs w:val="15"/>
              </w:rPr>
              <w:t>Finance</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5A7BCB" w14:textId="77777777" w:rsidR="00563DDB" w:rsidRDefault="00000000">
            <w:pPr>
              <w:jc w:val="center"/>
            </w:pPr>
            <w:r>
              <w:rPr>
                <w:sz w:val="15"/>
                <w:szCs w:val="15"/>
              </w:rPr>
              <w:t>High</w:t>
            </w:r>
          </w:p>
        </w:tc>
      </w:tr>
    </w:tbl>
    <w:p w14:paraId="21A88A8C" w14:textId="77777777" w:rsidR="00563DDB" w:rsidRDefault="00000000">
      <w:pPr>
        <w:spacing w:after="140" w:line="276" w:lineRule="auto"/>
      </w:pPr>
      <w:r>
        <w:rPr>
          <w:i/>
          <w:iCs/>
          <w:color w:val="5A6573"/>
          <w:sz w:val="16"/>
          <w:szCs w:val="16"/>
        </w:rPr>
        <w:t>Ratings are qualitative and preliminary, not derived from V5 data.</w:t>
      </w:r>
    </w:p>
    <w:p w14:paraId="59D7F2F3" w14:textId="77777777" w:rsidR="00563DDB" w:rsidRDefault="00000000">
      <w:pPr>
        <w:pStyle w:val="Heading1"/>
        <w:keepNext/>
        <w:pBdr>
          <w:bottom w:val="single" w:sz="12" w:space="4" w:color="0C7C79"/>
        </w:pBdr>
      </w:pPr>
      <w:r>
        <w:t>10  Management Dashboard and KPIs</w:t>
      </w:r>
    </w:p>
    <w:p w14:paraId="4C90492A" w14:textId="77777777" w:rsidR="00563DDB" w:rsidRDefault="00000000">
      <w:pPr>
        <w:spacing w:after="120" w:line="276" w:lineRule="auto"/>
      </w:pPr>
      <w:r>
        <w:t>A monthly dashboard is recommended. KPIs in group A can be computed from the scenario model; group B needs actual finance, transport or hub records.</w:t>
      </w:r>
    </w:p>
    <w:p w14:paraId="5653B7E2" w14:textId="77777777" w:rsidR="00563DDB" w:rsidRDefault="00000000">
      <w:pPr>
        <w:pStyle w:val="Heading3"/>
        <w:keepNext/>
      </w:pPr>
      <w:r>
        <w:t>A. Calculable from the scenario model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00"/>
        <w:gridCol w:w="1700"/>
        <w:gridCol w:w="1500"/>
        <w:gridCol w:w="1606"/>
      </w:tblGrid>
      <w:tr w:rsidR="00563DDB" w14:paraId="561A111B"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4C23AF5" w14:textId="77777777" w:rsidR="00563DDB" w:rsidRDefault="00000000">
            <w:r>
              <w:rPr>
                <w:b/>
                <w:bCs/>
                <w:color w:val="FFFFFF"/>
                <w:sz w:val="17"/>
                <w:szCs w:val="17"/>
              </w:rPr>
              <w:t>KPI</w:t>
            </w:r>
          </w:p>
        </w:tc>
        <w:tc>
          <w:tcPr>
            <w:tcW w:w="2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A5CAB63" w14:textId="77777777" w:rsidR="00563DDB" w:rsidRDefault="00000000">
            <w:pPr>
              <w:jc w:val="center"/>
            </w:pPr>
            <w:r>
              <w:rPr>
                <w:b/>
                <w:bCs/>
                <w:color w:val="FFFFFF"/>
                <w:sz w:val="17"/>
                <w:szCs w:val="17"/>
              </w:rPr>
              <w:t>Formula</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027BB66" w14:textId="77777777" w:rsidR="00563DDB" w:rsidRDefault="00000000">
            <w:pPr>
              <w:jc w:val="center"/>
            </w:pPr>
            <w:r>
              <w:rPr>
                <w:b/>
                <w:bCs/>
                <w:color w:val="FFFFFF"/>
                <w:sz w:val="17"/>
                <w:szCs w:val="17"/>
              </w:rPr>
              <w:t>Source</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F4D0801" w14:textId="77777777" w:rsidR="00563DDB" w:rsidRDefault="00000000">
            <w:pPr>
              <w:jc w:val="center"/>
            </w:pPr>
            <w:r>
              <w:rPr>
                <w:b/>
                <w:bCs/>
                <w:color w:val="FFFFFF"/>
                <w:sz w:val="17"/>
                <w:szCs w:val="17"/>
              </w:rPr>
              <w:t>Frequency</w:t>
            </w:r>
          </w:p>
        </w:tc>
        <w:tc>
          <w:tcPr>
            <w:tcW w:w="16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938E0EF" w14:textId="77777777" w:rsidR="00563DDB" w:rsidRDefault="00000000">
            <w:pPr>
              <w:jc w:val="center"/>
            </w:pPr>
            <w:r>
              <w:rPr>
                <w:b/>
                <w:bCs/>
                <w:color w:val="FFFFFF"/>
                <w:sz w:val="17"/>
                <w:szCs w:val="17"/>
              </w:rPr>
              <w:t>Owner</w:t>
            </w:r>
          </w:p>
        </w:tc>
      </w:tr>
      <w:tr w:rsidR="00563DDB" w14:paraId="74DF93E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10F224F" w14:textId="77777777" w:rsidR="00563DDB" w:rsidRDefault="00000000">
            <w:r>
              <w:rPr>
                <w:sz w:val="16"/>
                <w:szCs w:val="16"/>
              </w:rPr>
              <w:t>Cost per machine</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CA400F2" w14:textId="77777777" w:rsidR="00563DDB" w:rsidRDefault="00000000">
            <w:r>
              <w:rPr>
                <w:sz w:val="16"/>
                <w:szCs w:val="16"/>
              </w:rPr>
              <w:t>Total route cost ÷ machines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C5325C" w14:textId="77777777" w:rsidR="00563DDB" w:rsidRDefault="00000000">
            <w:pPr>
              <w:jc w:val="center"/>
            </w:pPr>
            <w:r>
              <w:rPr>
                <w:sz w:val="16"/>
                <w:szCs w:val="16"/>
              </w:rPr>
              <w:t>Model / finance</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29C35F"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38E615" w14:textId="77777777" w:rsidR="00563DDB" w:rsidRDefault="00000000">
            <w:pPr>
              <w:jc w:val="center"/>
            </w:pPr>
            <w:r>
              <w:rPr>
                <w:sz w:val="16"/>
                <w:szCs w:val="16"/>
              </w:rPr>
              <w:t>Finance</w:t>
            </w:r>
          </w:p>
        </w:tc>
      </w:tr>
      <w:tr w:rsidR="00563DDB" w14:paraId="7FF10085"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3A3B38" w14:textId="77777777" w:rsidR="00563DDB" w:rsidRDefault="00000000">
            <w:r>
              <w:rPr>
                <w:sz w:val="16"/>
                <w:szCs w:val="16"/>
              </w:rPr>
              <w:t>Primary / secondary / last-mile cost</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4FEAAA3" w14:textId="77777777" w:rsidR="00563DDB" w:rsidRDefault="00000000">
            <w:r>
              <w:rPr>
                <w:sz w:val="16"/>
                <w:szCs w:val="16"/>
              </w:rPr>
              <w:t>Component totals by route</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8E4FA26" w14:textId="77777777" w:rsidR="00563DDB" w:rsidRDefault="00000000">
            <w:pPr>
              <w:jc w:val="center"/>
            </w:pPr>
            <w:r>
              <w:rPr>
                <w:sz w:val="16"/>
                <w:szCs w:val="16"/>
              </w:rPr>
              <w:t>Model / invoices</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35D297E"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0DAEA0" w14:textId="77777777" w:rsidR="00563DDB" w:rsidRDefault="00000000">
            <w:pPr>
              <w:jc w:val="center"/>
            </w:pPr>
            <w:r>
              <w:rPr>
                <w:sz w:val="16"/>
                <w:szCs w:val="16"/>
              </w:rPr>
              <w:t>Finance</w:t>
            </w:r>
          </w:p>
        </w:tc>
      </w:tr>
      <w:tr w:rsidR="00563DDB" w14:paraId="6F921DE7"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ADEAB2" w14:textId="77777777" w:rsidR="00563DDB" w:rsidRDefault="00000000">
            <w:r>
              <w:rPr>
                <w:sz w:val="16"/>
                <w:szCs w:val="16"/>
              </w:rPr>
              <w:t>Total logistics cost by route</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119C96" w14:textId="77777777" w:rsidR="00563DDB" w:rsidRDefault="00000000">
            <w:r>
              <w:rPr>
                <w:sz w:val="16"/>
                <w:szCs w:val="16"/>
              </w:rPr>
              <w:t>Sum of components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B0EBE0" w14:textId="77777777" w:rsidR="00563DDB" w:rsidRDefault="00000000">
            <w:pPr>
              <w:jc w:val="center"/>
            </w:pPr>
            <w:r>
              <w:rPr>
                <w:sz w:val="16"/>
                <w:szCs w:val="16"/>
              </w:rPr>
              <w:t>Model / invoices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55D1DC"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D60A476" w14:textId="77777777" w:rsidR="00563DDB" w:rsidRDefault="00000000">
            <w:pPr>
              <w:jc w:val="center"/>
            </w:pPr>
            <w:r>
              <w:rPr>
                <w:sz w:val="16"/>
                <w:szCs w:val="16"/>
              </w:rPr>
              <w:t>Finance</w:t>
            </w:r>
          </w:p>
        </w:tc>
      </w:tr>
      <w:tr w:rsidR="00563DDB" w14:paraId="2D01972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3921B5B" w14:textId="77777777" w:rsidR="00563DDB" w:rsidRDefault="00000000">
            <w:r>
              <w:rPr>
                <w:sz w:val="16"/>
                <w:szCs w:val="16"/>
              </w:rPr>
              <w:t>Gross transportation-cost saving</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305664" w14:textId="77777777" w:rsidR="00563DDB" w:rsidRDefault="00000000">
            <w:r>
              <w:rPr>
                <w:sz w:val="16"/>
                <w:szCs w:val="16"/>
              </w:rPr>
              <w:t>Baseline cost − proposed cost</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46EF620" w14:textId="77777777" w:rsidR="00563DDB" w:rsidRDefault="00000000">
            <w:pPr>
              <w:jc w:val="center"/>
            </w:pPr>
            <w:r>
              <w:rPr>
                <w:sz w:val="16"/>
                <w:szCs w:val="16"/>
              </w:rPr>
              <w:t>Model</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E4DB27"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9B8437A" w14:textId="77777777" w:rsidR="00563DDB" w:rsidRDefault="00000000">
            <w:pPr>
              <w:jc w:val="center"/>
            </w:pPr>
            <w:r>
              <w:rPr>
                <w:sz w:val="16"/>
                <w:szCs w:val="16"/>
              </w:rPr>
              <w:t>Finance</w:t>
            </w:r>
          </w:p>
        </w:tc>
      </w:tr>
      <w:tr w:rsidR="00563DDB" w14:paraId="7A88ADE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0FB7EA" w14:textId="77777777" w:rsidR="00563DDB" w:rsidRDefault="00000000">
            <w:r>
              <w:rPr>
                <w:sz w:val="16"/>
                <w:szCs w:val="16"/>
              </w:rPr>
              <w:t>Break-even hub cost</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0F4734" w14:textId="77777777" w:rsidR="00563DDB" w:rsidRDefault="00000000">
            <w:r>
              <w:rPr>
                <w:sz w:val="16"/>
                <w:szCs w:val="16"/>
              </w:rPr>
              <w:t>Equals gross saving</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2B5C66" w14:textId="77777777" w:rsidR="00563DDB" w:rsidRDefault="00000000">
            <w:pPr>
              <w:jc w:val="center"/>
            </w:pPr>
            <w:r>
              <w:rPr>
                <w:sz w:val="16"/>
                <w:szCs w:val="16"/>
              </w:rPr>
              <w:t>Model</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848BF8"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FA9DE9" w14:textId="77777777" w:rsidR="00563DDB" w:rsidRDefault="00000000">
            <w:pPr>
              <w:jc w:val="center"/>
            </w:pPr>
            <w:r>
              <w:rPr>
                <w:sz w:val="16"/>
                <w:szCs w:val="16"/>
              </w:rPr>
              <w:t>Finance</w:t>
            </w:r>
          </w:p>
        </w:tc>
      </w:tr>
    </w:tbl>
    <w:p w14:paraId="6885B62A" w14:textId="77777777" w:rsidR="00563DDB" w:rsidRDefault="00000000">
      <w:pPr>
        <w:pStyle w:val="Heading3"/>
        <w:keepNext/>
      </w:pPr>
      <w:r>
        <w:t>B. Require actual records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00"/>
        <w:gridCol w:w="1700"/>
        <w:gridCol w:w="1500"/>
        <w:gridCol w:w="1606"/>
      </w:tblGrid>
      <w:tr w:rsidR="00563DDB" w14:paraId="10312EDC"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CAA4B56" w14:textId="77777777" w:rsidR="00563DDB" w:rsidRDefault="00000000">
            <w:r>
              <w:rPr>
                <w:b/>
                <w:bCs/>
                <w:color w:val="FFFFFF"/>
                <w:sz w:val="17"/>
                <w:szCs w:val="17"/>
              </w:rPr>
              <w:t>KPI</w:t>
            </w:r>
          </w:p>
        </w:tc>
        <w:tc>
          <w:tcPr>
            <w:tcW w:w="2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C191987" w14:textId="77777777" w:rsidR="00563DDB" w:rsidRDefault="00000000">
            <w:pPr>
              <w:jc w:val="center"/>
            </w:pPr>
            <w:r>
              <w:rPr>
                <w:b/>
                <w:bCs/>
                <w:color w:val="FFFFFF"/>
                <w:sz w:val="17"/>
                <w:szCs w:val="17"/>
              </w:rPr>
              <w:t>Formula</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9F5307A" w14:textId="77777777" w:rsidR="00563DDB" w:rsidRDefault="00000000">
            <w:pPr>
              <w:jc w:val="center"/>
            </w:pPr>
            <w:r>
              <w:rPr>
                <w:b/>
                <w:bCs/>
                <w:color w:val="FFFFFF"/>
                <w:sz w:val="17"/>
                <w:szCs w:val="17"/>
              </w:rPr>
              <w:t>Source</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E518964" w14:textId="77777777" w:rsidR="00563DDB" w:rsidRDefault="00000000">
            <w:pPr>
              <w:jc w:val="center"/>
            </w:pPr>
            <w:r>
              <w:rPr>
                <w:b/>
                <w:bCs/>
                <w:color w:val="FFFFFF"/>
                <w:sz w:val="17"/>
                <w:szCs w:val="17"/>
              </w:rPr>
              <w:t>Frequency</w:t>
            </w:r>
          </w:p>
        </w:tc>
        <w:tc>
          <w:tcPr>
            <w:tcW w:w="16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910AFB2" w14:textId="77777777" w:rsidR="00563DDB" w:rsidRDefault="00000000">
            <w:pPr>
              <w:jc w:val="center"/>
            </w:pPr>
            <w:r>
              <w:rPr>
                <w:b/>
                <w:bCs/>
                <w:color w:val="FFFFFF"/>
                <w:sz w:val="17"/>
                <w:szCs w:val="17"/>
              </w:rPr>
              <w:t>Owner</w:t>
            </w:r>
          </w:p>
        </w:tc>
      </w:tr>
      <w:tr w:rsidR="00563DDB" w14:paraId="377641D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DF76AD" w14:textId="77777777" w:rsidR="00563DDB" w:rsidRDefault="00000000">
            <w:r>
              <w:rPr>
                <w:sz w:val="16"/>
                <w:szCs w:val="16"/>
              </w:rPr>
              <w:t>Cost per trip</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D8B300" w14:textId="77777777" w:rsidR="00563DDB" w:rsidRDefault="00000000">
            <w:r>
              <w:rPr>
                <w:sz w:val="16"/>
                <w:szCs w:val="16"/>
              </w:rPr>
              <w:t>Total transport cost ÷ completed trips</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57CCE9" w14:textId="77777777" w:rsidR="00563DDB" w:rsidRDefault="00000000">
            <w:r>
              <w:rPr>
                <w:sz w:val="16"/>
                <w:szCs w:val="16"/>
              </w:rPr>
              <w:t>Vendor invoices, trip logs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5CCC2F"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11C9C5" w14:textId="77777777" w:rsidR="00563DDB" w:rsidRDefault="00000000">
            <w:pPr>
              <w:jc w:val="center"/>
            </w:pPr>
            <w:r>
              <w:rPr>
                <w:sz w:val="16"/>
                <w:szCs w:val="16"/>
              </w:rPr>
              <w:t>Transport ops</w:t>
            </w:r>
          </w:p>
        </w:tc>
      </w:tr>
      <w:tr w:rsidR="00563DDB" w14:paraId="2DA14F3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EC99712" w14:textId="77777777" w:rsidR="00563DDB" w:rsidRDefault="00000000">
            <w:r>
              <w:rPr>
                <w:sz w:val="16"/>
                <w:szCs w:val="16"/>
              </w:rPr>
              <w:t>Cost per kilometre</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6B57AF0" w14:textId="77777777" w:rsidR="00563DDB" w:rsidRDefault="00000000">
            <w:r>
              <w:rPr>
                <w:sz w:val="16"/>
                <w:szCs w:val="16"/>
              </w:rPr>
              <w:t>Transport cost ÷ actual km</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3A0429" w14:textId="77777777" w:rsidR="00563DDB" w:rsidRDefault="00000000">
            <w:r>
              <w:rPr>
                <w:sz w:val="16"/>
                <w:szCs w:val="16"/>
              </w:rPr>
              <w:t>Invoices, GPS/trip logs</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BE4A80"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E3CCD6A" w14:textId="77777777" w:rsidR="00563DDB" w:rsidRDefault="00000000">
            <w:pPr>
              <w:jc w:val="center"/>
            </w:pPr>
            <w:r>
              <w:rPr>
                <w:sz w:val="16"/>
                <w:szCs w:val="16"/>
              </w:rPr>
              <w:t>Transport ops</w:t>
            </w:r>
          </w:p>
        </w:tc>
      </w:tr>
      <w:tr w:rsidR="00563DDB" w14:paraId="1E1D833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681C64" w14:textId="77777777" w:rsidR="00563DDB" w:rsidRDefault="00000000">
            <w:r>
              <w:rPr>
                <w:sz w:val="16"/>
                <w:szCs w:val="16"/>
              </w:rPr>
              <w:t>Incremental hub operating expenses</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15D908" w14:textId="77777777" w:rsidR="00563DDB" w:rsidRDefault="00000000">
            <w:r>
              <w:rPr>
                <w:sz w:val="16"/>
                <w:szCs w:val="16"/>
              </w:rPr>
              <w:t>Actual Kolhapur facility, labour, handling, admin cost</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33E44B" w14:textId="77777777" w:rsidR="00563DDB" w:rsidRDefault="00000000">
            <w:r>
              <w:rPr>
                <w:sz w:val="16"/>
                <w:szCs w:val="16"/>
              </w:rPr>
              <w:t>Finance ledgers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C9E9A9"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15DF1E" w14:textId="77777777" w:rsidR="00563DDB" w:rsidRDefault="00000000">
            <w:pPr>
              <w:jc w:val="center"/>
            </w:pPr>
            <w:r>
              <w:rPr>
                <w:sz w:val="16"/>
                <w:szCs w:val="16"/>
              </w:rPr>
              <w:t>Finance</w:t>
            </w:r>
          </w:p>
        </w:tc>
      </w:tr>
      <w:tr w:rsidR="00563DDB" w14:paraId="338E051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400F53" w14:textId="77777777" w:rsidR="00563DDB" w:rsidRDefault="00000000">
            <w:r>
              <w:rPr>
                <w:sz w:val="16"/>
                <w:szCs w:val="16"/>
              </w:rPr>
              <w:t>Net transportation-cost benefit</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D98D964" w14:textId="77777777" w:rsidR="00563DDB" w:rsidRDefault="00000000">
            <w:r>
              <w:rPr>
                <w:sz w:val="16"/>
                <w:szCs w:val="16"/>
              </w:rPr>
              <w:t>Gross saving − incremental hub costs</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D89D14" w14:textId="77777777" w:rsidR="00563DDB" w:rsidRDefault="00000000">
            <w:r>
              <w:rPr>
                <w:sz w:val="16"/>
                <w:szCs w:val="16"/>
              </w:rPr>
              <w:t>Finance</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0EFA9B"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B0ED58" w14:textId="77777777" w:rsidR="00563DDB" w:rsidRDefault="00000000">
            <w:pPr>
              <w:jc w:val="center"/>
            </w:pPr>
            <w:r>
              <w:rPr>
                <w:sz w:val="16"/>
                <w:szCs w:val="16"/>
              </w:rPr>
              <w:t>Finance</w:t>
            </w:r>
          </w:p>
        </w:tc>
      </w:tr>
      <w:tr w:rsidR="00563DDB" w14:paraId="5B59A12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A650436" w14:textId="77777777" w:rsidR="00563DDB" w:rsidRDefault="00000000">
            <w:r>
              <w:rPr>
                <w:sz w:val="16"/>
                <w:szCs w:val="16"/>
              </w:rPr>
              <w:t>Vehicle utilisation</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5F7DCF" w14:textId="77777777" w:rsidR="00563DDB" w:rsidRDefault="00000000">
            <w:r>
              <w:rPr>
                <w:sz w:val="16"/>
                <w:szCs w:val="16"/>
              </w:rPr>
              <w:t>Load carried ÷ capacity × 100</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6A4125" w14:textId="77777777" w:rsidR="00563DDB" w:rsidRDefault="00000000">
            <w:r>
              <w:rPr>
                <w:sz w:val="16"/>
                <w:szCs w:val="16"/>
              </w:rPr>
              <w:t>Loading records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520534" w14:textId="77777777" w:rsidR="00563DDB" w:rsidRDefault="00000000">
            <w:pPr>
              <w:jc w:val="center"/>
            </w:pPr>
            <w:r>
              <w:rPr>
                <w:sz w:val="16"/>
                <w:szCs w:val="16"/>
              </w:rPr>
              <w:t>Weekly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A9E70C8" w14:textId="77777777" w:rsidR="00563DDB" w:rsidRDefault="00000000">
            <w:pPr>
              <w:jc w:val="center"/>
            </w:pPr>
            <w:r>
              <w:rPr>
                <w:sz w:val="16"/>
                <w:szCs w:val="16"/>
              </w:rPr>
              <w:t>Transport ops</w:t>
            </w:r>
          </w:p>
        </w:tc>
      </w:tr>
      <w:tr w:rsidR="00563DDB" w14:paraId="75B9F5D1"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87BEEB" w14:textId="77777777" w:rsidR="00563DDB" w:rsidRDefault="00000000">
            <w:r>
              <w:rPr>
                <w:sz w:val="16"/>
                <w:szCs w:val="16"/>
              </w:rPr>
              <w:t>Cost per tonne</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B3F2DF" w14:textId="77777777" w:rsidR="00563DDB" w:rsidRDefault="00000000">
            <w:r>
              <w:rPr>
                <w:sz w:val="16"/>
                <w:szCs w:val="16"/>
              </w:rPr>
              <w:t>Cost ÷ actual tonnes (if weight data exist)</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4792303" w14:textId="77777777" w:rsidR="00563DDB" w:rsidRDefault="00000000">
            <w:r>
              <w:rPr>
                <w:sz w:val="16"/>
                <w:szCs w:val="16"/>
              </w:rPr>
              <w:t>Weighbridge/loading records</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641074D" w14:textId="77777777" w:rsidR="00563DDB" w:rsidRDefault="00000000">
            <w:pPr>
              <w:jc w:val="center"/>
            </w:pPr>
            <w:r>
              <w:rPr>
                <w:sz w:val="16"/>
                <w:szCs w:val="16"/>
              </w:rPr>
              <w:t>Monthly</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7C1ED50" w14:textId="77777777" w:rsidR="00563DDB" w:rsidRDefault="00000000">
            <w:pPr>
              <w:jc w:val="center"/>
            </w:pPr>
            <w:r>
              <w:rPr>
                <w:sz w:val="16"/>
                <w:szCs w:val="16"/>
              </w:rPr>
              <w:t>Finance</w:t>
            </w:r>
          </w:p>
        </w:tc>
      </w:tr>
      <w:tr w:rsidR="00563DDB" w14:paraId="7A3E999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18585F" w14:textId="77777777" w:rsidR="00563DDB" w:rsidRDefault="00000000">
            <w:r>
              <w:rPr>
                <w:sz w:val="16"/>
                <w:szCs w:val="16"/>
              </w:rPr>
              <w:lastRenderedPageBreak/>
              <w:t>Actual transit time</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0321AF" w14:textId="77777777" w:rsidR="00563DDB" w:rsidRDefault="00000000">
            <w:r>
              <w:rPr>
                <w:sz w:val="16"/>
                <w:szCs w:val="16"/>
              </w:rPr>
              <w:t>Arrival − dispatch timestamp</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300313" w14:textId="77777777" w:rsidR="00563DDB" w:rsidRDefault="00000000">
            <w:r>
              <w:rPr>
                <w:sz w:val="16"/>
                <w:szCs w:val="16"/>
              </w:rPr>
              <w:t>TMS / POD</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F2DB34" w14:textId="77777777" w:rsidR="00563DDB" w:rsidRDefault="00000000">
            <w:pPr>
              <w:jc w:val="center"/>
            </w:pPr>
            <w:r>
              <w:rPr>
                <w:sz w:val="16"/>
                <w:szCs w:val="16"/>
              </w:rPr>
              <w:t>Weekly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5D0118F" w14:textId="77777777" w:rsidR="00563DDB" w:rsidRDefault="00000000">
            <w:pPr>
              <w:jc w:val="center"/>
            </w:pPr>
            <w:r>
              <w:rPr>
                <w:sz w:val="16"/>
                <w:szCs w:val="16"/>
              </w:rPr>
              <w:t>Transport ops</w:t>
            </w:r>
          </w:p>
        </w:tc>
      </w:tr>
      <w:tr w:rsidR="00563DDB" w14:paraId="1AA26B7B"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E969B8E" w14:textId="77777777" w:rsidR="00563DDB" w:rsidRDefault="00000000">
            <w:r>
              <w:rPr>
                <w:sz w:val="16"/>
                <w:szCs w:val="16"/>
              </w:rPr>
              <w:t>On-time delivery %</w:t>
            </w:r>
          </w:p>
        </w:tc>
        <w:tc>
          <w:tcPr>
            <w:tcW w:w="2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DA79DF" w14:textId="77777777" w:rsidR="00563DDB" w:rsidRDefault="00000000">
            <w:r>
              <w:rPr>
                <w:sz w:val="16"/>
                <w:szCs w:val="16"/>
              </w:rPr>
              <w:t>On-time ÷ total deliveries × 100</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8206FA" w14:textId="77777777" w:rsidR="00563DDB" w:rsidRDefault="00000000">
            <w:r>
              <w:rPr>
                <w:sz w:val="16"/>
                <w:szCs w:val="16"/>
              </w:rPr>
              <w:t>TMS / customer SLA</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15269AF" w14:textId="77777777" w:rsidR="00563DDB" w:rsidRDefault="00000000">
            <w:pPr>
              <w:jc w:val="center"/>
            </w:pPr>
            <w:r>
              <w:rPr>
                <w:sz w:val="16"/>
                <w:szCs w:val="16"/>
              </w:rPr>
              <w:t>Weekly</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AD2647" w14:textId="77777777" w:rsidR="00563DDB" w:rsidRDefault="00000000">
            <w:pPr>
              <w:jc w:val="center"/>
            </w:pPr>
            <w:r>
              <w:rPr>
                <w:sz w:val="16"/>
                <w:szCs w:val="16"/>
              </w:rPr>
              <w:t>Customer service</w:t>
            </w:r>
          </w:p>
        </w:tc>
      </w:tr>
      <w:tr w:rsidR="00563DDB" w14:paraId="5BBD0CB5"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02008F" w14:textId="77777777" w:rsidR="00563DDB" w:rsidRDefault="00000000">
            <w:r>
              <w:rPr>
                <w:sz w:val="16"/>
                <w:szCs w:val="16"/>
              </w:rPr>
              <w:t>Hub turnaround time</w:t>
            </w:r>
          </w:p>
        </w:tc>
        <w:tc>
          <w:tcPr>
            <w:tcW w:w="2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DC549A" w14:textId="77777777" w:rsidR="00563DDB" w:rsidRDefault="00000000">
            <w:r>
              <w:rPr>
                <w:sz w:val="16"/>
                <w:szCs w:val="16"/>
              </w:rPr>
              <w:t>Vehicle exit − entry timestamp</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A66BF1" w14:textId="77777777" w:rsidR="00563DDB" w:rsidRDefault="00000000">
            <w:r>
              <w:rPr>
                <w:sz w:val="16"/>
                <w:szCs w:val="16"/>
              </w:rPr>
              <w:t>Gate logs</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187C7C8" w14:textId="77777777" w:rsidR="00563DDB" w:rsidRDefault="00000000">
            <w:pPr>
              <w:jc w:val="center"/>
            </w:pPr>
            <w:r>
              <w:rPr>
                <w:sz w:val="16"/>
                <w:szCs w:val="16"/>
              </w:rPr>
              <w:t>Weekly</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080537" w14:textId="77777777" w:rsidR="00563DDB" w:rsidRDefault="00000000">
            <w:pPr>
              <w:jc w:val="center"/>
            </w:pPr>
            <w:r>
              <w:rPr>
                <w:sz w:val="16"/>
                <w:szCs w:val="16"/>
              </w:rPr>
              <w:t>Hub operations</w:t>
            </w:r>
          </w:p>
        </w:tc>
      </w:tr>
    </w:tbl>
    <w:p w14:paraId="7E9D7429" w14:textId="77777777" w:rsidR="00563DDB" w:rsidRDefault="00000000">
      <w:pPr>
        <w:pStyle w:val="Heading1"/>
        <w:keepNext/>
        <w:pBdr>
          <w:bottom w:val="single" w:sz="12" w:space="4" w:color="0C7C79"/>
        </w:pBdr>
      </w:pPr>
      <w:r>
        <w:t>11  Implementation Roadmap</w:t>
      </w:r>
    </w:p>
    <w:p w14:paraId="797E451F" w14:textId="77777777" w:rsidR="00563DDB" w:rsidRDefault="00000000">
      <w:pPr>
        <w:spacing w:after="120" w:line="276" w:lineRule="auto"/>
      </w:pPr>
      <w:r>
        <w:rPr>
          <w:i/>
          <w:iCs/>
          <w:color w:val="5A6573"/>
          <w:sz w:val="19"/>
          <w:szCs w:val="19"/>
        </w:rPr>
        <w:t>Recommended sequence only. No dates, budgets or approvals are proposed, and no phase is claimed to have occurred.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2306"/>
      </w:tblGrid>
      <w:tr w:rsidR="00563DDB" w14:paraId="3D0C5EB8" w14:textId="77777777">
        <w:tblPrEx>
          <w:tblCellMar>
            <w:top w:w="0" w:type="dxa"/>
            <w:bottom w:w="0" w:type="dxa"/>
          </w:tblCellMar>
        </w:tblPrEx>
        <w:trPr>
          <w:cantSplit/>
          <w:tblHeader/>
        </w:trPr>
        <w:tc>
          <w:tcPr>
            <w:tcW w:w="2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C2EBCC1" w14:textId="77777777" w:rsidR="00563DDB" w:rsidRDefault="00000000">
            <w:r>
              <w:rPr>
                <w:b/>
                <w:bCs/>
                <w:color w:val="FFFFFF"/>
                <w:sz w:val="17"/>
                <w:szCs w:val="17"/>
              </w:rPr>
              <w:t>Phase</w:t>
            </w:r>
          </w:p>
        </w:tc>
        <w:tc>
          <w:tcPr>
            <w:tcW w:w="5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0C3A1E" w14:textId="77777777" w:rsidR="00563DDB" w:rsidRDefault="00000000">
            <w:pPr>
              <w:jc w:val="center"/>
            </w:pPr>
            <w:r>
              <w:rPr>
                <w:b/>
                <w:bCs/>
                <w:color w:val="FFFFFF"/>
                <w:sz w:val="17"/>
                <w:szCs w:val="17"/>
              </w:rPr>
              <w:t>Activity</w:t>
            </w:r>
          </w:p>
        </w:tc>
        <w:tc>
          <w:tcPr>
            <w:tcW w:w="23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81E4A11" w14:textId="77777777" w:rsidR="00563DDB" w:rsidRDefault="00000000">
            <w:pPr>
              <w:jc w:val="center"/>
            </w:pPr>
            <w:r>
              <w:rPr>
                <w:b/>
                <w:bCs/>
                <w:color w:val="FFFFFF"/>
                <w:sz w:val="17"/>
                <w:szCs w:val="17"/>
              </w:rPr>
              <w:t>Output</w:t>
            </w:r>
          </w:p>
        </w:tc>
      </w:tr>
      <w:tr w:rsidR="00563DDB" w14:paraId="29CC3F2D"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9A8C17" w14:textId="77777777" w:rsidR="00563DDB" w:rsidRDefault="00000000">
            <w:r>
              <w:rPr>
                <w:sz w:val="18"/>
                <w:szCs w:val="18"/>
              </w:rPr>
              <w:t>1  Commercial validation</w:t>
            </w:r>
          </w:p>
        </w:tc>
        <w:tc>
          <w:tcPr>
            <w:tcW w:w="5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FD20A1" w14:textId="77777777" w:rsidR="00563DDB" w:rsidRDefault="00000000">
            <w:r>
              <w:rPr>
                <w:sz w:val="18"/>
                <w:szCs w:val="18"/>
              </w:rPr>
              <w:t>Confirm primary freight quotations, secondary rates, last-mile costs, vehicle capacity and Chennai inputs</w:t>
            </w:r>
          </w:p>
        </w:tc>
        <w:tc>
          <w:tcPr>
            <w:tcW w:w="23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D984E5" w14:textId="77777777" w:rsidR="00563DDB" w:rsidRDefault="00000000">
            <w:r>
              <w:rPr>
                <w:sz w:val="18"/>
                <w:szCs w:val="18"/>
              </w:rPr>
              <w:t>Validated rate sheet</w:t>
            </w:r>
          </w:p>
        </w:tc>
      </w:tr>
      <w:tr w:rsidR="00563DDB" w14:paraId="20FEC59B"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A0701A" w14:textId="77777777" w:rsidR="00563DDB" w:rsidRDefault="00000000">
            <w:r>
              <w:rPr>
                <w:sz w:val="18"/>
                <w:szCs w:val="18"/>
              </w:rPr>
              <w:t>2  Baseline establishment</w:t>
            </w:r>
          </w:p>
        </w:tc>
        <w:tc>
          <w:tcPr>
            <w:tcW w:w="5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F9453F" w14:textId="77777777" w:rsidR="00563DDB" w:rsidRDefault="00000000">
            <w:r>
              <w:rPr>
                <w:sz w:val="18"/>
                <w:szCs w:val="18"/>
              </w:rPr>
              <w:t>Collect actual shipment volumes, trip frequencies, invoices and costs by route</w:t>
            </w:r>
          </w:p>
        </w:tc>
        <w:tc>
          <w:tcPr>
            <w:tcW w:w="23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E27DBF" w14:textId="77777777" w:rsidR="00563DDB" w:rsidRDefault="00000000">
            <w:r>
              <w:rPr>
                <w:sz w:val="18"/>
                <w:szCs w:val="18"/>
              </w:rPr>
              <w:t>Verified cost baseline</w:t>
            </w:r>
          </w:p>
        </w:tc>
      </w:tr>
      <w:tr w:rsidR="00563DDB" w14:paraId="0DAEF719"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EF8E24" w14:textId="77777777" w:rsidR="00563DDB" w:rsidRDefault="00000000">
            <w:r>
              <w:rPr>
                <w:sz w:val="18"/>
                <w:szCs w:val="18"/>
              </w:rPr>
              <w:t>3  Hub-cost assessment</w:t>
            </w:r>
          </w:p>
        </w:tc>
        <w:tc>
          <w:tcPr>
            <w:tcW w:w="5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2CFC2E" w14:textId="77777777" w:rsidR="00563DDB" w:rsidRDefault="00000000">
            <w:r>
              <w:rPr>
                <w:sz w:val="18"/>
                <w:szCs w:val="18"/>
              </w:rPr>
              <w:t>Quantify incremental Kolhapur facility, staffing, handling and administrative expenses</w:t>
            </w:r>
          </w:p>
        </w:tc>
        <w:tc>
          <w:tcPr>
            <w:tcW w:w="23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D34946" w14:textId="77777777" w:rsidR="00563DDB" w:rsidRDefault="00000000">
            <w:r>
              <w:rPr>
                <w:sz w:val="18"/>
                <w:szCs w:val="18"/>
              </w:rPr>
              <w:t>Measured hub cost</w:t>
            </w:r>
          </w:p>
        </w:tc>
      </w:tr>
      <w:tr w:rsidR="00563DDB" w14:paraId="0EC31422"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4A2671" w14:textId="77777777" w:rsidR="00563DDB" w:rsidRDefault="00000000">
            <w:r>
              <w:rPr>
                <w:sz w:val="18"/>
                <w:szCs w:val="18"/>
              </w:rPr>
              <w:t>4  Pilot</w:t>
            </w:r>
          </w:p>
        </w:tc>
        <w:tc>
          <w:tcPr>
            <w:tcW w:w="5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B184E9" w14:textId="77777777" w:rsidR="00563DDB" w:rsidRDefault="00000000">
            <w:r>
              <w:rPr>
                <w:sz w:val="18"/>
                <w:szCs w:val="18"/>
              </w:rPr>
              <w:t>Compare actual performance on selected routes over consistent periods</w:t>
            </w:r>
          </w:p>
        </w:tc>
        <w:tc>
          <w:tcPr>
            <w:tcW w:w="23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44998A" w14:textId="77777777" w:rsidR="00563DDB" w:rsidRDefault="00000000">
            <w:r>
              <w:rPr>
                <w:sz w:val="18"/>
                <w:szCs w:val="18"/>
              </w:rPr>
              <w:t>Pilot results</w:t>
            </w:r>
          </w:p>
        </w:tc>
      </w:tr>
      <w:tr w:rsidR="00563DDB" w14:paraId="13C6BF51"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E81D63" w14:textId="77777777" w:rsidR="00563DDB" w:rsidRDefault="00000000">
            <w:r>
              <w:rPr>
                <w:sz w:val="18"/>
                <w:szCs w:val="18"/>
              </w:rPr>
              <w:t>5  Financial validation</w:t>
            </w:r>
          </w:p>
        </w:tc>
        <w:tc>
          <w:tcPr>
            <w:tcW w:w="5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BC5248" w14:textId="77777777" w:rsidR="00563DDB" w:rsidRDefault="00000000">
            <w:r>
              <w:rPr>
                <w:sz w:val="18"/>
                <w:szCs w:val="18"/>
              </w:rPr>
              <w:t>Compare actual baseline cost with actual post-change total cost, including hub expenses</w:t>
            </w:r>
          </w:p>
        </w:tc>
        <w:tc>
          <w:tcPr>
            <w:tcW w:w="23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6AD5C9D" w14:textId="77777777" w:rsidR="00563DDB" w:rsidRDefault="00000000">
            <w:r>
              <w:rPr>
                <w:sz w:val="18"/>
                <w:szCs w:val="18"/>
              </w:rPr>
              <w:t>Verified net benefit</w:t>
            </w:r>
          </w:p>
        </w:tc>
      </w:tr>
      <w:tr w:rsidR="00563DDB" w14:paraId="1E576BC9"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A63674" w14:textId="77777777" w:rsidR="00563DDB" w:rsidRDefault="00000000">
            <w:r>
              <w:rPr>
                <w:sz w:val="18"/>
                <w:szCs w:val="18"/>
              </w:rPr>
              <w:t>6  Scale-up decision</w:t>
            </w:r>
          </w:p>
        </w:tc>
        <w:tc>
          <w:tcPr>
            <w:tcW w:w="5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83EA89" w14:textId="77777777" w:rsidR="00563DDB" w:rsidRDefault="00000000">
            <w:r>
              <w:rPr>
                <w:sz w:val="18"/>
                <w:szCs w:val="18"/>
              </w:rPr>
              <w:t>Expand, modify or discontinue based on validated net benefit and service performance</w:t>
            </w:r>
          </w:p>
        </w:tc>
        <w:tc>
          <w:tcPr>
            <w:tcW w:w="23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0C98747" w14:textId="77777777" w:rsidR="00563DDB" w:rsidRDefault="00000000">
            <w:r>
              <w:rPr>
                <w:sz w:val="18"/>
                <w:szCs w:val="18"/>
              </w:rPr>
              <w:t>Management decision</w:t>
            </w:r>
          </w:p>
        </w:tc>
      </w:tr>
    </w:tbl>
    <w:p w14:paraId="1ACED251" w14:textId="77777777" w:rsidR="00563DDB" w:rsidRDefault="00000000">
      <w:pPr>
        <w:pStyle w:val="Heading1"/>
        <w:keepNext/>
        <w:pBdr>
          <w:bottom w:val="single" w:sz="12" w:space="4" w:color="0C7C79"/>
        </w:pBdr>
      </w:pPr>
      <w:r>
        <w:t>12  Data Limitations</w:t>
      </w:r>
    </w:p>
    <w:p w14:paraId="0B672E2B" w14:textId="77777777" w:rsidR="00563DDB" w:rsidRDefault="00000000">
      <w:pPr>
        <w:pStyle w:val="ListParagraph"/>
        <w:numPr>
          <w:ilvl w:val="0"/>
          <w:numId w:val="2"/>
        </w:numPr>
        <w:spacing w:after="70" w:line="270" w:lineRule="auto"/>
      </w:pPr>
      <w:r>
        <w:t>Quantities (80 machines per route; 240 machines; 12 loads) are modelling assumptions, not actual volumes.</w:t>
      </w:r>
    </w:p>
    <w:p w14:paraId="1062D8B4" w14:textId="77777777" w:rsidR="00563DDB" w:rsidRDefault="00000000">
      <w:pPr>
        <w:pStyle w:val="ListParagraph"/>
        <w:numPr>
          <w:ilvl w:val="0"/>
          <w:numId w:val="2"/>
        </w:numPr>
        <w:spacing w:after="70" w:line="270" w:lineRule="auto"/>
      </w:pPr>
      <w:r>
        <w:t>Rates and costs are supplied; none were independently verified.</w:t>
      </w:r>
    </w:p>
    <w:p w14:paraId="3B2023E5" w14:textId="77777777" w:rsidR="00563DDB" w:rsidRDefault="00000000">
      <w:pPr>
        <w:pStyle w:val="ListParagraph"/>
        <w:numPr>
          <w:ilvl w:val="0"/>
          <w:numId w:val="2"/>
        </w:numPr>
        <w:spacing w:after="70" w:line="270" w:lineRule="auto"/>
      </w:pPr>
      <w:r>
        <w:t>Chennai primary costs are working figures pending confirmation; no distance or rate was derived.</w:t>
      </w:r>
    </w:p>
    <w:p w14:paraId="5B0DCC00" w14:textId="77777777" w:rsidR="00563DDB" w:rsidRDefault="00000000">
      <w:pPr>
        <w:pStyle w:val="ListParagraph"/>
        <w:numPr>
          <w:ilvl w:val="0"/>
          <w:numId w:val="2"/>
        </w:numPr>
        <w:spacing w:after="70" w:line="270" w:lineRule="auto"/>
      </w:pPr>
      <w:r>
        <w:t>Incremental Kolhapur hub costs are unavailable.</w:t>
      </w:r>
    </w:p>
    <w:p w14:paraId="3B58049A" w14:textId="77777777" w:rsidR="00563DDB" w:rsidRDefault="00000000">
      <w:pPr>
        <w:pStyle w:val="ListParagraph"/>
        <w:numPr>
          <w:ilvl w:val="0"/>
          <w:numId w:val="2"/>
        </w:numPr>
        <w:spacing w:after="70" w:line="270" w:lineRule="auto"/>
      </w:pPr>
      <w:r>
        <w:t>Secondary cost is a flat per-machine figure on all routes; destination-level rates are not available.</w:t>
      </w:r>
    </w:p>
    <w:p w14:paraId="3AB5514D" w14:textId="77777777" w:rsidR="00563DDB" w:rsidRDefault="00000000">
      <w:pPr>
        <w:pStyle w:val="ListParagraph"/>
        <w:numPr>
          <w:ilvl w:val="0"/>
          <w:numId w:val="2"/>
        </w:numPr>
        <w:spacing w:after="70" w:line="270" w:lineRule="auto"/>
      </w:pPr>
      <w:r>
        <w:t>Cost distances differ from the transit-time report and were not reconciled.</w:t>
      </w:r>
    </w:p>
    <w:p w14:paraId="58FCCA24" w14:textId="77777777" w:rsidR="00563DDB" w:rsidRDefault="00000000">
      <w:pPr>
        <w:pStyle w:val="ListParagraph"/>
        <w:numPr>
          <w:ilvl w:val="0"/>
          <w:numId w:val="2"/>
        </w:numPr>
        <w:spacing w:after="70" w:line="270" w:lineRule="auto"/>
      </w:pPr>
      <w:r>
        <w:t>No revenue data exist, so net benefit cannot be expressed as a margin.</w:t>
      </w:r>
    </w:p>
    <w:p w14:paraId="74E3B8BE" w14:textId="77777777" w:rsidR="00563DDB" w:rsidRDefault="00000000">
      <w:pPr>
        <w:pStyle w:val="ListParagraph"/>
        <w:numPr>
          <w:ilvl w:val="0"/>
          <w:numId w:val="2"/>
        </w:numPr>
        <w:spacing w:after="70" w:line="270" w:lineRule="auto"/>
      </w:pPr>
      <w:r>
        <w:t>The model does not include the Bhiwandi-to-Kolhapur transfer leg or any cross-hub movement.</w:t>
      </w:r>
    </w:p>
    <w:p w14:paraId="5F333FEA" w14:textId="77777777" w:rsidR="00563DDB" w:rsidRDefault="00000000">
      <w:pPr>
        <w:pStyle w:val="Heading1"/>
        <w:keepNext/>
        <w:pBdr>
          <w:bottom w:val="single" w:sz="12" w:space="4" w:color="0C7C79"/>
        </w:pBdr>
      </w:pPr>
      <w:r>
        <w:t>13  Final Recommendation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563DDB" w14:paraId="4AAA6050" w14:textId="77777777">
        <w:tblPrEx>
          <w:tblCellMar>
            <w:top w:w="0" w:type="dxa"/>
            <w:bottom w:w="0" w:type="dxa"/>
          </w:tblCellMar>
        </w:tblPrEx>
        <w:tc>
          <w:tcPr>
            <w:tcW w:w="9906" w:type="dxa"/>
            <w:tcBorders>
              <w:top w:val="single" w:sz="4" w:space="0" w:color="EEF2F6"/>
              <w:left w:val="single" w:sz="36" w:space="0" w:color="1B2A41"/>
              <w:bottom w:val="single" w:sz="4" w:space="0" w:color="EEF2F6"/>
              <w:right w:val="single" w:sz="4" w:space="0" w:color="EEF2F6"/>
            </w:tcBorders>
            <w:shd w:val="clear" w:color="auto" w:fill="EEF2F6"/>
            <w:tcMar>
              <w:top w:w="100" w:type="dxa"/>
              <w:left w:w="160" w:type="dxa"/>
              <w:bottom w:w="100" w:type="dxa"/>
              <w:right w:w="160" w:type="dxa"/>
            </w:tcMar>
          </w:tcPr>
          <w:p w14:paraId="4C27ED9E" w14:textId="77777777" w:rsidR="00563DDB" w:rsidRDefault="00000000">
            <w:pPr>
              <w:spacing w:after="60"/>
            </w:pPr>
            <w:r>
              <w:rPr>
                <w:b/>
                <w:bCs/>
                <w:color w:val="1B2A41"/>
              </w:rPr>
              <w:t>Financially disciplined conclusion</w:t>
            </w:r>
          </w:p>
          <w:p w14:paraId="32D398AC" w14:textId="77777777" w:rsidR="00563DDB" w:rsidRDefault="00000000">
            <w:pPr>
              <w:spacing w:after="60"/>
            </w:pPr>
            <w:r>
              <w:rPr>
                <w:sz w:val="19"/>
                <w:szCs w:val="19"/>
              </w:rPr>
              <w:t xml:space="preserve">The supplied model indicates potential </w:t>
            </w:r>
            <w:r>
              <w:rPr>
                <w:b/>
                <w:bCs/>
                <w:sz w:val="19"/>
                <w:szCs w:val="19"/>
              </w:rPr>
              <w:t>modelled gross transportation-cost savings of ₹2,60,560, or 14.78%</w:t>
            </w:r>
            <w:r>
              <w:rPr>
                <w:sz w:val="19"/>
                <w:szCs w:val="19"/>
              </w:rPr>
              <w:t>, across three illustrative route comparisons using 80 machines per route.</w:t>
            </w:r>
          </w:p>
          <w:p w14:paraId="7A94C2E4" w14:textId="77777777" w:rsidR="00563DDB" w:rsidRDefault="00000000">
            <w:pPr>
              <w:spacing w:after="60"/>
            </w:pPr>
            <w:r>
              <w:rPr>
                <w:sz w:val="19"/>
                <w:szCs w:val="19"/>
              </w:rPr>
              <w:t>The result depends on the supplied rates, machine quantities and route costs. The Chennai primary cost inputs require confirmation, and incremental Kolhapur hub costs are not available. A 5–6% net benefit is a planning hypothesis only: it would require incremental hub costs of about ₹1,54,816 to ₹1,72,440 for the modelled volume, and is not an actual company result.</w:t>
            </w:r>
          </w:p>
          <w:p w14:paraId="38059ED0" w14:textId="77777777" w:rsidR="00563DDB" w:rsidRDefault="00000000">
            <w:pPr>
              <w:spacing w:after="60"/>
            </w:pPr>
            <w:r>
              <w:rPr>
                <w:sz w:val="19"/>
                <w:szCs w:val="19"/>
              </w:rPr>
              <w:t>Management should validate the commercial inputs, measure the additional hub cost, and compare actual post-implementation performance with the baseline before making the decision.</w:t>
            </w:r>
          </w:p>
        </w:tc>
      </w:tr>
    </w:tbl>
    <w:p w14:paraId="053DB33C" w14:textId="77777777" w:rsidR="00563DDB" w:rsidRDefault="00000000">
      <w:r>
        <w:br w:type="page"/>
      </w:r>
    </w:p>
    <w:p w14:paraId="2B11B3EE" w14:textId="77777777" w:rsidR="00563DDB" w:rsidRDefault="00000000">
      <w:pPr>
        <w:pStyle w:val="Heading1"/>
        <w:keepNext/>
        <w:pBdr>
          <w:bottom w:val="single" w:sz="12" w:space="4" w:color="0C7C79"/>
        </w:pBdr>
      </w:pPr>
      <w:r>
        <w:lastRenderedPageBreak/>
        <w:t>Appendix A  Financial Assumptions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200"/>
        <w:gridCol w:w="2806"/>
      </w:tblGrid>
      <w:tr w:rsidR="00563DDB" w14:paraId="263F1E72" w14:textId="77777777">
        <w:tblPrEx>
          <w:tblCellMar>
            <w:top w:w="0" w:type="dxa"/>
            <w:bottom w:w="0" w:type="dxa"/>
          </w:tblCellMar>
        </w:tblPrEx>
        <w:trPr>
          <w:cantSplit/>
          <w:tblHeader/>
        </w:trPr>
        <w:tc>
          <w:tcPr>
            <w:tcW w:w="3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1306E9A" w14:textId="77777777" w:rsidR="00563DDB" w:rsidRDefault="00000000">
            <w:r>
              <w:rPr>
                <w:b/>
                <w:bCs/>
                <w:color w:val="FFFFFF"/>
                <w:sz w:val="17"/>
                <w:szCs w:val="17"/>
              </w:rPr>
              <w:t>Item</w:t>
            </w:r>
          </w:p>
        </w:tc>
        <w:tc>
          <w:tcPr>
            <w:tcW w:w="3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A0FEC2E" w14:textId="77777777" w:rsidR="00563DDB" w:rsidRDefault="00000000">
            <w:pPr>
              <w:jc w:val="center"/>
            </w:pPr>
            <w:r>
              <w:rPr>
                <w:b/>
                <w:bCs/>
                <w:color w:val="FFFFFF"/>
                <w:sz w:val="17"/>
                <w:szCs w:val="17"/>
              </w:rPr>
              <w:t>Value</w:t>
            </w:r>
          </w:p>
        </w:tc>
        <w:tc>
          <w:tcPr>
            <w:tcW w:w="28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FE45934" w14:textId="77777777" w:rsidR="00563DDB" w:rsidRDefault="00000000">
            <w:pPr>
              <w:jc w:val="center"/>
            </w:pPr>
            <w:r>
              <w:rPr>
                <w:b/>
                <w:bCs/>
                <w:color w:val="FFFFFF"/>
                <w:sz w:val="17"/>
                <w:szCs w:val="17"/>
              </w:rPr>
              <w:t>Classification</w:t>
            </w:r>
          </w:p>
        </w:tc>
      </w:tr>
      <w:tr w:rsidR="00563DDB" w14:paraId="0040F861"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E7FCD4F" w14:textId="77777777" w:rsidR="00563DDB" w:rsidRDefault="00000000">
            <w:r>
              <w:rPr>
                <w:sz w:val="17"/>
                <w:szCs w:val="17"/>
              </w:rPr>
              <w:t>Machines per route</w:t>
            </w:r>
          </w:p>
        </w:tc>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F43DFE" w14:textId="77777777" w:rsidR="00563DDB" w:rsidRDefault="00000000">
            <w:r>
              <w:rPr>
                <w:sz w:val="17"/>
                <w:szCs w:val="17"/>
              </w:rPr>
              <w:t>80</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FB2180" w14:textId="77777777" w:rsidR="00563DDB" w:rsidRDefault="00000000">
            <w:r>
              <w:rPr>
                <w:sz w:val="17"/>
                <w:szCs w:val="17"/>
              </w:rPr>
              <w:t>Assumption</w:t>
            </w:r>
          </w:p>
        </w:tc>
      </w:tr>
      <w:tr w:rsidR="00563DDB" w14:paraId="04660810"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8562A6" w14:textId="77777777" w:rsidR="00563DDB" w:rsidRDefault="00000000">
            <w:r>
              <w:rPr>
                <w:sz w:val="17"/>
                <w:szCs w:val="17"/>
              </w:rPr>
              <w:t>Machines per vehicle</w:t>
            </w:r>
          </w:p>
        </w:tc>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266A1A" w14:textId="77777777" w:rsidR="00563DDB" w:rsidRDefault="00000000">
            <w:r>
              <w:rPr>
                <w:sz w:val="17"/>
                <w:szCs w:val="17"/>
              </w:rPr>
              <w:t>20</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C1299B" w14:textId="77777777" w:rsidR="00563DDB" w:rsidRDefault="00000000">
            <w:r>
              <w:rPr>
                <w:sz w:val="17"/>
                <w:szCs w:val="17"/>
              </w:rPr>
              <w:t>Source input</w:t>
            </w:r>
          </w:p>
        </w:tc>
      </w:tr>
      <w:tr w:rsidR="00563DDB" w14:paraId="2D9A6B3A"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4FFEBD" w14:textId="77777777" w:rsidR="00563DDB" w:rsidRDefault="00000000">
            <w:r>
              <w:rPr>
                <w:sz w:val="17"/>
                <w:szCs w:val="17"/>
              </w:rPr>
              <w:t>Goa Bhiwandi: 600 km × ₹40</w:t>
            </w:r>
          </w:p>
        </w:tc>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EC89F3" w14:textId="77777777" w:rsidR="00563DDB" w:rsidRDefault="00000000">
            <w:r>
              <w:rPr>
                <w:sz w:val="17"/>
                <w:szCs w:val="17"/>
              </w:rPr>
              <w:t>₹24,000/vehicle</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7521B1" w14:textId="77777777" w:rsidR="00563DDB" w:rsidRDefault="00000000">
            <w:r>
              <w:rPr>
                <w:sz w:val="17"/>
                <w:szCs w:val="17"/>
              </w:rPr>
              <w:t>Source input</w:t>
            </w:r>
          </w:p>
        </w:tc>
      </w:tr>
      <w:tr w:rsidR="00563DDB" w14:paraId="6B71FE75"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106771" w14:textId="77777777" w:rsidR="00563DDB" w:rsidRDefault="00000000">
            <w:r>
              <w:rPr>
                <w:sz w:val="17"/>
                <w:szCs w:val="17"/>
              </w:rPr>
              <w:t>Goa Kolhapur: 250 km × ₹44</w:t>
            </w:r>
          </w:p>
        </w:tc>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5D0595" w14:textId="77777777" w:rsidR="00563DDB" w:rsidRDefault="00000000">
            <w:r>
              <w:rPr>
                <w:sz w:val="17"/>
                <w:szCs w:val="17"/>
              </w:rPr>
              <w:t>₹11,000/vehicle</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AC136D" w14:textId="77777777" w:rsidR="00563DDB" w:rsidRDefault="00000000">
            <w:r>
              <w:rPr>
                <w:sz w:val="17"/>
                <w:szCs w:val="17"/>
              </w:rPr>
              <w:t>Source input</w:t>
            </w:r>
          </w:p>
        </w:tc>
      </w:tr>
      <w:tr w:rsidR="00563DDB" w14:paraId="58FF4DD7"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3BC1BF" w14:textId="77777777" w:rsidR="00563DDB" w:rsidRDefault="00000000">
            <w:r>
              <w:rPr>
                <w:sz w:val="17"/>
                <w:szCs w:val="17"/>
              </w:rPr>
              <w:t>Bengaluru Bhiwandi: 1,000 km × ₹38</w:t>
            </w:r>
          </w:p>
        </w:tc>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847DF4" w14:textId="77777777" w:rsidR="00563DDB" w:rsidRDefault="00000000">
            <w:r>
              <w:rPr>
                <w:sz w:val="17"/>
                <w:szCs w:val="17"/>
              </w:rPr>
              <w:t>₹38,000/vehicle</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E0AAA5" w14:textId="77777777" w:rsidR="00563DDB" w:rsidRDefault="00000000">
            <w:r>
              <w:rPr>
                <w:sz w:val="17"/>
                <w:szCs w:val="17"/>
              </w:rPr>
              <w:t>Source input</w:t>
            </w:r>
          </w:p>
        </w:tc>
      </w:tr>
      <w:tr w:rsidR="00563DDB" w14:paraId="1737D031"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55A100A" w14:textId="77777777" w:rsidR="00563DDB" w:rsidRDefault="00000000">
            <w:r>
              <w:rPr>
                <w:sz w:val="17"/>
                <w:szCs w:val="17"/>
              </w:rPr>
              <w:t>Bengaluru Kolhapur: 630 km × ₹42</w:t>
            </w:r>
          </w:p>
        </w:tc>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262ECA" w14:textId="77777777" w:rsidR="00563DDB" w:rsidRDefault="00000000">
            <w:r>
              <w:rPr>
                <w:sz w:val="17"/>
                <w:szCs w:val="17"/>
              </w:rPr>
              <w:t>₹26,460/vehicle</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DDEF73" w14:textId="77777777" w:rsidR="00563DDB" w:rsidRDefault="00000000">
            <w:r>
              <w:rPr>
                <w:sz w:val="17"/>
                <w:szCs w:val="17"/>
              </w:rPr>
              <w:t>Source input</w:t>
            </w:r>
          </w:p>
        </w:tc>
      </w:tr>
      <w:tr w:rsidR="00563DDB" w14:paraId="13EF83D6"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3AB13B" w14:textId="77777777" w:rsidR="00563DDB" w:rsidRDefault="00000000">
            <w:r>
              <w:rPr>
                <w:sz w:val="17"/>
                <w:szCs w:val="17"/>
              </w:rPr>
              <w:t>Chennai Bhiwandi primary</w:t>
            </w:r>
          </w:p>
        </w:tc>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AE1594" w14:textId="77777777" w:rsidR="00563DDB" w:rsidRDefault="00000000">
            <w:r>
              <w:rPr>
                <w:sz w:val="17"/>
                <w:szCs w:val="17"/>
              </w:rPr>
              <w:t>₹48,600/vehicle</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A7E8CE1" w14:textId="77777777" w:rsidR="00563DDB" w:rsidRDefault="00000000">
            <w:r>
              <w:rPr>
                <w:sz w:val="17"/>
                <w:szCs w:val="17"/>
              </w:rPr>
              <w:t>Source input – unconfirmed</w:t>
            </w:r>
          </w:p>
        </w:tc>
      </w:tr>
      <w:tr w:rsidR="00563DDB" w14:paraId="48FD2D1E"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A15207" w14:textId="77777777" w:rsidR="00563DDB" w:rsidRDefault="00000000">
            <w:r>
              <w:rPr>
                <w:sz w:val="17"/>
                <w:szCs w:val="17"/>
              </w:rPr>
              <w:t>Chennai Kolhapur primary</w:t>
            </w:r>
          </w:p>
        </w:tc>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5D4B39A" w14:textId="77777777" w:rsidR="00563DDB" w:rsidRDefault="00000000">
            <w:r>
              <w:rPr>
                <w:sz w:val="17"/>
                <w:szCs w:val="17"/>
              </w:rPr>
              <w:t>₹38,000/vehicle</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FB0BB6" w14:textId="77777777" w:rsidR="00563DDB" w:rsidRDefault="00000000">
            <w:r>
              <w:rPr>
                <w:sz w:val="17"/>
                <w:szCs w:val="17"/>
              </w:rPr>
              <w:t>Source input – unconfirmed</w:t>
            </w:r>
          </w:p>
        </w:tc>
      </w:tr>
      <w:tr w:rsidR="00563DDB" w14:paraId="444E2875"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3B8B63C" w14:textId="77777777" w:rsidR="00563DDB" w:rsidRDefault="00000000">
            <w:r>
              <w:rPr>
                <w:sz w:val="17"/>
                <w:szCs w:val="17"/>
              </w:rPr>
              <w:t>Secondary per machine</w:t>
            </w:r>
          </w:p>
        </w:tc>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33E992" w14:textId="77777777" w:rsidR="00563DDB" w:rsidRDefault="00000000">
            <w:r>
              <w:rPr>
                <w:sz w:val="17"/>
                <w:szCs w:val="17"/>
              </w:rPr>
              <w:t>₹3,000 Bhiwandi / ₹2,500 Kolhapur</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9474B5" w14:textId="77777777" w:rsidR="00563DDB" w:rsidRDefault="00000000">
            <w:r>
              <w:rPr>
                <w:sz w:val="17"/>
                <w:szCs w:val="17"/>
              </w:rPr>
              <w:t>Source input</w:t>
            </w:r>
          </w:p>
        </w:tc>
      </w:tr>
      <w:tr w:rsidR="00563DDB" w14:paraId="521C9C4C"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572EF24" w14:textId="77777777" w:rsidR="00563DDB" w:rsidRDefault="00000000">
            <w:r>
              <w:rPr>
                <w:sz w:val="17"/>
                <w:szCs w:val="17"/>
              </w:rPr>
              <w:t>Last-mile per machine</w:t>
            </w:r>
          </w:p>
        </w:tc>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4CFB5E" w14:textId="77777777" w:rsidR="00563DDB" w:rsidRDefault="00000000">
            <w:r>
              <w:rPr>
                <w:sz w:val="17"/>
                <w:szCs w:val="17"/>
              </w:rPr>
              <w:t>₹2,500 both</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553FCF9" w14:textId="77777777" w:rsidR="00563DDB" w:rsidRDefault="00000000">
            <w:r>
              <w:rPr>
                <w:sz w:val="17"/>
                <w:szCs w:val="17"/>
              </w:rPr>
              <w:t>Source input</w:t>
            </w:r>
          </w:p>
        </w:tc>
      </w:tr>
      <w:tr w:rsidR="00563DDB" w14:paraId="4A99C9B4"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A4E029" w14:textId="77777777" w:rsidR="00563DDB" w:rsidRDefault="00000000">
            <w:r>
              <w:rPr>
                <w:sz w:val="17"/>
                <w:szCs w:val="17"/>
              </w:rPr>
              <w:t>Planning hypothesis</w:t>
            </w:r>
          </w:p>
        </w:tc>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638427D" w14:textId="77777777" w:rsidR="00563DDB" w:rsidRDefault="00000000">
            <w:r>
              <w:rPr>
                <w:sz w:val="17"/>
                <w:szCs w:val="17"/>
              </w:rPr>
              <w:t>5–6% net benefit</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5B74BA" w14:textId="77777777" w:rsidR="00563DDB" w:rsidRDefault="00000000">
            <w:r>
              <w:rPr>
                <w:sz w:val="17"/>
                <w:szCs w:val="17"/>
              </w:rPr>
              <w:t>Scenario assumption</w:t>
            </w:r>
          </w:p>
        </w:tc>
      </w:tr>
      <w:tr w:rsidR="00563DDB" w14:paraId="5A6A0E73"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8DBD8D5" w14:textId="77777777" w:rsidR="00563DDB" w:rsidRDefault="00000000">
            <w:r>
              <w:rPr>
                <w:sz w:val="17"/>
                <w:szCs w:val="17"/>
              </w:rPr>
              <w:t>Incremental hub costs</w:t>
            </w:r>
          </w:p>
        </w:tc>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1A2011" w14:textId="77777777" w:rsidR="00563DDB" w:rsidRDefault="00000000">
            <w:r>
              <w:rPr>
                <w:sz w:val="17"/>
                <w:szCs w:val="17"/>
              </w:rPr>
              <w:t>Not available</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4D3154" w14:textId="77777777" w:rsidR="00563DDB" w:rsidRDefault="00000000">
            <w:r>
              <w:rPr>
                <w:sz w:val="17"/>
                <w:szCs w:val="17"/>
              </w:rPr>
              <w:t>Illustrative sensitivity values only</w:t>
            </w:r>
          </w:p>
        </w:tc>
      </w:tr>
    </w:tbl>
    <w:p w14:paraId="31B92EB1" w14:textId="77777777" w:rsidR="00563DDB" w:rsidRDefault="00000000">
      <w:pPr>
        <w:pStyle w:val="Heading1"/>
        <w:keepNext/>
        <w:pBdr>
          <w:bottom w:val="single" w:sz="12" w:space="4" w:color="0C7C79"/>
        </w:pBdr>
      </w:pPr>
      <w:r>
        <w:t>Appendix B  Formulas and Audit Trail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563DDB" w14:paraId="5B515E00" w14:textId="77777777">
        <w:tblPrEx>
          <w:tblCellMar>
            <w:top w:w="0" w:type="dxa"/>
            <w:bottom w:w="0" w:type="dxa"/>
          </w:tblCellMar>
        </w:tblPrEx>
        <w:trPr>
          <w:cantSplit/>
          <w:tblHeader/>
        </w:trPr>
        <w:tc>
          <w:tcPr>
            <w:tcW w:w="3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40F8C5" w14:textId="77777777" w:rsidR="00563DDB" w:rsidRDefault="00000000">
            <w:r>
              <w:rPr>
                <w:b/>
                <w:bCs/>
                <w:color w:val="FFFFFF"/>
                <w:sz w:val="17"/>
                <w:szCs w:val="17"/>
              </w:rPr>
              <w:t>Item</w:t>
            </w:r>
          </w:p>
        </w:tc>
        <w:tc>
          <w:tcPr>
            <w:tcW w:w="69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F946772" w14:textId="77777777" w:rsidR="00563DDB" w:rsidRDefault="00000000">
            <w:pPr>
              <w:jc w:val="center"/>
            </w:pPr>
            <w:r>
              <w:rPr>
                <w:b/>
                <w:bCs/>
                <w:color w:val="FFFFFF"/>
                <w:sz w:val="17"/>
                <w:szCs w:val="17"/>
              </w:rPr>
              <w:t>Calculation</w:t>
            </w:r>
          </w:p>
        </w:tc>
      </w:tr>
      <w:tr w:rsidR="00563DDB" w14:paraId="41C17102"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8FFAD1" w14:textId="77777777" w:rsidR="00563DDB" w:rsidRDefault="00000000">
            <w:r>
              <w:rPr>
                <w:sz w:val="17"/>
                <w:szCs w:val="17"/>
              </w:rPr>
              <w:t>Primary cost per vehicle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961571" w14:textId="77777777" w:rsidR="00563DDB" w:rsidRDefault="00000000">
            <w:r>
              <w:rPr>
                <w:sz w:val="17"/>
                <w:szCs w:val="17"/>
              </w:rPr>
              <w:t>Distance × rate (Goa, Bengaluru); supplied (Chennai)</w:t>
            </w:r>
          </w:p>
        </w:tc>
      </w:tr>
      <w:tr w:rsidR="00563DDB" w14:paraId="69EC3050"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193537" w14:textId="77777777" w:rsidR="00563DDB" w:rsidRDefault="00000000">
            <w:r>
              <w:rPr>
                <w:sz w:val="17"/>
                <w:szCs w:val="17"/>
              </w:rPr>
              <w:t>Primary per machine</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31B5081" w14:textId="77777777" w:rsidR="00563DDB" w:rsidRDefault="00000000">
            <w:r>
              <w:rPr>
                <w:sz w:val="17"/>
                <w:szCs w:val="17"/>
              </w:rPr>
              <w:t>Per vehicle ÷ 20</w:t>
            </w:r>
          </w:p>
        </w:tc>
      </w:tr>
      <w:tr w:rsidR="00563DDB" w14:paraId="1DE6EE30"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50669E5" w14:textId="77777777" w:rsidR="00563DDB" w:rsidRDefault="00000000">
            <w:r>
              <w:rPr>
                <w:sz w:val="17"/>
                <w:szCs w:val="17"/>
              </w:rPr>
              <w:t>Total per machine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194133" w14:textId="77777777" w:rsidR="00563DDB" w:rsidRDefault="00000000">
            <w:r>
              <w:rPr>
                <w:sz w:val="17"/>
                <w:szCs w:val="17"/>
              </w:rPr>
              <w:t>Primary + secondary + last-mile</w:t>
            </w:r>
          </w:p>
        </w:tc>
      </w:tr>
      <w:tr w:rsidR="00563DDB" w14:paraId="2E3DC277"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4C64CE" w14:textId="77777777" w:rsidR="00563DDB" w:rsidRDefault="00000000">
            <w:r>
              <w:rPr>
                <w:sz w:val="17"/>
                <w:szCs w:val="17"/>
              </w:rPr>
              <w:t>Route cost</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C41A9C" w14:textId="77777777" w:rsidR="00563DDB" w:rsidRDefault="00000000">
            <w:r>
              <w:rPr>
                <w:sz w:val="17"/>
                <w:szCs w:val="17"/>
              </w:rPr>
              <w:t>Total per machine × 80</w:t>
            </w:r>
          </w:p>
        </w:tc>
      </w:tr>
      <w:tr w:rsidR="00563DDB" w14:paraId="0678BD93"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5A295F" w14:textId="77777777" w:rsidR="00563DDB" w:rsidRDefault="00000000">
            <w:r>
              <w:rPr>
                <w:sz w:val="17"/>
                <w:szCs w:val="17"/>
              </w:rPr>
              <w:t>Gross saving</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F1E8B2" w14:textId="77777777" w:rsidR="00563DDB" w:rsidRDefault="00000000">
            <w:r>
              <w:rPr>
                <w:sz w:val="17"/>
                <w:szCs w:val="17"/>
              </w:rPr>
              <w:t>Bhiwandi cost − Kolhapur cost</w:t>
            </w:r>
          </w:p>
        </w:tc>
      </w:tr>
      <w:tr w:rsidR="00563DDB" w14:paraId="2ED23E4C"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0D59C3" w14:textId="77777777" w:rsidR="00563DDB" w:rsidRDefault="00000000">
            <w:r>
              <w:rPr>
                <w:sz w:val="17"/>
                <w:szCs w:val="17"/>
              </w:rPr>
              <w:t>Reduction %</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3971DE" w14:textId="77777777" w:rsidR="00563DDB" w:rsidRDefault="00000000">
            <w:r>
              <w:rPr>
                <w:sz w:val="17"/>
                <w:szCs w:val="17"/>
              </w:rPr>
              <w:t>Gross saving ÷ Bhiwandi cost × 100</w:t>
            </w:r>
          </w:p>
        </w:tc>
      </w:tr>
      <w:tr w:rsidR="00563DDB" w14:paraId="621B5FEF"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2ACAB9F" w14:textId="77777777" w:rsidR="00563DDB" w:rsidRDefault="00000000">
            <w:r>
              <w:rPr>
                <w:sz w:val="17"/>
                <w:szCs w:val="17"/>
              </w:rPr>
              <w:t>Total baseline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540CD93" w14:textId="77777777" w:rsidR="00563DDB" w:rsidRDefault="00000000">
            <w:r>
              <w:rPr>
                <w:sz w:val="17"/>
                <w:szCs w:val="17"/>
              </w:rPr>
              <w:t>5,36,000 + 5,92,000 + 6,34,400 = 17,62,400</w:t>
            </w:r>
          </w:p>
        </w:tc>
      </w:tr>
      <w:tr w:rsidR="00563DDB" w14:paraId="62F83E38"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F3C445E" w14:textId="77777777" w:rsidR="00563DDB" w:rsidRDefault="00000000">
            <w:r>
              <w:rPr>
                <w:sz w:val="17"/>
                <w:szCs w:val="17"/>
              </w:rPr>
              <w:t>Total proposed</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6179D3E" w14:textId="77777777" w:rsidR="00563DDB" w:rsidRDefault="00000000">
            <w:r>
              <w:rPr>
                <w:sz w:val="17"/>
                <w:szCs w:val="17"/>
              </w:rPr>
              <w:t>4,44,000 + 5,05,840 + 5,52,000 = 15,01,840</w:t>
            </w:r>
          </w:p>
        </w:tc>
      </w:tr>
      <w:tr w:rsidR="00563DDB" w14:paraId="4E30440A"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77DD5B" w14:textId="77777777" w:rsidR="00563DDB" w:rsidRDefault="00000000">
            <w:r>
              <w:rPr>
                <w:sz w:val="17"/>
                <w:szCs w:val="17"/>
              </w:rPr>
              <w:t>Combined saving</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73E54B" w14:textId="77777777" w:rsidR="00563DDB" w:rsidRDefault="00000000">
            <w:r>
              <w:rPr>
                <w:sz w:val="17"/>
                <w:szCs w:val="17"/>
              </w:rPr>
              <w:t>17,62,400 − 15,01,840 = 2,60,560</w:t>
            </w:r>
          </w:p>
        </w:tc>
      </w:tr>
      <w:tr w:rsidR="00563DDB" w14:paraId="5578E914"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AF0CA6" w14:textId="77777777" w:rsidR="00563DDB" w:rsidRDefault="00000000">
            <w:r>
              <w:rPr>
                <w:sz w:val="17"/>
                <w:szCs w:val="17"/>
              </w:rPr>
              <w:t>Combined reduction</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850E0D" w14:textId="77777777" w:rsidR="00563DDB" w:rsidRDefault="00000000">
            <w:r>
              <w:rPr>
                <w:sz w:val="17"/>
                <w:szCs w:val="17"/>
              </w:rPr>
              <w:t>2,60,560 ÷ 17,62,400 = 14.784% → 14.78%</w:t>
            </w:r>
          </w:p>
        </w:tc>
      </w:tr>
      <w:tr w:rsidR="00563DDB" w14:paraId="0E296A0F"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9294BC" w14:textId="77777777" w:rsidR="00563DDB" w:rsidRDefault="00000000">
            <w:r>
              <w:rPr>
                <w:sz w:val="17"/>
                <w:szCs w:val="17"/>
              </w:rPr>
              <w:t>Scenario A (5%)</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60BC6E" w14:textId="77777777" w:rsidR="00563DDB" w:rsidRDefault="00000000">
            <w:r>
              <w:rPr>
                <w:sz w:val="17"/>
                <w:szCs w:val="17"/>
              </w:rPr>
              <w:t>17,62,400 × 5% = 88,120; hub cost = 2,60,560 − 88,120 = 1,72,440</w:t>
            </w:r>
          </w:p>
        </w:tc>
      </w:tr>
      <w:tr w:rsidR="00563DDB" w14:paraId="059375C0"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D6675C" w14:textId="77777777" w:rsidR="00563DDB" w:rsidRDefault="00000000">
            <w:r>
              <w:rPr>
                <w:sz w:val="17"/>
                <w:szCs w:val="17"/>
              </w:rPr>
              <w:t>Scenario B (6%)</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48312D" w14:textId="77777777" w:rsidR="00563DDB" w:rsidRDefault="00000000">
            <w:r>
              <w:rPr>
                <w:sz w:val="17"/>
                <w:szCs w:val="17"/>
              </w:rPr>
              <w:t>17,62,400 × 6% = 1,05,744; hub cost = 2,60,560 − 1,05,744 = 1,54,816</w:t>
            </w:r>
          </w:p>
        </w:tc>
      </w:tr>
    </w:tbl>
    <w:p w14:paraId="0518F788" w14:textId="77777777" w:rsidR="00563DDB" w:rsidRDefault="00000000">
      <w:pPr>
        <w:spacing w:after="140" w:line="276" w:lineRule="auto"/>
      </w:pPr>
      <w:r>
        <w:rPr>
          <w:i/>
          <w:iCs/>
          <w:color w:val="5A6573"/>
          <w:sz w:val="16"/>
          <w:szCs w:val="16"/>
        </w:rPr>
        <w:t>All calculations are reproduced with live formulas in V5_Transportation_Cost_Model.xlsx; model-minus-supplied differences are ₹0 for every rupee total.</w:t>
      </w:r>
    </w:p>
    <w:p w14:paraId="29DCD966" w14:textId="77777777" w:rsidR="00563DDB" w:rsidRDefault="00000000">
      <w:pPr>
        <w:pStyle w:val="Heading1"/>
        <w:keepNext/>
        <w:pBdr>
          <w:bottom w:val="single" w:sz="12" w:space="4" w:color="0C7C79"/>
        </w:pBdr>
      </w:pPr>
      <w:r>
        <w:t>Appendix C  Data Notes and Reconciliation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706"/>
      </w:tblGrid>
      <w:tr w:rsidR="00563DDB" w14:paraId="0C48CC26"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88CF25A" w14:textId="77777777" w:rsidR="00563DDB" w:rsidRDefault="00000000">
            <w:r>
              <w:rPr>
                <w:b/>
                <w:bCs/>
                <w:color w:val="FFFFFF"/>
                <w:sz w:val="17"/>
                <w:szCs w:val="17"/>
              </w:rPr>
              <w:t>Item</w:t>
            </w:r>
          </w:p>
        </w:tc>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23A276E" w14:textId="77777777" w:rsidR="00563DDB" w:rsidRDefault="00000000">
            <w:pPr>
              <w:jc w:val="center"/>
            </w:pPr>
            <w:r>
              <w:rPr>
                <w:b/>
                <w:bCs/>
                <w:color w:val="FFFFFF"/>
                <w:sz w:val="17"/>
                <w:szCs w:val="17"/>
              </w:rPr>
              <w:t>Supplied</w:t>
            </w:r>
          </w:p>
        </w:tc>
        <w:tc>
          <w:tcPr>
            <w:tcW w:w="4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C07A4C4" w14:textId="77777777" w:rsidR="00563DDB" w:rsidRDefault="00000000">
            <w:pPr>
              <w:jc w:val="center"/>
            </w:pPr>
            <w:r>
              <w:rPr>
                <w:b/>
                <w:bCs/>
                <w:color w:val="FFFFFF"/>
                <w:sz w:val="17"/>
                <w:szCs w:val="17"/>
              </w:rPr>
              <w:t>Recalculated / note</w:t>
            </w:r>
          </w:p>
        </w:tc>
      </w:tr>
      <w:tr w:rsidR="00563DDB" w14:paraId="51990940"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FCC7238" w14:textId="77777777" w:rsidR="00563DDB" w:rsidRDefault="00000000">
            <w:r>
              <w:rPr>
                <w:sz w:val="17"/>
                <w:szCs w:val="17"/>
              </w:rPr>
              <w:t>Combined reduction</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146B2D3" w14:textId="77777777" w:rsidR="00563DDB" w:rsidRDefault="00000000">
            <w:r>
              <w:rPr>
                <w:sz w:val="17"/>
                <w:szCs w:val="17"/>
              </w:rPr>
              <w:t>14.79%</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471262" w14:textId="77777777" w:rsidR="00563DDB" w:rsidRDefault="00000000">
            <w:r>
              <w:rPr>
                <w:sz w:val="17"/>
                <w:szCs w:val="17"/>
              </w:rPr>
              <w:t>14.78% (14.784%); rounding correction</w:t>
            </w:r>
          </w:p>
        </w:tc>
      </w:tr>
      <w:tr w:rsidR="00563DDB" w14:paraId="0E501AA4"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04B94F" w14:textId="77777777" w:rsidR="00563DDB" w:rsidRDefault="00000000">
            <w:r>
              <w:rPr>
                <w:sz w:val="17"/>
                <w:szCs w:val="17"/>
              </w:rPr>
              <w:t>All rupee totals</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45FC78" w14:textId="77777777" w:rsidR="00563DDB" w:rsidRDefault="00000000">
            <w:r>
              <w:rPr>
                <w:sz w:val="17"/>
                <w:szCs w:val="17"/>
              </w:rPr>
              <w:t>As supplied</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6F3494F" w14:textId="77777777" w:rsidR="00563DDB" w:rsidRDefault="00000000">
            <w:r>
              <w:rPr>
                <w:sz w:val="17"/>
                <w:szCs w:val="17"/>
              </w:rPr>
              <w:t>Match exactly</w:t>
            </w:r>
          </w:p>
        </w:tc>
      </w:tr>
      <w:tr w:rsidR="00563DDB" w14:paraId="300C84E5"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1ACF3C" w14:textId="77777777" w:rsidR="00563DDB" w:rsidRDefault="00000000">
            <w:r>
              <w:rPr>
                <w:sz w:val="17"/>
                <w:szCs w:val="17"/>
              </w:rPr>
              <w:t>Goa–Kolhapur cost distance</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8CF97A" w14:textId="77777777" w:rsidR="00563DDB" w:rsidRDefault="00000000">
            <w:r>
              <w:rPr>
                <w:sz w:val="17"/>
                <w:szCs w:val="17"/>
              </w:rPr>
              <w:t>250 km</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4B9E81" w14:textId="77777777" w:rsidR="00563DDB" w:rsidRDefault="00000000">
            <w:r>
              <w:rPr>
                <w:sz w:val="17"/>
                <w:szCs w:val="17"/>
              </w:rPr>
              <w:t>223 km in transit-time report (digits unclear there); kept as supplied</w:t>
            </w:r>
          </w:p>
        </w:tc>
      </w:tr>
      <w:tr w:rsidR="00563DDB" w14:paraId="44625E9C"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530A59" w14:textId="77777777" w:rsidR="00563DDB" w:rsidRDefault="00000000">
            <w:r>
              <w:rPr>
                <w:sz w:val="17"/>
                <w:szCs w:val="17"/>
              </w:rPr>
              <w:t>Bengaluru cost distances</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C0EB45" w14:textId="77777777" w:rsidR="00563DDB" w:rsidRDefault="00000000">
            <w:r>
              <w:rPr>
                <w:sz w:val="17"/>
                <w:szCs w:val="17"/>
              </w:rPr>
              <w:t>1,000 / 630 km</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0EA87B" w14:textId="77777777" w:rsidR="00563DDB" w:rsidRDefault="00000000">
            <w:r>
              <w:rPr>
                <w:sz w:val="17"/>
                <w:szCs w:val="17"/>
              </w:rPr>
              <w:t>1,002 / 631 km in transit-time report; kept as supplied</w:t>
            </w:r>
          </w:p>
        </w:tc>
      </w:tr>
      <w:tr w:rsidR="00563DDB" w14:paraId="44DC1F78"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D45E0B" w14:textId="77777777" w:rsidR="00563DDB" w:rsidRDefault="00000000">
            <w:r>
              <w:rPr>
                <w:sz w:val="17"/>
                <w:szCs w:val="17"/>
              </w:rPr>
              <w:t>Chennai primary costs</w:t>
            </w:r>
          </w:p>
        </w:tc>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287787" w14:textId="77777777" w:rsidR="00563DDB" w:rsidRDefault="00000000">
            <w:r>
              <w:rPr>
                <w:sz w:val="17"/>
                <w:szCs w:val="17"/>
              </w:rPr>
              <w:t>₹48,600 / ₹38,000</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7E6457" w14:textId="77777777" w:rsidR="00563DDB" w:rsidRDefault="00000000">
            <w:r>
              <w:rPr>
                <w:sz w:val="17"/>
                <w:szCs w:val="17"/>
              </w:rPr>
              <w:t>Unconfirmed; Kolhapur figure equals Bengaluru Bhiwandi vehicle cost, so verify</w:t>
            </w:r>
          </w:p>
        </w:tc>
      </w:tr>
      <w:tr w:rsidR="00563DDB" w14:paraId="009F3AB2"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B00B78" w14:textId="77777777" w:rsidR="00563DDB" w:rsidRDefault="00000000">
            <w:r>
              <w:rPr>
                <w:sz w:val="17"/>
                <w:szCs w:val="17"/>
              </w:rPr>
              <w:lastRenderedPageBreak/>
              <w:t>Per-machine average saving</w:t>
            </w:r>
          </w:p>
        </w:tc>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B4E25F" w14:textId="77777777" w:rsidR="00563DDB" w:rsidRDefault="00000000">
            <w:r>
              <w:rPr>
                <w:sz w:val="17"/>
                <w:szCs w:val="17"/>
              </w:rPr>
              <w:t>—</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5D1FF2" w14:textId="77777777" w:rsidR="00563DDB" w:rsidRDefault="00000000">
            <w:r>
              <w:rPr>
                <w:sz w:val="17"/>
                <w:szCs w:val="17"/>
              </w:rPr>
              <w:t>₹1,085.67, shown as ₹1,086</w:t>
            </w:r>
          </w:p>
        </w:tc>
      </w:tr>
    </w:tbl>
    <w:p w14:paraId="779B5F7B" w14:textId="77777777" w:rsidR="00E30EE1" w:rsidRDefault="00E30EE1"/>
    <w:sectPr w:rsidR="00E30EE1">
      <w:headerReference w:type="default" r:id="rId15"/>
      <w:footerReference w:type="default" r:id="rId16"/>
      <w:pgSz w:w="11906" w:h="16838"/>
      <w:pgMar w:top="1300" w:right="1000" w:bottom="1200" w:left="10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6A0E" w14:textId="77777777" w:rsidR="00E30EE1" w:rsidRDefault="00E30EE1">
      <w:r>
        <w:separator/>
      </w:r>
    </w:p>
  </w:endnote>
  <w:endnote w:type="continuationSeparator" w:id="0">
    <w:p w14:paraId="49817373" w14:textId="77777777" w:rsidR="00E30EE1" w:rsidRDefault="00E3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B8C6" w14:textId="77777777" w:rsidR="00563DDB" w:rsidRDefault="00000000">
    <w:pPr>
      <w:tabs>
        <w:tab w:val="right" w:pos="9906"/>
      </w:tabs>
    </w:pPr>
    <w:r>
      <w:rPr>
        <w:color w:val="5A6573"/>
        <w:sz w:val="14"/>
        <w:szCs w:val="14"/>
      </w:rPr>
      <w:t>Modelled scenario analysis using supplied assumptions; not verified company results</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3F38AD">
      <w:rPr>
        <w:noProof/>
        <w:color w:val="5A6573"/>
        <w:sz w:val="16"/>
        <w:szCs w:val="16"/>
      </w:rPr>
      <w:t>1</w:t>
    </w:r>
    <w:r>
      <w:rPr>
        <w:color w:val="5A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64912" w14:textId="77777777" w:rsidR="00E30EE1" w:rsidRDefault="00E30EE1">
      <w:r>
        <w:separator/>
      </w:r>
    </w:p>
  </w:footnote>
  <w:footnote w:type="continuationSeparator" w:id="0">
    <w:p w14:paraId="37482557" w14:textId="77777777" w:rsidR="00E30EE1" w:rsidRDefault="00E3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6CDA" w14:textId="77777777" w:rsidR="00563DDB" w:rsidRDefault="00000000">
    <w:pPr>
      <w:pBdr>
        <w:bottom w:val="single" w:sz="6" w:space="4" w:color="0C7C79"/>
      </w:pBdr>
    </w:pPr>
    <w:r>
      <w:rPr>
        <w:color w:val="5A6573"/>
        <w:sz w:val="16"/>
        <w:szCs w:val="16"/>
      </w:rPr>
      <w:t>V5 Logistics and Warehousing  |  Transportation Cost Optimization: Bhiwandi vs Kolhapur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191"/>
    <w:multiLevelType w:val="hybridMultilevel"/>
    <w:tmpl w:val="BF325E6A"/>
    <w:lvl w:ilvl="0" w:tplc="5E6848D0">
      <w:start w:val="1"/>
      <w:numFmt w:val="bullet"/>
      <w:lvlText w:val="●"/>
      <w:lvlJc w:val="left"/>
      <w:pPr>
        <w:ind w:left="720" w:hanging="360"/>
      </w:pPr>
    </w:lvl>
    <w:lvl w:ilvl="1" w:tplc="CB5AED52">
      <w:start w:val="1"/>
      <w:numFmt w:val="bullet"/>
      <w:lvlText w:val="○"/>
      <w:lvlJc w:val="left"/>
      <w:pPr>
        <w:ind w:left="1440" w:hanging="360"/>
      </w:pPr>
    </w:lvl>
    <w:lvl w:ilvl="2" w:tplc="057A8F56">
      <w:start w:val="1"/>
      <w:numFmt w:val="bullet"/>
      <w:lvlText w:val="■"/>
      <w:lvlJc w:val="left"/>
      <w:pPr>
        <w:ind w:left="2160" w:hanging="360"/>
      </w:pPr>
    </w:lvl>
    <w:lvl w:ilvl="3" w:tplc="5E2879AE">
      <w:start w:val="1"/>
      <w:numFmt w:val="bullet"/>
      <w:lvlText w:val="●"/>
      <w:lvlJc w:val="left"/>
      <w:pPr>
        <w:ind w:left="2880" w:hanging="360"/>
      </w:pPr>
    </w:lvl>
    <w:lvl w:ilvl="4" w:tplc="8B82883C">
      <w:start w:val="1"/>
      <w:numFmt w:val="bullet"/>
      <w:lvlText w:val="○"/>
      <w:lvlJc w:val="left"/>
      <w:pPr>
        <w:ind w:left="3600" w:hanging="360"/>
      </w:pPr>
    </w:lvl>
    <w:lvl w:ilvl="5" w:tplc="C80E3806">
      <w:start w:val="1"/>
      <w:numFmt w:val="bullet"/>
      <w:lvlText w:val="■"/>
      <w:lvlJc w:val="left"/>
      <w:pPr>
        <w:ind w:left="4320" w:hanging="360"/>
      </w:pPr>
    </w:lvl>
    <w:lvl w:ilvl="6" w:tplc="C7082E12">
      <w:start w:val="1"/>
      <w:numFmt w:val="bullet"/>
      <w:lvlText w:val="●"/>
      <w:lvlJc w:val="left"/>
      <w:pPr>
        <w:ind w:left="5040" w:hanging="360"/>
      </w:pPr>
    </w:lvl>
    <w:lvl w:ilvl="7" w:tplc="F4E805AC">
      <w:start w:val="1"/>
      <w:numFmt w:val="bullet"/>
      <w:lvlText w:val="●"/>
      <w:lvlJc w:val="left"/>
      <w:pPr>
        <w:ind w:left="5760" w:hanging="360"/>
      </w:pPr>
    </w:lvl>
    <w:lvl w:ilvl="8" w:tplc="FB883EF6">
      <w:start w:val="1"/>
      <w:numFmt w:val="bullet"/>
      <w:lvlText w:val="●"/>
      <w:lvlJc w:val="left"/>
      <w:pPr>
        <w:ind w:left="6480" w:hanging="360"/>
      </w:pPr>
    </w:lvl>
  </w:abstractNum>
  <w:abstractNum w:abstractNumId="1" w15:restartNumberingAfterBreak="0">
    <w:nsid w:val="339640BD"/>
    <w:multiLevelType w:val="hybridMultilevel"/>
    <w:tmpl w:val="8488C44E"/>
    <w:lvl w:ilvl="0" w:tplc="85AA5476">
      <w:start w:val="1"/>
      <w:numFmt w:val="bullet"/>
      <w:lvlText w:val="•"/>
      <w:lvlJc w:val="left"/>
      <w:pPr>
        <w:ind w:left="540" w:hanging="270"/>
      </w:pPr>
    </w:lvl>
    <w:lvl w:ilvl="1" w:tplc="8B3846D2">
      <w:numFmt w:val="decimal"/>
      <w:lvlText w:val=""/>
      <w:lvlJc w:val="left"/>
    </w:lvl>
    <w:lvl w:ilvl="2" w:tplc="48C87616">
      <w:numFmt w:val="decimal"/>
      <w:lvlText w:val=""/>
      <w:lvlJc w:val="left"/>
    </w:lvl>
    <w:lvl w:ilvl="3" w:tplc="C406B010">
      <w:numFmt w:val="decimal"/>
      <w:lvlText w:val=""/>
      <w:lvlJc w:val="left"/>
    </w:lvl>
    <w:lvl w:ilvl="4" w:tplc="FF2499B6">
      <w:numFmt w:val="decimal"/>
      <w:lvlText w:val=""/>
      <w:lvlJc w:val="left"/>
    </w:lvl>
    <w:lvl w:ilvl="5" w:tplc="52563104">
      <w:numFmt w:val="decimal"/>
      <w:lvlText w:val=""/>
      <w:lvlJc w:val="left"/>
    </w:lvl>
    <w:lvl w:ilvl="6" w:tplc="AB7A14D8">
      <w:numFmt w:val="decimal"/>
      <w:lvlText w:val=""/>
      <w:lvlJc w:val="left"/>
    </w:lvl>
    <w:lvl w:ilvl="7" w:tplc="00E0C8C2">
      <w:numFmt w:val="decimal"/>
      <w:lvlText w:val=""/>
      <w:lvlJc w:val="left"/>
    </w:lvl>
    <w:lvl w:ilvl="8" w:tplc="4AA65082">
      <w:numFmt w:val="decimal"/>
      <w:lvlText w:val=""/>
      <w:lvlJc w:val="left"/>
    </w:lvl>
  </w:abstractNum>
  <w:abstractNum w:abstractNumId="2" w15:restartNumberingAfterBreak="0">
    <w:nsid w:val="7A32129A"/>
    <w:multiLevelType w:val="hybridMultilevel"/>
    <w:tmpl w:val="A268143E"/>
    <w:lvl w:ilvl="0" w:tplc="CF2694FA">
      <w:start w:val="1"/>
      <w:numFmt w:val="decimal"/>
      <w:lvlText w:val="%1."/>
      <w:lvlJc w:val="left"/>
      <w:pPr>
        <w:ind w:left="540" w:hanging="300"/>
      </w:pPr>
    </w:lvl>
    <w:lvl w:ilvl="1" w:tplc="A6B4D1F6">
      <w:numFmt w:val="decimal"/>
      <w:lvlText w:val=""/>
      <w:lvlJc w:val="left"/>
    </w:lvl>
    <w:lvl w:ilvl="2" w:tplc="708ACE2E">
      <w:numFmt w:val="decimal"/>
      <w:lvlText w:val=""/>
      <w:lvlJc w:val="left"/>
    </w:lvl>
    <w:lvl w:ilvl="3" w:tplc="498858B6">
      <w:numFmt w:val="decimal"/>
      <w:lvlText w:val=""/>
      <w:lvlJc w:val="left"/>
    </w:lvl>
    <w:lvl w:ilvl="4" w:tplc="B5DC4E40">
      <w:numFmt w:val="decimal"/>
      <w:lvlText w:val=""/>
      <w:lvlJc w:val="left"/>
    </w:lvl>
    <w:lvl w:ilvl="5" w:tplc="42A666DA">
      <w:numFmt w:val="decimal"/>
      <w:lvlText w:val=""/>
      <w:lvlJc w:val="left"/>
    </w:lvl>
    <w:lvl w:ilvl="6" w:tplc="2F0A222A">
      <w:numFmt w:val="decimal"/>
      <w:lvlText w:val=""/>
      <w:lvlJc w:val="left"/>
    </w:lvl>
    <w:lvl w:ilvl="7" w:tplc="FE48A4E8">
      <w:numFmt w:val="decimal"/>
      <w:lvlText w:val=""/>
      <w:lvlJc w:val="left"/>
    </w:lvl>
    <w:lvl w:ilvl="8" w:tplc="F0EC3DB2">
      <w:numFmt w:val="decimal"/>
      <w:lvlText w:val=""/>
      <w:lvlJc w:val="left"/>
    </w:lvl>
  </w:abstractNum>
  <w:num w:numId="1" w16cid:durableId="737018746">
    <w:abstractNumId w:val="0"/>
    <w:lvlOverride w:ilvl="0">
      <w:startOverride w:val="1"/>
    </w:lvlOverride>
  </w:num>
  <w:num w:numId="2" w16cid:durableId="348222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DB"/>
    <w:rsid w:val="003F38AD"/>
    <w:rsid w:val="00563DDB"/>
    <w:rsid w:val="00B6582E"/>
    <w:rsid w:val="00E30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99E4"/>
  <w15:docId w15:val="{268B24A1-926C-47FE-96DE-81E104AD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2A41"/>
      <w:sz w:val="34"/>
      <w:szCs w:val="34"/>
    </w:rPr>
  </w:style>
  <w:style w:type="paragraph" w:styleId="Heading2">
    <w:name w:val="heading 2"/>
    <w:uiPriority w:val="9"/>
    <w:unhideWhenUsed/>
    <w:qFormat/>
    <w:pPr>
      <w:spacing w:before="200" w:after="100"/>
      <w:outlineLvl w:val="1"/>
    </w:pPr>
    <w:rPr>
      <w:b/>
      <w:bCs/>
      <w:color w:val="0C7C79"/>
      <w:sz w:val="26"/>
      <w:szCs w:val="26"/>
    </w:rPr>
  </w:style>
  <w:style w:type="paragraph" w:styleId="Heading3">
    <w:name w:val="heading 3"/>
    <w:uiPriority w:val="9"/>
    <w:unhideWhenUsed/>
    <w:qFormat/>
    <w:pPr>
      <w:spacing w:before="140" w:after="60"/>
      <w:outlineLvl w:val="2"/>
    </w:pPr>
    <w:rPr>
      <w:b/>
      <w:bCs/>
      <w:color w:val="1B2A4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3439</Words>
  <Characters>19606</Characters>
  <Application>Microsoft Office Word</Application>
  <DocSecurity>0</DocSecurity>
  <Lines>163</Lines>
  <Paragraphs>45</Paragraphs>
  <ScaleCrop>false</ScaleCrop>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Transportation Cost Optimization Report</dc:title>
  <dc:creator>Sambhav</dc:creator>
  <cp:lastModifiedBy>SAMBHAV BAID</cp:lastModifiedBy>
  <cp:revision>2</cp:revision>
  <dcterms:created xsi:type="dcterms:W3CDTF">2026-10-26T19:46:00Z</dcterms:created>
  <dcterms:modified xsi:type="dcterms:W3CDTF">2026-10-28T04:44:00Z</dcterms:modified>
</cp:coreProperties>
</file>