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1F" w:rsidRPr="00EF6AD7" w:rsidRDefault="009D1454" w:rsidP="00C77B1F">
      <w:pPr>
        <w:spacing w:after="120"/>
        <w:jc w:val="center"/>
        <w:rPr>
          <w:rFonts w:ascii="Copperplate Gothic Bold" w:hAnsi="Copperplate Gothic Bold"/>
          <w:b/>
          <w:bCs/>
          <w:sz w:val="32"/>
          <w:szCs w:val="32"/>
          <w:u w:val="double"/>
        </w:rPr>
      </w:pPr>
      <w:proofErr w:type="gramStart"/>
      <w:r w:rsidRPr="00EF6AD7">
        <w:rPr>
          <w:rFonts w:ascii="Copperplate Gothic Bold" w:hAnsi="Copperplate Gothic Bold"/>
          <w:b/>
          <w:bCs/>
          <w:sz w:val="32"/>
          <w:szCs w:val="32"/>
          <w:u w:val="double"/>
        </w:rPr>
        <w:t>Inequalities</w:t>
      </w:r>
      <w:r w:rsidR="00C77B1F" w:rsidRPr="00EF6AD7">
        <w:rPr>
          <w:rFonts w:ascii="Copperplate Gothic Bold" w:hAnsi="Copperplate Gothic Bold"/>
          <w:b/>
          <w:bCs/>
          <w:sz w:val="32"/>
          <w:szCs w:val="32"/>
          <w:u w:val="double"/>
        </w:rPr>
        <w:t xml:space="preserve"> </w:t>
      </w:r>
      <w:r w:rsidRPr="00EF6AD7">
        <w:rPr>
          <w:rFonts w:ascii="Copperplate Gothic Bold" w:hAnsi="Copperplate Gothic Bold"/>
          <w:b/>
          <w:bCs/>
          <w:sz w:val="32"/>
          <w:szCs w:val="32"/>
          <w:u w:val="double"/>
        </w:rPr>
        <w:t>:</w:t>
      </w:r>
      <w:proofErr w:type="gramEnd"/>
      <w:r w:rsidR="00C77B1F" w:rsidRPr="00EF6AD7">
        <w:rPr>
          <w:rFonts w:ascii="Copperplate Gothic Bold" w:hAnsi="Copperplate Gothic Bold"/>
          <w:b/>
          <w:bCs/>
          <w:sz w:val="32"/>
          <w:szCs w:val="32"/>
          <w:u w:val="double"/>
        </w:rPr>
        <w:t xml:space="preserve"> </w:t>
      </w:r>
      <w:r w:rsidR="00BB313D">
        <w:rPr>
          <w:rFonts w:ascii="Copperplate Gothic Bold" w:hAnsi="Copperplate Gothic Bold"/>
          <w:b/>
          <w:bCs/>
          <w:sz w:val="32"/>
          <w:szCs w:val="32"/>
          <w:u w:val="double"/>
        </w:rPr>
        <w:t xml:space="preserve">The </w:t>
      </w:r>
      <w:r w:rsidR="00C77B1F" w:rsidRPr="00EF6AD7">
        <w:rPr>
          <w:rFonts w:ascii="Copperplate Gothic Bold" w:hAnsi="Copperplate Gothic Bold"/>
          <w:b/>
          <w:bCs/>
          <w:sz w:val="32"/>
          <w:szCs w:val="32"/>
          <w:u w:val="double"/>
        </w:rPr>
        <w:t>Tool Kit</w:t>
      </w:r>
    </w:p>
    <w:p w:rsidR="00C77B1F" w:rsidRPr="001A5241" w:rsidRDefault="00C77B1F" w:rsidP="00C77B1F">
      <w:pPr>
        <w:spacing w:after="120"/>
        <w:jc w:val="right"/>
        <w:rPr>
          <w:rFonts w:ascii="Comic Sans MS" w:hAnsi="Comic Sans MS"/>
          <w:sz w:val="24"/>
          <w:szCs w:val="24"/>
        </w:rPr>
      </w:pPr>
      <w:r w:rsidRPr="001A5241">
        <w:rPr>
          <w:rFonts w:ascii="Comic Sans MS" w:hAnsi="Comic Sans MS"/>
          <w:sz w:val="24"/>
          <w:szCs w:val="24"/>
        </w:rPr>
        <w:t>-</w:t>
      </w:r>
      <w:proofErr w:type="spellStart"/>
      <w:r w:rsidRPr="001A5241">
        <w:rPr>
          <w:rFonts w:ascii="Comic Sans MS" w:hAnsi="Comic Sans MS"/>
          <w:sz w:val="24"/>
          <w:szCs w:val="24"/>
        </w:rPr>
        <w:t>Tarik</w:t>
      </w:r>
      <w:proofErr w:type="spellEnd"/>
      <w:r w:rsidRPr="001A524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1A5241">
        <w:rPr>
          <w:rFonts w:ascii="Comic Sans MS" w:hAnsi="Comic Sans MS"/>
          <w:sz w:val="24"/>
          <w:szCs w:val="24"/>
        </w:rPr>
        <w:t>Adnan</w:t>
      </w:r>
      <w:proofErr w:type="spellEnd"/>
      <w:r w:rsidRPr="001A5241">
        <w:rPr>
          <w:rFonts w:ascii="Comic Sans MS" w:hAnsi="Comic Sans MS"/>
          <w:sz w:val="24"/>
          <w:szCs w:val="24"/>
        </w:rPr>
        <w:t xml:space="preserve"> Moon</w:t>
      </w:r>
      <w:r w:rsidR="002C6A14" w:rsidRPr="001A5241">
        <w:rPr>
          <w:rFonts w:ascii="Comic Sans MS" w:hAnsi="Comic Sans MS"/>
          <w:sz w:val="24"/>
          <w:szCs w:val="24"/>
        </w:rPr>
        <w:t>, Bangladesh.</w:t>
      </w:r>
    </w:p>
    <w:p w:rsidR="00C77B1F" w:rsidRPr="00677F89" w:rsidRDefault="00C77B1F" w:rsidP="003476A2">
      <w:pPr>
        <w:spacing w:after="120"/>
        <w:rPr>
          <w:rFonts w:ascii="Candara" w:eastAsiaTheme="minorEastAsia" w:hAnsi="Candara"/>
          <w:sz w:val="26"/>
          <w:szCs w:val="26"/>
        </w:rPr>
      </w:pPr>
      <w:r w:rsidRPr="00677F89">
        <w:rPr>
          <w:rFonts w:ascii="Candara" w:hAnsi="Candara"/>
          <w:sz w:val="26"/>
          <w:szCs w:val="26"/>
        </w:rPr>
        <w:t xml:space="preserve">Here are the basic inequalities which are very useful to solve any inequality. </w:t>
      </w:r>
      <w:r w:rsidR="00677F89" w:rsidRPr="00677F89">
        <w:rPr>
          <w:rFonts w:ascii="Candara" w:hAnsi="Candara"/>
          <w:sz w:val="26"/>
          <w:szCs w:val="26"/>
        </w:rPr>
        <w:t>The inequalities are stated with some special cases</w:t>
      </w:r>
      <w:r w:rsidR="008609CB">
        <w:rPr>
          <w:rFonts w:ascii="Candara" w:hAnsi="Candara"/>
          <w:sz w:val="26"/>
          <w:szCs w:val="26"/>
        </w:rPr>
        <w:t>.</w:t>
      </w:r>
      <w:r w:rsidR="00995F3D">
        <w:rPr>
          <w:rFonts w:ascii="Candara" w:hAnsi="Candara"/>
          <w:sz w:val="26"/>
          <w:szCs w:val="26"/>
        </w:rPr>
        <w:t xml:space="preserve"> </w:t>
      </w:r>
    </w:p>
    <w:p w:rsidR="00E94D41" w:rsidRPr="00677F89" w:rsidRDefault="00E94D41" w:rsidP="003476A2">
      <w:pPr>
        <w:spacing w:after="120"/>
        <w:rPr>
          <w:sz w:val="4"/>
          <w:szCs w:val="4"/>
        </w:rPr>
      </w:pPr>
    </w:p>
    <w:p w:rsidR="00FB6B3B" w:rsidRPr="00FB6B3B" w:rsidRDefault="003476A2" w:rsidP="00FB6B3B">
      <w:pPr>
        <w:pStyle w:val="ListParagraph"/>
        <w:numPr>
          <w:ilvl w:val="0"/>
          <w:numId w:val="2"/>
        </w:numPr>
        <w:spacing w:after="120"/>
        <w:rPr>
          <w:b/>
          <w:sz w:val="26"/>
          <w:szCs w:val="26"/>
          <w:u w:val="double"/>
        </w:rPr>
      </w:pPr>
      <w:r>
        <w:rPr>
          <w:b/>
          <w:sz w:val="26"/>
          <w:szCs w:val="26"/>
          <w:u w:val="double"/>
        </w:rPr>
        <w:t>Triangle Inequality:</w:t>
      </w:r>
      <w:r w:rsidR="00FB6B3B" w:rsidRPr="00FB6B3B">
        <w:rPr>
          <w:rFonts w:eastAsiaTheme="minorEastAsia"/>
          <w:sz w:val="26"/>
          <w:szCs w:val="26"/>
        </w:rPr>
        <w:t xml:space="preserve"> For</w:t>
      </w:r>
      <w:r w:rsidR="00FB6B3B">
        <w:rPr>
          <w:rFonts w:eastAsiaTheme="minorEastAsia"/>
          <w:sz w:val="26"/>
          <w:szCs w:val="26"/>
        </w:rPr>
        <w:t xml:space="preserve"> all,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∈R</m:t>
        </m:r>
      </m:oMath>
      <w:r w:rsidR="00FB6B3B">
        <w:rPr>
          <w:rFonts w:eastAsiaTheme="minorEastAsia"/>
          <w:sz w:val="26"/>
          <w:szCs w:val="26"/>
        </w:rPr>
        <w:t>,</w:t>
      </w:r>
    </w:p>
    <w:p w:rsidR="00C0692C" w:rsidRPr="00C0692C" w:rsidRDefault="00C0692C" w:rsidP="003476A2">
      <w:pPr>
        <w:spacing w:after="120"/>
        <w:ind w:left="36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a+b≤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a+b</m:t>
              </m:r>
            </m:e>
          </m:d>
          <m:r>
            <w:rPr>
              <w:rFonts w:ascii="Cambria Math" w:hAnsi="Cambria Math"/>
              <w:sz w:val="26"/>
              <w:szCs w:val="26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</m:d>
        </m:oMath>
      </m:oMathPara>
    </w:p>
    <w:p w:rsidR="00C0692C" w:rsidRPr="00C0692C" w:rsidRDefault="00F327FD" w:rsidP="003476A2">
      <w:pPr>
        <w:spacing w:after="120"/>
        <w:ind w:left="360"/>
        <w:rPr>
          <w:rFonts w:eastAsiaTheme="minorEastAsia"/>
          <w:sz w:val="26"/>
          <w:szCs w:val="26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0692C" w:rsidRDefault="00BE4451" w:rsidP="00C77B1F">
      <w:pPr>
        <w:spacing w:after="120"/>
        <w:ind w:firstLine="450"/>
        <w:rPr>
          <w:rFonts w:eastAsiaTheme="minorEastAsia"/>
          <w:sz w:val="26"/>
          <w:szCs w:val="26"/>
        </w:rPr>
      </w:pPr>
      <w:r w:rsidRPr="00C77B1F">
        <w:rPr>
          <w:b/>
          <w:bCs/>
          <w:sz w:val="26"/>
          <w:szCs w:val="26"/>
        </w:rPr>
        <w:t>Equality:</w:t>
      </w:r>
      <w:r>
        <w:rPr>
          <w:sz w:val="26"/>
          <w:szCs w:val="26"/>
        </w:rPr>
        <w:t xml:space="preserve"> </w:t>
      </w:r>
      <w:proofErr w:type="spellStart"/>
      <w:r w:rsidR="00C77B1F">
        <w:rPr>
          <w:sz w:val="26"/>
          <w:szCs w:val="26"/>
        </w:rPr>
        <w:t>I</w:t>
      </w:r>
      <w:r>
        <w:rPr>
          <w:sz w:val="26"/>
          <w:szCs w:val="26"/>
        </w:rPr>
        <w:t>ff</w:t>
      </w:r>
      <w:proofErr w:type="spellEnd"/>
      <w:r>
        <w:rPr>
          <w:sz w:val="26"/>
          <w:szCs w:val="26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eastAsiaTheme="minorEastAsia"/>
          <w:sz w:val="26"/>
          <w:szCs w:val="26"/>
        </w:rPr>
        <w:t>have</w:t>
      </w:r>
      <w:proofErr w:type="gramEnd"/>
      <w:r>
        <w:rPr>
          <w:rFonts w:eastAsiaTheme="minorEastAsia"/>
          <w:sz w:val="26"/>
          <w:szCs w:val="26"/>
        </w:rPr>
        <w:t xml:space="preserve"> the same sign.</w:t>
      </w:r>
    </w:p>
    <w:p w:rsidR="00413964" w:rsidRPr="00BD40FD" w:rsidRDefault="00413964" w:rsidP="00C77B1F">
      <w:pPr>
        <w:spacing w:after="120"/>
        <w:ind w:firstLine="450"/>
        <w:rPr>
          <w:sz w:val="18"/>
          <w:szCs w:val="18"/>
          <w:u w:val="double"/>
        </w:rPr>
      </w:pPr>
    </w:p>
    <w:p w:rsidR="00FB6B3B" w:rsidRPr="00FB6B3B" w:rsidRDefault="003476A2" w:rsidP="00FB6B3B">
      <w:pPr>
        <w:pStyle w:val="ListParagraph"/>
        <w:numPr>
          <w:ilvl w:val="0"/>
          <w:numId w:val="2"/>
        </w:numPr>
        <w:spacing w:after="120"/>
        <w:rPr>
          <w:rFonts w:eastAsiaTheme="minorEastAsia"/>
          <w:b/>
          <w:bCs/>
          <w:sz w:val="26"/>
          <w:szCs w:val="26"/>
          <w:u w:val="double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u w:val="double"/>
          </w:rPr>
          <m:t>max≥QM≥AM≥GM≥HM≥min</m:t>
        </m:r>
      </m:oMath>
      <w:r w:rsidR="00C0692C" w:rsidRPr="003476A2">
        <w:rPr>
          <w:rFonts w:eastAsiaTheme="minorEastAsia"/>
          <w:b/>
          <w:bCs/>
          <w:sz w:val="26"/>
          <w:szCs w:val="26"/>
          <w:u w:val="double"/>
        </w:rPr>
        <w:t xml:space="preserve"> </w:t>
      </w:r>
      <w:r w:rsidR="00505925" w:rsidRPr="003476A2">
        <w:rPr>
          <w:rFonts w:eastAsiaTheme="minorEastAsia"/>
          <w:b/>
          <w:bCs/>
          <w:sz w:val="26"/>
          <w:szCs w:val="26"/>
          <w:u w:val="double"/>
        </w:rPr>
        <w:t xml:space="preserve"> </w:t>
      </w:r>
      <w:r w:rsidR="00C0692C" w:rsidRPr="003476A2">
        <w:rPr>
          <w:rFonts w:eastAsiaTheme="minorEastAsia"/>
          <w:b/>
          <w:bCs/>
          <w:sz w:val="26"/>
          <w:szCs w:val="26"/>
          <w:u w:val="double"/>
        </w:rPr>
        <w:t>inequality:</w:t>
      </w:r>
      <w:r w:rsidR="00FB6B3B">
        <w:rPr>
          <w:rFonts w:eastAsiaTheme="minorEastAsia"/>
          <w:b/>
          <w:bCs/>
          <w:sz w:val="26"/>
          <w:szCs w:val="26"/>
        </w:rPr>
        <w:t xml:space="preserve">  </w:t>
      </w:r>
      <w:r w:rsidR="00FB6B3B" w:rsidRPr="00FB6B3B">
        <w:rPr>
          <w:rFonts w:eastAsiaTheme="minorEastAsia"/>
          <w:sz w:val="26"/>
          <w:szCs w:val="26"/>
        </w:rPr>
        <w:t xml:space="preserve">For all,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</m:sup>
        </m:sSup>
      </m:oMath>
      <w:r w:rsidR="00FB6B3B">
        <w:rPr>
          <w:rFonts w:eastAsiaTheme="minorEastAsia"/>
          <w:sz w:val="26"/>
          <w:szCs w:val="26"/>
        </w:rPr>
        <w:t>,</w:t>
      </w:r>
    </w:p>
    <w:p w:rsidR="00A12F12" w:rsidRDefault="00F327FD" w:rsidP="003476A2">
      <w:pPr>
        <w:spacing w:after="120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 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DB2EDB" w:rsidRDefault="00F327FD" w:rsidP="003476A2">
      <w:pPr>
        <w:spacing w:after="120"/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a,b,c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a+b+c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abc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a,b,c</m:t>
                  </m:r>
                </m:e>
              </m:d>
            </m:e>
          </m:func>
        </m:oMath>
      </m:oMathPara>
    </w:p>
    <w:p w:rsidR="006519EB" w:rsidRDefault="006519EB" w:rsidP="006519EB">
      <w:pPr>
        <w:spacing w:after="120"/>
        <w:ind w:firstLine="450"/>
        <w:rPr>
          <w:rFonts w:eastAsiaTheme="minorEastAsia"/>
          <w:sz w:val="26"/>
          <w:szCs w:val="26"/>
        </w:rPr>
      </w:pPr>
      <w:r w:rsidRPr="00C77B1F">
        <w:rPr>
          <w:b/>
          <w:bCs/>
          <w:sz w:val="26"/>
          <w:szCs w:val="26"/>
        </w:rPr>
        <w:t>Equality: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Iff</w:t>
      </w:r>
      <w:proofErr w:type="spellEnd"/>
      <w:r>
        <w:rPr>
          <w:sz w:val="26"/>
          <w:szCs w:val="26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eastAsiaTheme="minorEastAsia"/>
          <w:sz w:val="26"/>
          <w:szCs w:val="26"/>
        </w:rPr>
        <w:t>are</w:t>
      </w:r>
      <w:proofErr w:type="gramEnd"/>
      <w:r>
        <w:rPr>
          <w:rFonts w:eastAsiaTheme="minorEastAsia"/>
          <w:sz w:val="26"/>
          <w:szCs w:val="26"/>
        </w:rPr>
        <w:t xml:space="preserve"> equal.</w:t>
      </w:r>
    </w:p>
    <w:p w:rsidR="00413964" w:rsidRPr="005F7A57" w:rsidRDefault="00413964" w:rsidP="00CA7513">
      <w:pPr>
        <w:pStyle w:val="ListParagraph"/>
        <w:spacing w:after="120"/>
        <w:ind w:left="432"/>
        <w:rPr>
          <w:rFonts w:eastAsiaTheme="minorEastAsia"/>
          <w:b/>
          <w:bCs/>
          <w:sz w:val="26"/>
          <w:szCs w:val="26"/>
          <w:u w:val="single"/>
        </w:rPr>
      </w:pPr>
      <w:r w:rsidRPr="005F7A57">
        <w:rPr>
          <w:rFonts w:eastAsiaTheme="minorEastAsia"/>
          <w:b/>
          <w:bCs/>
          <w:sz w:val="26"/>
          <w:szCs w:val="26"/>
          <w:u w:val="single"/>
        </w:rPr>
        <w:t>Weighted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u w:val="single"/>
          </w:rPr>
          <m:t xml:space="preserve"> AM≥GM</m:t>
        </m:r>
      </m:oMath>
      <w:r w:rsidRPr="005F7A57">
        <w:rPr>
          <w:rFonts w:eastAsiaTheme="minorEastAsia"/>
          <w:b/>
          <w:bCs/>
          <w:sz w:val="26"/>
          <w:szCs w:val="26"/>
          <w:u w:val="single"/>
        </w:rPr>
        <w:t xml:space="preserve"> Inequality</w:t>
      </w:r>
      <w:r w:rsidRPr="005F7A57">
        <w:rPr>
          <w:rFonts w:eastAsiaTheme="minorEastAsia"/>
          <w:sz w:val="26"/>
          <w:szCs w:val="26"/>
          <w:u w:val="single"/>
        </w:rPr>
        <w:t>:</w:t>
      </w:r>
    </w:p>
    <w:p w:rsidR="00413964" w:rsidRPr="00A677A4" w:rsidRDefault="00413964" w:rsidP="00413964">
      <w:pPr>
        <w:spacing w:after="120"/>
        <w:ind w:left="90" w:firstLine="360"/>
        <w:rPr>
          <w:rFonts w:eastAsiaTheme="minorEastAsia"/>
          <w:sz w:val="26"/>
          <w:szCs w:val="26"/>
        </w:rPr>
      </w:pPr>
      <w:r w:rsidRPr="00A677A4">
        <w:rPr>
          <w:rFonts w:eastAsiaTheme="minorEastAsia"/>
          <w:sz w:val="26"/>
          <w:szCs w:val="2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≥0,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&gt;0</m:t>
        </m:r>
      </m:oMath>
      <w:r w:rsidRPr="00A677A4"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eastAsiaTheme="minorEastAsia"/>
          <w:sz w:val="26"/>
          <w:szCs w:val="26"/>
          <w:lang w:bidi="bn-BD"/>
        </w:rPr>
        <w:t>and</w:t>
      </w:r>
      <w:r w:rsidRPr="00A677A4">
        <w:rPr>
          <w:rFonts w:eastAsiaTheme="minorEastAsia"/>
          <w:sz w:val="26"/>
          <w:szCs w:val="26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Pr="00A677A4">
        <w:rPr>
          <w:rFonts w:eastAsiaTheme="minorEastAsia"/>
          <w:sz w:val="26"/>
          <w:szCs w:val="26"/>
        </w:rPr>
        <w:t>,</w:t>
      </w:r>
      <w:r w:rsidRPr="00A677A4">
        <w:rPr>
          <w:rFonts w:eastAsiaTheme="minorEastAsia" w:hint="cs"/>
          <w:sz w:val="26"/>
          <w:szCs w:val="26"/>
          <w:cs/>
          <w:lang w:bidi="bn-BD"/>
        </w:rPr>
        <w:t xml:space="preserve"> </w:t>
      </w:r>
      <w:r w:rsidRPr="00A677A4">
        <w:rPr>
          <w:rFonts w:eastAsiaTheme="minorEastAsia"/>
          <w:sz w:val="26"/>
          <w:szCs w:val="26"/>
          <w:lang w:bidi="bn-BD"/>
        </w:rPr>
        <w:t>then,</w:t>
      </w:r>
    </w:p>
    <w:p w:rsidR="00413964" w:rsidRDefault="00F327FD" w:rsidP="00413964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sup>
          </m:sSubSup>
        </m:oMath>
      </m:oMathPara>
    </w:p>
    <w:p w:rsidR="00413964" w:rsidRDefault="00413964" w:rsidP="00413964">
      <w:pPr>
        <w:spacing w:after="120"/>
        <w:ind w:firstLine="450"/>
        <w:rPr>
          <w:rFonts w:eastAsiaTheme="minorEastAsia"/>
          <w:sz w:val="26"/>
          <w:szCs w:val="26"/>
        </w:rPr>
      </w:pPr>
      <w:r w:rsidRPr="00C77B1F">
        <w:rPr>
          <w:b/>
          <w:bCs/>
          <w:sz w:val="26"/>
          <w:szCs w:val="26"/>
        </w:rPr>
        <w:t>Equality: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Iff</w:t>
      </w:r>
      <w:proofErr w:type="spellEnd"/>
      <w:r>
        <w:rPr>
          <w:sz w:val="26"/>
          <w:szCs w:val="26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eastAsiaTheme="minorEastAsia"/>
          <w:sz w:val="26"/>
          <w:szCs w:val="26"/>
        </w:rPr>
        <w:t>are</w:t>
      </w:r>
      <w:proofErr w:type="gramEnd"/>
      <w:r>
        <w:rPr>
          <w:rFonts w:eastAsiaTheme="minorEastAsia"/>
          <w:sz w:val="26"/>
          <w:szCs w:val="26"/>
        </w:rPr>
        <w:t xml:space="preserve"> equal.</w:t>
      </w:r>
    </w:p>
    <w:p w:rsidR="00413964" w:rsidRPr="00BD40FD" w:rsidRDefault="00413964" w:rsidP="006519EB">
      <w:pPr>
        <w:spacing w:after="120"/>
        <w:ind w:firstLine="450"/>
        <w:rPr>
          <w:sz w:val="18"/>
          <w:szCs w:val="18"/>
        </w:rPr>
      </w:pPr>
    </w:p>
    <w:p w:rsidR="00F53318" w:rsidRPr="003476A2" w:rsidRDefault="00C0692C" w:rsidP="003476A2">
      <w:pPr>
        <w:pStyle w:val="ListParagraph"/>
        <w:numPr>
          <w:ilvl w:val="0"/>
          <w:numId w:val="2"/>
        </w:numPr>
        <w:spacing w:after="120"/>
        <w:rPr>
          <w:rFonts w:eastAsiaTheme="minorEastAsia"/>
          <w:b/>
          <w:bCs/>
          <w:sz w:val="26"/>
          <w:szCs w:val="26"/>
          <w:u w:val="double"/>
        </w:rPr>
      </w:pPr>
      <w:r w:rsidRPr="003476A2">
        <w:rPr>
          <w:rFonts w:eastAsiaTheme="minorEastAsia"/>
          <w:b/>
          <w:bCs/>
          <w:sz w:val="26"/>
          <w:szCs w:val="26"/>
          <w:u w:val="double"/>
        </w:rPr>
        <w:t>Rearrangement Inequality:</w:t>
      </w:r>
    </w:p>
    <w:p w:rsidR="00F53318" w:rsidRDefault="000010F6" w:rsidP="003476A2">
      <w:pPr>
        <w:spacing w:after="120"/>
        <w:ind w:left="9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If we consider two sequence of real numbers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∈R</m:t>
            </m:r>
          </m:e>
        </m:d>
      </m:oMath>
      <w:r>
        <w:rPr>
          <w:rFonts w:eastAsiaTheme="minorEastAsia"/>
          <w:sz w:val="26"/>
          <w:szCs w:val="26"/>
        </w:rPr>
        <w:t xml:space="preserve">, </w:t>
      </w:r>
    </w:p>
    <w:p w:rsidR="000010F6" w:rsidRDefault="00F327FD" w:rsidP="003476A2">
      <w:pPr>
        <w:spacing w:after="120"/>
        <w:ind w:left="9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≤…≤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 xml:space="preserve">and  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≤…≤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</m:oMath>
      </m:oMathPara>
    </w:p>
    <w:p w:rsidR="000010F6" w:rsidRDefault="0010019F" w:rsidP="003476A2">
      <w:pPr>
        <w:spacing w:after="120"/>
        <w:ind w:left="9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F</w:t>
      </w:r>
      <w:r w:rsidR="000010F6">
        <w:rPr>
          <w:rFonts w:eastAsiaTheme="minorEastAsia"/>
          <w:sz w:val="26"/>
          <w:szCs w:val="26"/>
        </w:rPr>
        <w:t xml:space="preserve">or any permutation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bSup>
          </m:e>
        </m:d>
      </m:oMath>
      <w:r w:rsidR="000010F6">
        <w:rPr>
          <w:rFonts w:eastAsiaTheme="minorEastAsia"/>
          <w:sz w:val="26"/>
          <w:szCs w:val="26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</m:oMath>
      <w:r w:rsidR="000010F6">
        <w:rPr>
          <w:rFonts w:eastAsiaTheme="minorEastAsia"/>
          <w:sz w:val="26"/>
          <w:szCs w:val="26"/>
        </w:rPr>
        <w:t xml:space="preserve"> we have that,</w:t>
      </w:r>
    </w:p>
    <w:p w:rsidR="00C0692C" w:rsidRDefault="00F327FD" w:rsidP="003476A2">
      <w:pPr>
        <w:spacing w:after="120"/>
        <w:ind w:left="90"/>
        <w:rPr>
          <w:rFonts w:eastAsiaTheme="minorEastAsia"/>
          <w:i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</m:oMath>
      </m:oMathPara>
    </w:p>
    <w:p w:rsidR="007770D1" w:rsidRPr="003476A2" w:rsidRDefault="00FE4F05" w:rsidP="00CA7513">
      <w:pPr>
        <w:spacing w:after="120"/>
        <w:ind w:left="432"/>
        <w:rPr>
          <w:rFonts w:eastAsiaTheme="minorEastAsia"/>
          <w:b/>
          <w:bCs/>
          <w:sz w:val="26"/>
          <w:szCs w:val="26"/>
          <w:u w:val="single"/>
        </w:rPr>
      </w:pPr>
      <w:r w:rsidRPr="003476A2">
        <w:rPr>
          <w:rFonts w:eastAsiaTheme="minorEastAsia"/>
          <w:b/>
          <w:bCs/>
          <w:sz w:val="26"/>
          <w:szCs w:val="26"/>
          <w:u w:val="single"/>
        </w:rPr>
        <w:t>Maximum and M</w:t>
      </w:r>
      <w:r w:rsidR="00986FBE">
        <w:rPr>
          <w:rFonts w:eastAsiaTheme="minorEastAsia"/>
          <w:b/>
          <w:bCs/>
          <w:sz w:val="26"/>
          <w:szCs w:val="26"/>
          <w:u w:val="single"/>
        </w:rPr>
        <w:t>inimum of R</w:t>
      </w:r>
      <w:r w:rsidRPr="003476A2">
        <w:rPr>
          <w:rFonts w:eastAsiaTheme="minorEastAsia"/>
          <w:b/>
          <w:bCs/>
          <w:sz w:val="26"/>
          <w:szCs w:val="26"/>
          <w:u w:val="single"/>
        </w:rPr>
        <w:t>earrangement inequality:</w:t>
      </w:r>
    </w:p>
    <w:p w:rsidR="00FE4F05" w:rsidRPr="00FE4F05" w:rsidRDefault="00FE4F05" w:rsidP="003476A2">
      <w:pPr>
        <w:spacing w:after="120"/>
        <w:ind w:left="90"/>
        <w:rPr>
          <w:rFonts w:eastAsiaTheme="minorEastAsia"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Max=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and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  Min=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FE4F05" w:rsidRDefault="00E104AD" w:rsidP="003476A2">
      <w:pPr>
        <w:spacing w:after="120"/>
        <w:ind w:left="90"/>
        <w:jc w:val="center"/>
        <w:rPr>
          <w:rFonts w:eastAsiaTheme="minorEastAsia"/>
          <w:sz w:val="26"/>
          <w:szCs w:val="26"/>
        </w:rPr>
      </w:pPr>
      <w:r>
        <w:rPr>
          <w:rFonts w:eastAsiaTheme="minorEastAsia"/>
          <w:iCs/>
          <w:sz w:val="26"/>
          <w:szCs w:val="26"/>
        </w:rPr>
        <w:t>S</w:t>
      </w:r>
      <w:r w:rsidR="003476A2">
        <w:rPr>
          <w:rFonts w:eastAsiaTheme="minorEastAsia"/>
          <w:iCs/>
          <w:sz w:val="26"/>
          <w:szCs w:val="26"/>
        </w:rPr>
        <w:t xml:space="preserve">o, </w:t>
      </w:r>
      <m:oMath>
        <m:r>
          <w:rPr>
            <w:rFonts w:ascii="Cambria Math" w:eastAsiaTheme="minorEastAsia" w:hAnsi="Cambria Math"/>
            <w:sz w:val="26"/>
            <w:szCs w:val="26"/>
          </w:rPr>
          <m:t>Max≥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≥Min</m:t>
        </m:r>
      </m:oMath>
    </w:p>
    <w:p w:rsidR="00995F3D" w:rsidRDefault="00995F3D" w:rsidP="00995F3D">
      <w:pPr>
        <w:spacing w:after="120"/>
        <w:ind w:firstLine="450"/>
        <w:rPr>
          <w:rFonts w:eastAsiaTheme="minorEastAsia"/>
          <w:sz w:val="26"/>
          <w:szCs w:val="26"/>
        </w:rPr>
      </w:pPr>
      <w:r w:rsidRPr="00C77B1F">
        <w:rPr>
          <w:b/>
          <w:bCs/>
          <w:sz w:val="26"/>
          <w:szCs w:val="26"/>
        </w:rPr>
        <w:t>Equality: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Iff</w:t>
      </w:r>
      <w:proofErr w:type="spellEnd"/>
      <w:r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bSup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8548E6">
        <w:rPr>
          <w:rFonts w:eastAsiaTheme="minorEastAsia"/>
          <w:sz w:val="26"/>
          <w:szCs w:val="26"/>
        </w:rPr>
        <w:t xml:space="preserve"> (But the maximum minimum inequality always holds)</w:t>
      </w:r>
    </w:p>
    <w:p w:rsidR="00BD453B" w:rsidRPr="00901F40" w:rsidRDefault="00C0692C" w:rsidP="00901F40">
      <w:pPr>
        <w:pStyle w:val="ListParagraph"/>
        <w:numPr>
          <w:ilvl w:val="0"/>
          <w:numId w:val="8"/>
        </w:numPr>
        <w:spacing w:after="120"/>
        <w:rPr>
          <w:rFonts w:eastAsiaTheme="minorEastAsia"/>
          <w:b/>
          <w:bCs/>
          <w:sz w:val="26"/>
          <w:szCs w:val="26"/>
          <w:u w:val="single"/>
        </w:rPr>
      </w:pPr>
      <w:proofErr w:type="spellStart"/>
      <w:r w:rsidRPr="00901F40">
        <w:rPr>
          <w:rFonts w:eastAsiaTheme="minorEastAsia"/>
          <w:b/>
          <w:bCs/>
          <w:sz w:val="26"/>
          <w:szCs w:val="26"/>
          <w:u w:val="single"/>
        </w:rPr>
        <w:lastRenderedPageBreak/>
        <w:t>Chebyshev’s</w:t>
      </w:r>
      <w:proofErr w:type="spellEnd"/>
      <w:r w:rsidRPr="00901F40">
        <w:rPr>
          <w:rFonts w:eastAsiaTheme="minorEastAsia"/>
          <w:b/>
          <w:bCs/>
          <w:sz w:val="26"/>
          <w:szCs w:val="26"/>
          <w:u w:val="single"/>
        </w:rPr>
        <w:t xml:space="preserve"> Inequality:</w:t>
      </w:r>
    </w:p>
    <w:p w:rsidR="00C0692C" w:rsidRDefault="004A59B2" w:rsidP="00BD453B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Max≥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≥Min</m:t>
          </m:r>
        </m:oMath>
      </m:oMathPara>
    </w:p>
    <w:p w:rsidR="006730FD" w:rsidRDefault="00E102FD" w:rsidP="00BD453B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</w:t>
      </w:r>
      <w:r w:rsidR="006730FD">
        <w:rPr>
          <w:rFonts w:eastAsiaTheme="minorEastAsia"/>
          <w:sz w:val="26"/>
          <w:szCs w:val="26"/>
        </w:rPr>
        <w:t>nother form,</w:t>
      </w:r>
    </w:p>
    <w:p w:rsidR="006730FD" w:rsidRDefault="00F327FD" w:rsidP="00BD453B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   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den>
          </m:f>
        </m:oMath>
      </m:oMathPara>
    </w:p>
    <w:p w:rsidR="00CD2873" w:rsidRPr="00C0692C" w:rsidRDefault="00CD2873" w:rsidP="00CD2873">
      <w:pPr>
        <w:spacing w:after="120"/>
        <w:ind w:firstLine="450"/>
        <w:rPr>
          <w:sz w:val="26"/>
          <w:szCs w:val="26"/>
        </w:rPr>
      </w:pPr>
      <w:r w:rsidRPr="00C77B1F">
        <w:rPr>
          <w:b/>
          <w:bCs/>
          <w:sz w:val="26"/>
          <w:szCs w:val="26"/>
        </w:rPr>
        <w:t>Equality: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Iff</w:t>
      </w:r>
      <w:proofErr w:type="spellEnd"/>
      <w:r>
        <w:rPr>
          <w:sz w:val="26"/>
          <w:szCs w:val="26"/>
        </w:rPr>
        <w:t xml:space="preserve"> </w:t>
      </w:r>
      <w:r w:rsidR="00ED5BD1">
        <w:rPr>
          <w:sz w:val="26"/>
          <w:szCs w:val="26"/>
        </w:rPr>
        <w:t xml:space="preserve">there exists some </w:t>
      </w:r>
      <m:oMath>
        <m:r>
          <w:rPr>
            <w:rFonts w:ascii="Cambria Math" w:hAnsi="Cambria Math"/>
            <w:sz w:val="26"/>
            <w:szCs w:val="26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∈R</m:t>
        </m:r>
      </m:oMath>
      <w:r w:rsidR="00ED5BD1">
        <w:rPr>
          <w:rFonts w:eastAsiaTheme="minorEastAsia"/>
          <w:sz w:val="26"/>
          <w:szCs w:val="26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</w:p>
    <w:p w:rsidR="00CD2873" w:rsidRPr="00593417" w:rsidRDefault="00CD2873" w:rsidP="00BD453B">
      <w:pPr>
        <w:pStyle w:val="ListParagraph"/>
        <w:spacing w:after="120"/>
        <w:ind w:left="450"/>
        <w:rPr>
          <w:rFonts w:eastAsiaTheme="minorEastAsia"/>
          <w:sz w:val="20"/>
          <w:szCs w:val="20"/>
        </w:rPr>
      </w:pPr>
    </w:p>
    <w:p w:rsidR="00C0692C" w:rsidRPr="00C852BD" w:rsidRDefault="00C0692C" w:rsidP="003476A2">
      <w:pPr>
        <w:pStyle w:val="ListParagraph"/>
        <w:numPr>
          <w:ilvl w:val="0"/>
          <w:numId w:val="2"/>
        </w:numPr>
        <w:spacing w:after="120"/>
        <w:rPr>
          <w:rFonts w:eastAsiaTheme="minorEastAsia"/>
          <w:sz w:val="26"/>
          <w:szCs w:val="26"/>
        </w:rPr>
      </w:pPr>
      <w:r w:rsidRPr="00C852BD">
        <w:rPr>
          <w:rFonts w:eastAsiaTheme="minorEastAsia"/>
          <w:b/>
          <w:bCs/>
          <w:sz w:val="26"/>
          <w:szCs w:val="26"/>
          <w:u w:val="double"/>
        </w:rPr>
        <w:t>Cauchy-Sch</w:t>
      </w:r>
      <w:r w:rsidR="005D5ABC">
        <w:rPr>
          <w:rFonts w:eastAsiaTheme="minorEastAsia"/>
          <w:b/>
          <w:bCs/>
          <w:sz w:val="26"/>
          <w:szCs w:val="26"/>
          <w:u w:val="double"/>
        </w:rPr>
        <w:t>w</w:t>
      </w:r>
      <w:r w:rsidRPr="00C852BD">
        <w:rPr>
          <w:rFonts w:eastAsiaTheme="minorEastAsia"/>
          <w:b/>
          <w:bCs/>
          <w:sz w:val="26"/>
          <w:szCs w:val="26"/>
          <w:u w:val="double"/>
        </w:rPr>
        <w:t>arz Inequality:</w:t>
      </w:r>
      <w:r>
        <w:rPr>
          <w:rFonts w:ascii="Cambria Math" w:eastAsiaTheme="minorEastAsia" w:hAnsi="Cambria Math"/>
          <w:sz w:val="26"/>
          <w:szCs w:val="26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C852BD" w:rsidRDefault="00F327FD" w:rsidP="00C852BD">
      <w:pPr>
        <w:spacing w:after="120"/>
        <w:ind w:left="90"/>
        <w:rPr>
          <w:rFonts w:eastAsiaTheme="minorEastAsia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ax+by+cz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893ACA" w:rsidRDefault="00893ACA" w:rsidP="00893ACA">
      <w:pPr>
        <w:spacing w:after="120"/>
        <w:ind w:firstLine="450"/>
        <w:rPr>
          <w:rFonts w:eastAsiaTheme="minorEastAsia"/>
          <w:sz w:val="26"/>
          <w:szCs w:val="26"/>
        </w:rPr>
      </w:pPr>
      <w:r w:rsidRPr="00C77B1F">
        <w:rPr>
          <w:b/>
          <w:bCs/>
          <w:sz w:val="26"/>
          <w:szCs w:val="26"/>
        </w:rPr>
        <w:t>Equality: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Iff</w:t>
      </w:r>
      <w:proofErr w:type="spellEnd"/>
      <w:r w:rsidR="00E40E19">
        <w:rPr>
          <w:sz w:val="26"/>
          <w:szCs w:val="26"/>
        </w:rPr>
        <w:t xml:space="preserve"> there exists some </w:t>
      </w:r>
      <m:oMath>
        <m:r>
          <w:rPr>
            <w:rFonts w:ascii="Cambria Math" w:hAnsi="Cambria Math"/>
            <w:sz w:val="26"/>
            <w:szCs w:val="26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∈R</m:t>
        </m:r>
      </m:oMath>
      <w:r w:rsidR="00E40E19">
        <w:rPr>
          <w:rFonts w:eastAsiaTheme="minorEastAsia"/>
          <w:sz w:val="26"/>
          <w:szCs w:val="26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</w:p>
    <w:p w:rsidR="00A7767B" w:rsidRPr="00593417" w:rsidRDefault="00A7767B" w:rsidP="00893ACA">
      <w:pPr>
        <w:spacing w:after="120"/>
        <w:ind w:firstLine="450"/>
        <w:rPr>
          <w:sz w:val="18"/>
          <w:szCs w:val="18"/>
        </w:rPr>
      </w:pPr>
    </w:p>
    <w:p w:rsidR="006046D1" w:rsidRPr="006046D1" w:rsidRDefault="00404C84" w:rsidP="003476A2">
      <w:pPr>
        <w:pStyle w:val="ListParagraph"/>
        <w:numPr>
          <w:ilvl w:val="0"/>
          <w:numId w:val="2"/>
        </w:numPr>
        <w:spacing w:after="120"/>
        <w:rPr>
          <w:rFonts w:eastAsiaTheme="minorEastAsia"/>
          <w:sz w:val="26"/>
          <w:szCs w:val="26"/>
        </w:rPr>
      </w:pPr>
      <w:r w:rsidRPr="001C1C48">
        <w:rPr>
          <w:rFonts w:eastAsiaTheme="minorEastAsia"/>
          <w:b/>
          <w:bCs/>
          <w:sz w:val="26"/>
          <w:szCs w:val="26"/>
          <w:u w:val="double"/>
        </w:rPr>
        <w:t>Helpful Inequality (</w:t>
      </w:r>
      <w:r w:rsidR="00893818" w:rsidRPr="001C1C48">
        <w:rPr>
          <w:rFonts w:eastAsiaTheme="minorEastAsia"/>
          <w:b/>
          <w:bCs/>
          <w:sz w:val="26"/>
          <w:szCs w:val="26"/>
          <w:u w:val="double"/>
        </w:rPr>
        <w:t>Angel’s form):</w:t>
      </w:r>
      <w:r>
        <w:rPr>
          <w:rFonts w:ascii="Cambria Math" w:eastAsiaTheme="minorEastAsia" w:hAnsi="Cambria Math"/>
          <w:sz w:val="26"/>
          <w:szCs w:val="26"/>
        </w:rPr>
        <w:br/>
      </w:r>
      <w:r w:rsidR="00120BE3">
        <w:rPr>
          <w:rFonts w:eastAsiaTheme="minorEastAsia"/>
          <w:sz w:val="26"/>
          <w:szCs w:val="2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∈R</m:t>
        </m:r>
      </m:oMath>
      <w:r w:rsidR="00120BE3">
        <w:rPr>
          <w:rFonts w:eastAsiaTheme="minorEastAsia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</m:sup>
        </m:sSup>
      </m:oMath>
      <w:r w:rsidR="00120BE3">
        <w:rPr>
          <w:rFonts w:eastAsiaTheme="minorEastAsia"/>
          <w:sz w:val="26"/>
          <w:szCs w:val="26"/>
        </w:rPr>
        <w:t>, then,</w:t>
      </w:r>
    </w:p>
    <w:p w:rsidR="00796156" w:rsidRPr="00796156" w:rsidRDefault="00F327FD" w:rsidP="006046D1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den>
          </m:f>
        </m:oMath>
      </m:oMathPara>
    </w:p>
    <w:p w:rsidR="00404C84" w:rsidRDefault="00F327FD" w:rsidP="00796156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a+b+c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x+y+z</m:t>
              </m:r>
            </m:den>
          </m:f>
        </m:oMath>
      </m:oMathPara>
    </w:p>
    <w:p w:rsidR="003F0387" w:rsidRDefault="003F0387" w:rsidP="003F0387">
      <w:pPr>
        <w:spacing w:after="120"/>
        <w:ind w:firstLine="450"/>
        <w:rPr>
          <w:rFonts w:eastAsiaTheme="minorEastAsia"/>
          <w:sz w:val="26"/>
          <w:szCs w:val="26"/>
        </w:rPr>
      </w:pPr>
      <w:r w:rsidRPr="00C77B1F">
        <w:rPr>
          <w:b/>
          <w:bCs/>
          <w:sz w:val="26"/>
          <w:szCs w:val="26"/>
        </w:rPr>
        <w:t>Equality: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Iff</w:t>
      </w:r>
      <w:proofErr w:type="spellEnd"/>
      <w:r w:rsidR="00DA10A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=…=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</w:p>
    <w:p w:rsidR="00A7767B" w:rsidRPr="005E6519" w:rsidRDefault="00A7767B" w:rsidP="003F0387">
      <w:pPr>
        <w:spacing w:after="120"/>
        <w:ind w:firstLine="450"/>
        <w:rPr>
          <w:sz w:val="12"/>
          <w:szCs w:val="12"/>
        </w:rPr>
      </w:pPr>
    </w:p>
    <w:p w:rsidR="001B0681" w:rsidRDefault="001B0681" w:rsidP="001B0681">
      <w:pPr>
        <w:pStyle w:val="ListParagraph"/>
        <w:numPr>
          <w:ilvl w:val="0"/>
          <w:numId w:val="2"/>
        </w:numPr>
        <w:spacing w:after="120"/>
        <w:rPr>
          <w:rFonts w:eastAsiaTheme="minorEastAsia"/>
          <w:sz w:val="26"/>
          <w:szCs w:val="26"/>
        </w:rPr>
      </w:pPr>
      <w:proofErr w:type="spellStart"/>
      <w:r w:rsidRPr="003F0387">
        <w:rPr>
          <w:rFonts w:eastAsiaTheme="minorEastAsia"/>
          <w:b/>
          <w:bCs/>
          <w:sz w:val="26"/>
          <w:szCs w:val="26"/>
          <w:u w:val="double"/>
        </w:rPr>
        <w:t>Schur’s</w:t>
      </w:r>
      <w:proofErr w:type="spellEnd"/>
      <w:r w:rsidRPr="003F0387">
        <w:rPr>
          <w:rFonts w:eastAsiaTheme="minorEastAsia"/>
          <w:b/>
          <w:bCs/>
          <w:sz w:val="26"/>
          <w:szCs w:val="26"/>
          <w:u w:val="double"/>
        </w:rPr>
        <w:t xml:space="preserve"> Inequality:</w:t>
      </w:r>
      <w:r>
        <w:rPr>
          <w:rFonts w:ascii="Cambria Math" w:eastAsiaTheme="minorEastAsia" w:hAnsi="Cambria Math"/>
          <w:sz w:val="26"/>
          <w:szCs w:val="26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a-c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b-c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b-a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c-b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≥0</m:t>
          </m:r>
        </m:oMath>
      </m:oMathPara>
    </w:p>
    <w:p w:rsidR="002D0E24" w:rsidRDefault="004337FE" w:rsidP="002D0E24">
      <w:pPr>
        <w:pStyle w:val="ListParagraph"/>
        <w:spacing w:after="120"/>
        <w:ind w:left="450"/>
        <w:rPr>
          <w:sz w:val="26"/>
          <w:szCs w:val="26"/>
        </w:rPr>
      </w:pPr>
      <w:r w:rsidRPr="00C77B1F">
        <w:rPr>
          <w:b/>
          <w:bCs/>
          <w:sz w:val="26"/>
          <w:szCs w:val="26"/>
        </w:rPr>
        <w:t>Equality: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Iff</w:t>
      </w:r>
      <w:proofErr w:type="spellEnd"/>
      <w:r>
        <w:rPr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a=b=c</m:t>
        </m:r>
      </m:oMath>
      <w:r>
        <w:rPr>
          <w:rFonts w:eastAsiaTheme="minorEastAsia"/>
          <w:sz w:val="26"/>
          <w:szCs w:val="26"/>
        </w:rPr>
        <w:t xml:space="preserve"> or two of </w:t>
      </w:r>
      <m:oMath>
        <m:r>
          <w:rPr>
            <w:rFonts w:ascii="Cambria Math" w:eastAsiaTheme="minorEastAsia" w:hAnsi="Cambria Math"/>
            <w:sz w:val="26"/>
            <w:szCs w:val="26"/>
          </w:rPr>
          <m:t>a,b,c</m:t>
        </m:r>
      </m:oMath>
      <w:r>
        <w:rPr>
          <w:rFonts w:eastAsiaTheme="minorEastAsia"/>
          <w:sz w:val="26"/>
          <w:szCs w:val="26"/>
        </w:rPr>
        <w:t xml:space="preserve"> are </w:t>
      </w:r>
      <w:r w:rsidR="00C70BC1">
        <w:rPr>
          <w:rFonts w:eastAsiaTheme="minorEastAsia"/>
          <w:sz w:val="26"/>
          <w:szCs w:val="26"/>
        </w:rPr>
        <w:t xml:space="preserve">equal and other is </w:t>
      </w:r>
      <m:oMath>
        <m:r>
          <w:rPr>
            <w:rFonts w:ascii="Cambria Math" w:eastAsiaTheme="minorEastAsia" w:hAnsi="Cambria Math"/>
            <w:sz w:val="26"/>
            <w:szCs w:val="26"/>
          </w:rPr>
          <m:t>0</m:t>
        </m:r>
      </m:oMath>
    </w:p>
    <w:p w:rsidR="004337FE" w:rsidRPr="005E6519" w:rsidRDefault="004337FE" w:rsidP="002D0E24">
      <w:pPr>
        <w:pStyle w:val="ListParagraph"/>
        <w:spacing w:after="120"/>
        <w:ind w:left="450"/>
        <w:rPr>
          <w:rFonts w:eastAsiaTheme="minorEastAsia"/>
          <w:sz w:val="20"/>
          <w:szCs w:val="20"/>
        </w:rPr>
      </w:pPr>
    </w:p>
    <w:p w:rsidR="001B0681" w:rsidRPr="00DF6A8C" w:rsidRDefault="001B0681" w:rsidP="001B0681">
      <w:pPr>
        <w:pStyle w:val="ListParagraph"/>
        <w:numPr>
          <w:ilvl w:val="0"/>
          <w:numId w:val="2"/>
        </w:numPr>
        <w:spacing w:after="120"/>
        <w:rPr>
          <w:rFonts w:eastAsiaTheme="minorEastAsia"/>
          <w:b/>
          <w:bCs/>
          <w:sz w:val="26"/>
          <w:szCs w:val="26"/>
          <w:u w:val="double"/>
        </w:rPr>
      </w:pPr>
      <w:r w:rsidRPr="00DF6A8C">
        <w:rPr>
          <w:rFonts w:eastAsiaTheme="minorEastAsia"/>
          <w:b/>
          <w:bCs/>
          <w:sz w:val="26"/>
          <w:szCs w:val="26"/>
          <w:u w:val="double"/>
        </w:rPr>
        <w:t>Power Mean Inequality:</w:t>
      </w:r>
    </w:p>
    <w:p w:rsidR="00EC1DE1" w:rsidRPr="00EC1DE1" w:rsidRDefault="00EC1DE1" w:rsidP="001B0681">
      <w:pPr>
        <w:pStyle w:val="ListParagraph"/>
        <w:spacing w:after="120"/>
        <w:ind w:left="450"/>
        <w:rPr>
          <w:rFonts w:eastAsiaTheme="minorEastAsia"/>
          <w:i/>
          <w:sz w:val="26"/>
          <w:szCs w:val="26"/>
          <w:lang w:bidi="bn-BD"/>
        </w:rPr>
      </w:pPr>
      <w:proofErr w:type="gramStart"/>
      <w:r>
        <w:rPr>
          <w:rFonts w:eastAsiaTheme="minorEastAsia"/>
          <w:sz w:val="26"/>
          <w:szCs w:val="2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</m:sup>
        </m:sSup>
      </m:oMath>
      <w:r>
        <w:rPr>
          <w:rFonts w:eastAsiaTheme="minorEastAsia"/>
          <w:sz w:val="26"/>
          <w:szCs w:val="26"/>
        </w:rPr>
        <w:t xml:space="preserve"> </w:t>
      </w:r>
      <w:r w:rsidR="00CB2D1E">
        <w:rPr>
          <w:rFonts w:eastAsiaTheme="minorEastAsia" w:hint="cs"/>
          <w:sz w:val="26"/>
          <w:szCs w:val="26"/>
          <w:cs/>
          <w:lang w:bidi="bn-BD"/>
        </w:rPr>
        <w:t>;</w:t>
      </w:r>
      <w:r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>
        <w:rPr>
          <w:rFonts w:eastAsiaTheme="minorEastAsia"/>
          <w:sz w:val="26"/>
          <w:szCs w:val="26"/>
        </w:rPr>
        <w:t xml:space="preserve">, and </w:t>
      </w:r>
      <m:oMath>
        <m:r>
          <w:rPr>
            <w:rFonts w:ascii="Cambria Math" w:eastAsiaTheme="minorEastAsia" w:hAnsi="Cambria Math"/>
            <w:sz w:val="26"/>
            <w:szCs w:val="26"/>
          </w:rPr>
          <m:t>s,t</m:t>
        </m:r>
      </m:oMath>
      <w:r>
        <w:rPr>
          <w:rFonts w:eastAsiaTheme="minorEastAsia"/>
          <w:sz w:val="26"/>
          <w:szCs w:val="26"/>
        </w:rPr>
        <w:t xml:space="preserve"> non-zero reals with </w:t>
      </w:r>
      <m:oMath>
        <m:r>
          <w:rPr>
            <w:rFonts w:ascii="Cambria Math" w:eastAsiaTheme="minorEastAsia" w:hAnsi="Cambria Math"/>
            <w:sz w:val="26"/>
            <w:szCs w:val="26"/>
          </w:rPr>
          <m:t>s&gt;t</m:t>
        </m:r>
      </m:oMath>
      <w:r w:rsidR="00CB2D1E">
        <w:rPr>
          <w:rFonts w:eastAsiaTheme="minorEastAsia" w:hint="cs"/>
          <w:sz w:val="26"/>
          <w:szCs w:val="26"/>
          <w:cs/>
          <w:lang w:bidi="bn-BD"/>
        </w:rPr>
        <w:t xml:space="preserve">, </w:t>
      </w:r>
      <w:r w:rsidR="00CB2D1E">
        <w:rPr>
          <w:rFonts w:eastAsiaTheme="minorEastAsia"/>
          <w:sz w:val="26"/>
          <w:szCs w:val="26"/>
          <w:lang w:bidi="bn-BD"/>
        </w:rPr>
        <w:t>then,</w:t>
      </w:r>
    </w:p>
    <w:p w:rsidR="001B0681" w:rsidRDefault="00F327FD" w:rsidP="001B0681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den>
              </m:f>
            </m:sup>
          </m:sSup>
        </m:oMath>
      </m:oMathPara>
    </w:p>
    <w:p w:rsidR="00AF34F0" w:rsidRDefault="00AF34F0" w:rsidP="001B0681">
      <w:pPr>
        <w:pStyle w:val="ListParagraph"/>
        <w:spacing w:after="120"/>
        <w:ind w:left="450"/>
        <w:rPr>
          <w:rFonts w:eastAsiaTheme="minorEastAsia"/>
          <w:b/>
          <w:bCs/>
          <w:sz w:val="26"/>
          <w:szCs w:val="26"/>
        </w:rPr>
      </w:pPr>
      <w:r w:rsidRPr="003E16C4">
        <w:rPr>
          <w:rFonts w:ascii="Copperplate Gothic Bold" w:eastAsiaTheme="minorEastAsia" w:hAnsi="Copperplate Gothic Bold"/>
          <w:sz w:val="26"/>
          <w:szCs w:val="26"/>
        </w:rPr>
        <w:t>Remark:</w:t>
      </w:r>
      <w:r>
        <w:rPr>
          <w:rFonts w:eastAsiaTheme="minorEastAsia"/>
          <w:sz w:val="26"/>
          <w:szCs w:val="26"/>
        </w:rPr>
        <w:t xml:space="preserve"> </w:t>
      </w:r>
      <w:r w:rsidR="002E2698">
        <w:rPr>
          <w:rFonts w:eastAsiaTheme="minorEastAsia"/>
          <w:sz w:val="26"/>
          <w:szCs w:val="26"/>
        </w:rPr>
        <w:t xml:space="preserve">With,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,</m:t>
        </m:r>
      </m:oMath>
      <w:r w:rsidR="002E2698">
        <w:rPr>
          <w:rFonts w:eastAsiaTheme="minorEastAsia"/>
          <w:sz w:val="26"/>
          <w:szCs w:val="26"/>
        </w:rPr>
        <w:t xml:space="preserve"> h</w:t>
      </w:r>
      <w:r>
        <w:rPr>
          <w:rFonts w:eastAsiaTheme="minorEastAsia"/>
          <w:sz w:val="26"/>
          <w:szCs w:val="26"/>
        </w:rPr>
        <w:t xml:space="preserve">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-∞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</m:sub>
        </m:sSub>
      </m:oMath>
      <w:r w:rsidR="0067360B">
        <w:rPr>
          <w:rFonts w:eastAsiaTheme="minorEastAsia"/>
          <w:sz w:val="26"/>
          <w:szCs w:val="26"/>
        </w:rPr>
        <w:t xml:space="preserve"> </w:t>
      </w:r>
      <w:proofErr w:type="gramStart"/>
      <w:r w:rsidR="0067360B">
        <w:rPr>
          <w:rFonts w:eastAsiaTheme="minorEastAsia"/>
          <w:sz w:val="26"/>
          <w:szCs w:val="26"/>
        </w:rPr>
        <w:t>are</w:t>
      </w:r>
      <w:proofErr w:type="gramEnd"/>
      <w:r w:rsidR="0067360B">
        <w:rPr>
          <w:rFonts w:eastAsiaTheme="minorEastAsia"/>
          <w:sz w:val="26"/>
          <w:szCs w:val="26"/>
        </w:rPr>
        <w:t xml:space="preserve"> nothing but the calssical inequalities,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max≥QM≥AM≥GM≥HM≥min</m:t>
        </m:r>
      </m:oMath>
      <w:r w:rsidRPr="00AF34F0">
        <w:rPr>
          <w:rFonts w:eastAsiaTheme="minorEastAsia"/>
          <w:b/>
          <w:bCs/>
          <w:sz w:val="26"/>
          <w:szCs w:val="26"/>
        </w:rPr>
        <w:t xml:space="preserve">  </w:t>
      </w:r>
    </w:p>
    <w:p w:rsidR="00D73E18" w:rsidRPr="005E6519" w:rsidRDefault="00D73E18" w:rsidP="001B0681">
      <w:pPr>
        <w:pStyle w:val="ListParagraph"/>
        <w:spacing w:after="120"/>
        <w:ind w:left="450"/>
        <w:rPr>
          <w:rFonts w:eastAsiaTheme="minorEastAsia"/>
          <w:sz w:val="18"/>
          <w:szCs w:val="18"/>
        </w:rPr>
      </w:pPr>
    </w:p>
    <w:p w:rsidR="001D303B" w:rsidRPr="001A5BEE" w:rsidRDefault="00C0692C" w:rsidP="001D303B">
      <w:pPr>
        <w:pStyle w:val="ListParagraph"/>
        <w:numPr>
          <w:ilvl w:val="0"/>
          <w:numId w:val="2"/>
        </w:numPr>
        <w:spacing w:after="120"/>
        <w:rPr>
          <w:rFonts w:eastAsiaTheme="minorEastAsia"/>
          <w:sz w:val="26"/>
          <w:szCs w:val="26"/>
          <w:u w:val="double"/>
        </w:rPr>
      </w:pPr>
      <w:r w:rsidRPr="001A5BEE">
        <w:rPr>
          <w:rFonts w:eastAsiaTheme="minorEastAsia"/>
          <w:b/>
          <w:bCs/>
          <w:sz w:val="26"/>
          <w:szCs w:val="26"/>
          <w:u w:val="double"/>
        </w:rPr>
        <w:t>Weighted Power Mean Inequality:</w:t>
      </w:r>
    </w:p>
    <w:p w:rsidR="001D303B" w:rsidRDefault="001D303B" w:rsidP="001D303B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 are non-negative reals </w:t>
      </w:r>
      <w:proofErr w:type="gramStart"/>
      <w:r>
        <w:rPr>
          <w:rFonts w:eastAsiaTheme="minorEastAsia"/>
          <w:sz w:val="26"/>
          <w:szCs w:val="26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sz w:val="26"/>
            <w:szCs w:val="26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&gt;0</m:t>
        </m:r>
      </m:oMath>
      <w:r>
        <w:rPr>
          <w:rFonts w:eastAsiaTheme="minorEastAsia"/>
          <w:sz w:val="26"/>
          <w:szCs w:val="26"/>
        </w:rPr>
        <w:t>, then,</w:t>
      </w:r>
      <w:r>
        <w:rPr>
          <w:rFonts w:ascii="Cambria Math" w:eastAsiaTheme="minorEastAsia" w:hAnsi="Cambria Math"/>
          <w:sz w:val="26"/>
          <w:szCs w:val="26"/>
        </w:rPr>
        <w:br/>
      </w: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s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</m:t>
                  </m:r>
                </m:den>
              </m:f>
            </m:sup>
          </m:sSup>
        </m:oMath>
      </m:oMathPara>
    </w:p>
    <w:p w:rsidR="00D54713" w:rsidRDefault="00D54713" w:rsidP="001D303B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w:proofErr w:type="gramStart"/>
      <w:r>
        <w:rPr>
          <w:rFonts w:eastAsiaTheme="minorEastAsia"/>
          <w:sz w:val="26"/>
          <w:szCs w:val="26"/>
        </w:rPr>
        <w:t>is</w:t>
      </w:r>
      <w:proofErr w:type="gramEnd"/>
      <w:r>
        <w:rPr>
          <w:rFonts w:eastAsiaTheme="minorEastAsia"/>
          <w:sz w:val="26"/>
          <w:szCs w:val="26"/>
        </w:rPr>
        <w:t xml:space="preserve"> in general, a non-decreasing function of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s</m:t>
        </m:r>
      </m:oMath>
      <w:r w:rsidR="001A1F36">
        <w:rPr>
          <w:rFonts w:eastAsiaTheme="minorEastAsia"/>
          <w:sz w:val="26"/>
          <w:szCs w:val="26"/>
        </w:rPr>
        <w:t>.</w:t>
      </w:r>
    </w:p>
    <w:p w:rsidR="002D0E24" w:rsidRPr="00DF6A8C" w:rsidRDefault="00DF6A8C" w:rsidP="005E6519">
      <w:pPr>
        <w:pStyle w:val="ListParagraph"/>
        <w:spacing w:after="120"/>
        <w:ind w:left="432"/>
        <w:rPr>
          <w:rFonts w:eastAsiaTheme="minorEastAsia"/>
          <w:sz w:val="24"/>
          <w:szCs w:val="24"/>
        </w:rPr>
      </w:pPr>
      <w:r w:rsidRPr="00DF6A8C">
        <w:rPr>
          <w:rFonts w:ascii="Copperplate Gothic Bold" w:eastAsiaTheme="minorEastAsia" w:hAnsi="Copperplate Gothic Bold"/>
          <w:sz w:val="24"/>
          <w:szCs w:val="24"/>
        </w:rPr>
        <w:t>Remark:</w:t>
      </w:r>
      <w:r w:rsidRPr="00DF6A8C">
        <w:rPr>
          <w:rFonts w:eastAsiaTheme="minorEastAsia"/>
          <w:sz w:val="24"/>
          <w:szCs w:val="24"/>
        </w:rPr>
        <w:t xml:space="preserve"> It can also produce the </w:t>
      </w:r>
      <w:r w:rsidR="00AC7E7E" w:rsidRPr="00DF6A8C">
        <w:rPr>
          <w:rFonts w:eastAsiaTheme="minorEastAsia"/>
          <w:sz w:val="24"/>
          <w:szCs w:val="24"/>
        </w:rPr>
        <w:t>classical</w:t>
      </w:r>
      <w:r w:rsidRPr="00DF6A8C">
        <w:rPr>
          <w:rFonts w:eastAsiaTheme="minorEastAsia"/>
          <w:sz w:val="24"/>
          <w:szCs w:val="24"/>
        </w:rPr>
        <w:t xml:space="preserve"> inequalities,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max≥QM≥AM≥GM≥HM≥min</m:t>
        </m:r>
      </m:oMath>
      <w:r w:rsidRPr="00DF6A8C">
        <w:rPr>
          <w:rFonts w:eastAsiaTheme="minorEastAsia"/>
          <w:b/>
          <w:bCs/>
          <w:sz w:val="24"/>
          <w:szCs w:val="24"/>
        </w:rPr>
        <w:t xml:space="preserve">  </w:t>
      </w:r>
    </w:p>
    <w:p w:rsidR="00FE7F31" w:rsidRPr="0039047E" w:rsidRDefault="00191A7E" w:rsidP="00475E74">
      <w:pPr>
        <w:pStyle w:val="ListParagraph"/>
        <w:numPr>
          <w:ilvl w:val="0"/>
          <w:numId w:val="2"/>
        </w:numPr>
        <w:spacing w:after="120"/>
        <w:rPr>
          <w:rFonts w:eastAsiaTheme="minorEastAsia"/>
          <w:sz w:val="26"/>
          <w:szCs w:val="26"/>
          <w:u w:val="double"/>
        </w:rPr>
      </w:pPr>
      <w:r w:rsidRPr="0039047E">
        <w:rPr>
          <w:rFonts w:eastAsiaTheme="minorEastAsia"/>
          <w:b/>
          <w:bCs/>
          <w:sz w:val="26"/>
          <w:szCs w:val="26"/>
          <w:u w:val="double"/>
        </w:rPr>
        <w:lastRenderedPageBreak/>
        <w:t>Holder’s Inequality:</w:t>
      </w:r>
    </w:p>
    <w:p w:rsidR="00FE7F31" w:rsidRDefault="00EF6AD7" w:rsidP="00FE7F31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</m:sup>
        </m:sSup>
      </m:oMath>
      <w:r>
        <w:rPr>
          <w:rFonts w:eastAsiaTheme="minorEastAsia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a,b&gt;0</m:t>
        </m:r>
      </m:oMath>
      <w:r>
        <w:rPr>
          <w:rFonts w:eastAsiaTheme="minorEastAsia"/>
          <w:sz w:val="26"/>
          <w:szCs w:val="26"/>
        </w:rPr>
        <w:t xml:space="preserve"> such that,</w:t>
      </w:r>
      <w:r w:rsidR="00CA306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=1</m:t>
        </m:r>
      </m:oMath>
      <w:r w:rsidR="001B368B">
        <w:rPr>
          <w:rFonts w:eastAsiaTheme="minorEastAsia"/>
          <w:sz w:val="26"/>
          <w:szCs w:val="26"/>
        </w:rPr>
        <w:t>, then</w:t>
      </w:r>
    </w:p>
    <w:p w:rsidR="001B368B" w:rsidRPr="00EF6AD7" w:rsidRDefault="00F327FD" w:rsidP="00FE7F31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:rsidR="00EF6AD7" w:rsidRDefault="002D60A9" w:rsidP="00FE7F31">
      <w:pPr>
        <w:pStyle w:val="ListParagraph"/>
        <w:spacing w:after="120"/>
        <w:ind w:left="450"/>
        <w:rPr>
          <w:rFonts w:eastAsiaTheme="minorEastAsia"/>
          <w:sz w:val="24"/>
          <w:szCs w:val="24"/>
        </w:rPr>
      </w:pPr>
      <w:r w:rsidRPr="00C045EC">
        <w:rPr>
          <w:rFonts w:ascii="Copperplate Gothic Bold" w:eastAsiaTheme="minorEastAsia" w:hAnsi="Copperplate Gothic Bold"/>
          <w:sz w:val="24"/>
          <w:szCs w:val="24"/>
        </w:rPr>
        <w:t>Remark:</w:t>
      </w:r>
      <w:r w:rsidRPr="00C045EC">
        <w:rPr>
          <w:rFonts w:eastAsiaTheme="minorEastAsia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/>
            <w:sz w:val="24"/>
            <w:szCs w:val="24"/>
          </w:rPr>
          <m:t>a=b=2</m:t>
        </m:r>
      </m:oMath>
      <w:r w:rsidRPr="00C045EC">
        <w:rPr>
          <w:rFonts w:eastAsiaTheme="minorEastAsia"/>
          <w:sz w:val="24"/>
          <w:szCs w:val="24"/>
        </w:rPr>
        <w:t xml:space="preserve"> we get the famous Cauchy-Schwarz Inequality.</w:t>
      </w:r>
    </w:p>
    <w:p w:rsidR="00667CA2" w:rsidRDefault="00667CA2" w:rsidP="00FE7F31">
      <w:pPr>
        <w:pStyle w:val="ListParagraph"/>
        <w:spacing w:after="120"/>
        <w:ind w:left="450"/>
        <w:rPr>
          <w:rFonts w:eastAsiaTheme="minorEastAsia"/>
          <w:sz w:val="24"/>
          <w:szCs w:val="24"/>
        </w:rPr>
      </w:pPr>
    </w:p>
    <w:p w:rsidR="00667CA2" w:rsidRDefault="00667CA2" w:rsidP="00667CA2">
      <w:pPr>
        <w:pStyle w:val="ListParagraph"/>
        <w:numPr>
          <w:ilvl w:val="0"/>
          <w:numId w:val="7"/>
        </w:numPr>
        <w:spacing w:after="1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More generally,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 are positive real numbers such </w:t>
      </w:r>
      <w:proofErr w:type="gramStart"/>
      <w:r>
        <w:rPr>
          <w:rFonts w:eastAsiaTheme="minorEastAsia"/>
          <w:sz w:val="24"/>
          <w:szCs w:val="24"/>
        </w:rPr>
        <w:t xml:space="preserve">that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1≤i≤m, 1≤j≤n</m:t>
        </m:r>
      </m:oMath>
      <w:r>
        <w:rPr>
          <w:rFonts w:eastAsiaTheme="minorEastAsia"/>
          <w:sz w:val="24"/>
          <w:szCs w:val="24"/>
        </w:rPr>
        <w:t>. Then,</w:t>
      </w:r>
    </w:p>
    <w:p w:rsidR="00667CA2" w:rsidRDefault="00667CA2" w:rsidP="00FE7F31">
      <w:pPr>
        <w:pStyle w:val="ListParagraph"/>
        <w:spacing w:after="120"/>
        <w:ind w:left="450"/>
        <w:rPr>
          <w:rFonts w:eastAsiaTheme="minorEastAsia"/>
          <w:sz w:val="24"/>
          <w:szCs w:val="24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deg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ra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</m:sSup>
        </m:oMath>
      </m:oMathPara>
    </w:p>
    <w:p w:rsidR="00667CA2" w:rsidRDefault="00667CA2" w:rsidP="00667CA2">
      <w:pPr>
        <w:pStyle w:val="ListParagraph"/>
        <w:numPr>
          <w:ilvl w:val="0"/>
          <w:numId w:val="7"/>
        </w:numPr>
        <w:spacing w:after="12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Special case,</w:t>
      </w:r>
    </w:p>
    <w:p w:rsidR="00667CA2" w:rsidRPr="00C045EC" w:rsidRDefault="00901F40" w:rsidP="00667CA2">
      <w:pPr>
        <w:pStyle w:val="ListParagraph"/>
        <w:spacing w:after="120"/>
        <w:ind w:left="810"/>
        <w:rPr>
          <w:rFonts w:eastAsiaTheme="minorEastAsia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aqx+bqy+crz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:rsidR="00FE7F31" w:rsidRPr="00191A7E" w:rsidRDefault="00FE7F31" w:rsidP="00FE7F31">
      <w:pPr>
        <w:pStyle w:val="ListParagraph"/>
        <w:spacing w:after="120"/>
        <w:ind w:left="450"/>
        <w:rPr>
          <w:rFonts w:eastAsiaTheme="minorEastAsia"/>
        </w:rPr>
      </w:pPr>
    </w:p>
    <w:p w:rsidR="00191A7E" w:rsidRPr="00A60952" w:rsidRDefault="00191A7E" w:rsidP="00191A7E">
      <w:pPr>
        <w:pStyle w:val="ListParagraph"/>
        <w:numPr>
          <w:ilvl w:val="0"/>
          <w:numId w:val="2"/>
        </w:numPr>
        <w:spacing w:after="120"/>
        <w:rPr>
          <w:rFonts w:eastAsiaTheme="minorEastAsia"/>
          <w:sz w:val="26"/>
          <w:szCs w:val="26"/>
          <w:u w:val="double"/>
        </w:rPr>
      </w:pPr>
      <w:proofErr w:type="spellStart"/>
      <w:r w:rsidRPr="00A60952">
        <w:rPr>
          <w:rFonts w:eastAsiaTheme="minorEastAsia"/>
          <w:b/>
          <w:bCs/>
          <w:sz w:val="26"/>
          <w:szCs w:val="26"/>
          <w:u w:val="double"/>
        </w:rPr>
        <w:t>Minkowski’s</w:t>
      </w:r>
      <w:proofErr w:type="spellEnd"/>
      <w:r w:rsidRPr="00A60952">
        <w:rPr>
          <w:rFonts w:eastAsiaTheme="minorEastAsia"/>
          <w:b/>
          <w:bCs/>
          <w:sz w:val="26"/>
          <w:szCs w:val="26"/>
          <w:u w:val="double"/>
        </w:rPr>
        <w:t xml:space="preserve"> Inequality:</w:t>
      </w:r>
      <w:r w:rsidRPr="00A60952">
        <w:rPr>
          <w:rFonts w:eastAsiaTheme="minorEastAsia"/>
          <w:sz w:val="26"/>
          <w:szCs w:val="26"/>
          <w:u w:val="double"/>
        </w:rPr>
        <w:t xml:space="preserve"> </w:t>
      </w:r>
    </w:p>
    <w:p w:rsidR="00191A7E" w:rsidRDefault="00191A7E" w:rsidP="00191A7E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</m:sup>
        </m:sSup>
      </m:oMath>
      <w:r>
        <w:rPr>
          <w:rFonts w:eastAsiaTheme="minorEastAsia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p&gt;</m:t>
        </m:r>
      </m:oMath>
      <w:r>
        <w:rPr>
          <w:rFonts w:eastAsiaTheme="minorEastAsia"/>
          <w:sz w:val="26"/>
          <w:szCs w:val="26"/>
        </w:rPr>
        <w:t xml:space="preserve"> then,</w:t>
      </w:r>
    </w:p>
    <w:p w:rsidR="004F7F3E" w:rsidRDefault="00F327FD" w:rsidP="004F7F3E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den>
              </m:f>
            </m:sup>
          </m:sSup>
        </m:oMath>
      </m:oMathPara>
    </w:p>
    <w:p w:rsidR="001E6EAC" w:rsidRDefault="001E6EAC" w:rsidP="004F7F3E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</w:p>
    <w:p w:rsidR="00481793" w:rsidRDefault="00481793" w:rsidP="00481793">
      <w:pPr>
        <w:pStyle w:val="ListParagraph"/>
        <w:numPr>
          <w:ilvl w:val="0"/>
          <w:numId w:val="2"/>
        </w:numPr>
        <w:spacing w:after="120"/>
        <w:rPr>
          <w:rFonts w:eastAsiaTheme="minorEastAsia"/>
          <w:sz w:val="26"/>
          <w:szCs w:val="26"/>
        </w:rPr>
      </w:pPr>
      <w:proofErr w:type="spellStart"/>
      <w:r w:rsidRPr="005F1005">
        <w:rPr>
          <w:rFonts w:eastAsiaTheme="minorEastAsia"/>
          <w:b/>
          <w:bCs/>
          <w:sz w:val="26"/>
          <w:szCs w:val="26"/>
          <w:u w:val="double"/>
        </w:rPr>
        <w:t>Nesbit’s</w:t>
      </w:r>
      <w:proofErr w:type="spellEnd"/>
      <w:r w:rsidRPr="005F1005">
        <w:rPr>
          <w:rFonts w:eastAsiaTheme="minorEastAsia"/>
          <w:b/>
          <w:bCs/>
          <w:sz w:val="26"/>
          <w:szCs w:val="26"/>
          <w:u w:val="double"/>
        </w:rPr>
        <w:t xml:space="preserve"> Inequality:</w:t>
      </w:r>
      <w:r>
        <w:rPr>
          <w:rFonts w:eastAsiaTheme="minorEastAsia"/>
          <w:sz w:val="26"/>
          <w:szCs w:val="26"/>
        </w:rPr>
        <w:t xml:space="preserve"> For </w:t>
      </w:r>
      <m:oMath>
        <m:r>
          <w:rPr>
            <w:rFonts w:ascii="Cambria Math" w:eastAsiaTheme="minorEastAsia" w:hAnsi="Cambria Math"/>
            <w:sz w:val="26"/>
            <w:szCs w:val="26"/>
          </w:rPr>
          <m:t>a,b,c∈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</m:sup>
        </m:sSup>
      </m:oMath>
      <w:r>
        <w:rPr>
          <w:rFonts w:eastAsiaTheme="minorEastAsia"/>
          <w:sz w:val="26"/>
          <w:szCs w:val="26"/>
        </w:rPr>
        <w:t>,</w:t>
      </w:r>
      <w:r>
        <w:rPr>
          <w:rFonts w:ascii="Cambria Math" w:eastAsiaTheme="minorEastAsia" w:hAnsi="Cambria Math"/>
          <w:sz w:val="26"/>
          <w:szCs w:val="26"/>
        </w:rPr>
        <w:br/>
      </w:r>
      <m:oMathPara>
        <m:oMath>
          <m:nary>
            <m:naryPr>
              <m:chr m:val="∑"/>
              <m:supHide m:val="on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cyc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b+c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i.e.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b+c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c+a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a+b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</m:oMath>
      </m:oMathPara>
    </w:p>
    <w:p w:rsidR="00CE5749" w:rsidRPr="00CE5749" w:rsidRDefault="00CE5749" w:rsidP="00CE5749">
      <w:pPr>
        <w:pStyle w:val="ListParagraph"/>
        <w:spacing w:after="120"/>
        <w:ind w:left="450"/>
        <w:rPr>
          <w:sz w:val="26"/>
          <w:szCs w:val="26"/>
        </w:rPr>
      </w:pPr>
      <w:r w:rsidRPr="00CE5749">
        <w:rPr>
          <w:b/>
          <w:bCs/>
          <w:sz w:val="26"/>
          <w:szCs w:val="26"/>
        </w:rPr>
        <w:t>Equality:</w:t>
      </w:r>
      <w:r w:rsidRPr="00CE5749">
        <w:rPr>
          <w:sz w:val="26"/>
          <w:szCs w:val="26"/>
        </w:rPr>
        <w:t xml:space="preserve"> </w:t>
      </w:r>
      <w:proofErr w:type="spellStart"/>
      <w:r w:rsidRPr="00CE5749">
        <w:rPr>
          <w:sz w:val="26"/>
          <w:szCs w:val="26"/>
        </w:rPr>
        <w:t>Iff</w:t>
      </w:r>
      <w:proofErr w:type="spellEnd"/>
      <w:r w:rsidRPr="00CE5749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a=b=c</m:t>
        </m:r>
      </m:oMath>
    </w:p>
    <w:p w:rsidR="00481793" w:rsidRDefault="00481793" w:rsidP="00481793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</w:p>
    <w:p w:rsidR="00475E74" w:rsidRDefault="00475E74" w:rsidP="00475E74">
      <w:pPr>
        <w:pStyle w:val="ListParagraph"/>
        <w:numPr>
          <w:ilvl w:val="0"/>
          <w:numId w:val="2"/>
        </w:numPr>
        <w:spacing w:after="120"/>
        <w:rPr>
          <w:rFonts w:eastAsiaTheme="minorEastAsia"/>
          <w:sz w:val="26"/>
          <w:szCs w:val="26"/>
        </w:rPr>
      </w:pPr>
      <w:proofErr w:type="spellStart"/>
      <w:r w:rsidRPr="005F1005">
        <w:rPr>
          <w:rFonts w:eastAsiaTheme="minorEastAsia"/>
          <w:b/>
          <w:bCs/>
          <w:sz w:val="26"/>
          <w:szCs w:val="26"/>
          <w:u w:val="double"/>
        </w:rPr>
        <w:t>Bernouli’s</w:t>
      </w:r>
      <w:proofErr w:type="spellEnd"/>
      <w:r w:rsidRPr="005F1005">
        <w:rPr>
          <w:rFonts w:eastAsiaTheme="minorEastAsia"/>
          <w:b/>
          <w:bCs/>
          <w:sz w:val="26"/>
          <w:szCs w:val="26"/>
          <w:u w:val="double"/>
        </w:rPr>
        <w:t xml:space="preserve"> Inequality:</w:t>
      </w:r>
      <w:r w:rsidR="000770C0">
        <w:rPr>
          <w:rFonts w:eastAsiaTheme="minorEastAsia"/>
          <w:b/>
          <w:bCs/>
          <w:sz w:val="26"/>
          <w:szCs w:val="26"/>
        </w:rPr>
        <w:t xml:space="preserve"> </w:t>
      </w:r>
      <w:r w:rsidR="000770C0">
        <w:rPr>
          <w:rFonts w:eastAsiaTheme="minorEastAsia"/>
          <w:sz w:val="26"/>
          <w:szCs w:val="26"/>
        </w:rPr>
        <w:t xml:space="preserve">For </w:t>
      </w:r>
      <w:r w:rsidR="00673E73">
        <w:rPr>
          <w:rFonts w:eastAsiaTheme="minorEastAsia"/>
          <w:sz w:val="26"/>
          <w:szCs w:val="26"/>
        </w:rPr>
        <w:t xml:space="preserve">all </w:t>
      </w:r>
      <m:oMath>
        <m:r>
          <w:rPr>
            <w:rFonts w:ascii="Cambria Math" w:eastAsiaTheme="minorEastAsia" w:hAnsi="Cambria Math"/>
            <w:sz w:val="26"/>
            <w:szCs w:val="26"/>
          </w:rPr>
          <m:t>r≥1</m:t>
        </m:r>
      </m:oMath>
      <w:r w:rsidR="00673E73">
        <w:rPr>
          <w:rFonts w:eastAsiaTheme="minorEastAsia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x≥-1</m:t>
        </m:r>
      </m:oMath>
      <w:r w:rsidR="00673E73">
        <w:rPr>
          <w:rFonts w:eastAsiaTheme="minorEastAsia"/>
          <w:sz w:val="26"/>
          <w:szCs w:val="26"/>
        </w:rPr>
        <w:t>,</w:t>
      </w:r>
      <w:r>
        <w:rPr>
          <w:rFonts w:ascii="Cambria Math" w:eastAsiaTheme="minorEastAsia" w:hAnsi="Cambria Math"/>
          <w:sz w:val="26"/>
          <w:szCs w:val="26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≥1+xr</m:t>
          </m:r>
        </m:oMath>
      </m:oMathPara>
    </w:p>
    <w:p w:rsidR="000B253F" w:rsidRDefault="000B253F" w:rsidP="000B253F">
      <w:pPr>
        <w:pStyle w:val="ListParagraph"/>
        <w:spacing w:after="120"/>
        <w:ind w:left="450"/>
        <w:rPr>
          <w:rFonts w:eastAsiaTheme="minorEastAsia"/>
          <w:sz w:val="26"/>
          <w:szCs w:val="26"/>
        </w:rPr>
      </w:pPr>
    </w:p>
    <w:p w:rsidR="000901ED" w:rsidRPr="000901ED" w:rsidRDefault="000901ED" w:rsidP="00475E74">
      <w:pPr>
        <w:pStyle w:val="ListParagraph"/>
        <w:numPr>
          <w:ilvl w:val="0"/>
          <w:numId w:val="2"/>
        </w:numPr>
        <w:spacing w:after="120"/>
        <w:rPr>
          <w:rFonts w:eastAsiaTheme="minorEastAsia"/>
          <w:sz w:val="26"/>
          <w:szCs w:val="26"/>
        </w:rPr>
      </w:pPr>
      <w:proofErr w:type="spellStart"/>
      <w:r>
        <w:rPr>
          <w:rFonts w:eastAsiaTheme="minorEastAsia"/>
          <w:b/>
          <w:bCs/>
          <w:sz w:val="26"/>
          <w:szCs w:val="26"/>
          <w:u w:val="double"/>
        </w:rPr>
        <w:t>Jesen’s</w:t>
      </w:r>
      <w:proofErr w:type="spellEnd"/>
      <w:r>
        <w:rPr>
          <w:rFonts w:eastAsiaTheme="minorEastAsia"/>
          <w:b/>
          <w:bCs/>
          <w:sz w:val="26"/>
          <w:szCs w:val="26"/>
          <w:u w:val="double"/>
        </w:rPr>
        <w:t xml:space="preserve"> Inequality:</w:t>
      </w:r>
    </w:p>
    <w:p w:rsidR="000901ED" w:rsidRDefault="000901ED" w:rsidP="00A20742">
      <w:pPr>
        <w:spacing w:after="120"/>
        <w:ind w:left="90" w:firstLine="360"/>
        <w:rPr>
          <w:rFonts w:eastAsiaTheme="minorEastAsia"/>
          <w:sz w:val="26"/>
          <w:szCs w:val="26"/>
        </w:rPr>
      </w:pPr>
      <w:r w:rsidRPr="00A20742">
        <w:rPr>
          <w:rFonts w:eastAsiaTheme="minorEastAsia"/>
          <w:sz w:val="26"/>
          <w:szCs w:val="26"/>
        </w:rPr>
        <w:t xml:space="preserve">If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A20742">
        <w:rPr>
          <w:rFonts w:eastAsiaTheme="minorEastAsia"/>
          <w:sz w:val="26"/>
          <w:szCs w:val="26"/>
        </w:rPr>
        <w:t xml:space="preserve"> is convex </w:t>
      </w:r>
      <w:proofErr w:type="gramStart"/>
      <w:r w:rsidRPr="00A20742">
        <w:rPr>
          <w:rFonts w:eastAsiaTheme="minorEastAsia"/>
          <w:sz w:val="26"/>
          <w:szCs w:val="26"/>
        </w:rPr>
        <w:t xml:space="preserve">in </w:t>
      </w:r>
      <m:oMath>
        <w:proofErr w:type="gramEnd"/>
        <m:r>
          <w:rPr>
            <w:rFonts w:ascii="Cambria Math" w:eastAsiaTheme="minorEastAsia" w:hAnsi="Cambria Math"/>
            <w:sz w:val="26"/>
            <w:szCs w:val="26"/>
          </w:rPr>
          <m:t>[a,b]</m:t>
        </m:r>
      </m:oMath>
      <w:r w:rsidRPr="00A20742">
        <w:rPr>
          <w:rFonts w:eastAsiaTheme="minorEastAsia"/>
          <w:sz w:val="26"/>
          <w:szCs w:val="26"/>
        </w:rPr>
        <w:t xml:space="preserve">, then 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∈[0,1]</m:t>
        </m:r>
      </m:oMath>
      <w:r w:rsidRPr="00A20742">
        <w:rPr>
          <w:rFonts w:eastAsiaTheme="minorEastAsia"/>
          <w:sz w:val="26"/>
          <w:szCs w:val="26"/>
        </w:rPr>
        <w:t xml:space="preserve"> with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="00A20742" w:rsidRPr="00A20742">
        <w:rPr>
          <w:rFonts w:eastAsiaTheme="minorEastAsia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∈[a,b]</m:t>
        </m:r>
      </m:oMath>
      <w:r w:rsidR="00A20742" w:rsidRPr="00A20742">
        <w:rPr>
          <w:rFonts w:eastAsiaTheme="minorEastAsia"/>
          <w:sz w:val="26"/>
          <w:szCs w:val="26"/>
        </w:rPr>
        <w:t xml:space="preserve">, we </w:t>
      </w:r>
      <w:r w:rsidR="00A20742">
        <w:rPr>
          <w:rFonts w:eastAsiaTheme="minorEastAsia"/>
          <w:sz w:val="26"/>
          <w:szCs w:val="26"/>
        </w:rPr>
        <w:t>have,</w:t>
      </w:r>
    </w:p>
    <w:p w:rsidR="00576EA7" w:rsidRDefault="00F327FD" w:rsidP="00576EA7">
      <w:pPr>
        <w:spacing w:after="120"/>
        <w:ind w:left="90" w:firstLine="360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≥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b>
              </m:sSub>
            </m:e>
          </m:d>
        </m:oMath>
      </m:oMathPara>
    </w:p>
    <w:p w:rsidR="00FE4518" w:rsidRPr="00A061EB" w:rsidRDefault="00576EA7" w:rsidP="00A061EB">
      <w:pPr>
        <w:spacing w:after="120"/>
        <w:ind w:left="90" w:firstLine="360"/>
        <w:rPr>
          <w:rFonts w:eastAsiaTheme="minorEastAsia"/>
          <w:b/>
          <w:bCs/>
          <w:sz w:val="26"/>
          <w:szCs w:val="26"/>
          <w:u w:val="single"/>
        </w:rPr>
      </w:pPr>
      <w:r w:rsidRPr="00576EA7">
        <w:rPr>
          <w:rFonts w:eastAsiaTheme="minorEastAsia"/>
          <w:b/>
          <w:bCs/>
          <w:sz w:val="26"/>
          <w:szCs w:val="26"/>
          <w:u w:val="single"/>
        </w:rPr>
        <w:t>Convexity Test:</w:t>
      </w:r>
      <w:r w:rsidR="00A061EB">
        <w:rPr>
          <w:rFonts w:eastAsiaTheme="minorEastAsia"/>
          <w:b/>
          <w:bCs/>
          <w:sz w:val="26"/>
          <w:szCs w:val="26"/>
        </w:rPr>
        <w:t xml:space="preserve">  </w:t>
      </w:r>
      <w:r w:rsidR="00FE4518" w:rsidRPr="00A061EB">
        <w:rPr>
          <w:rFonts w:eastAsiaTheme="minorEastAsia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="00FE4518" w:rsidRPr="00A061EB">
        <w:rPr>
          <w:rFonts w:eastAsiaTheme="minorEastAsia"/>
          <w:sz w:val="26"/>
          <w:szCs w:val="26"/>
        </w:rPr>
        <w:t xml:space="preserve"> be twice differentiable function </w:t>
      </w:r>
      <w:proofErr w:type="gramStart"/>
      <w:r w:rsidR="00FE4518" w:rsidRPr="00A061EB">
        <w:rPr>
          <w:rFonts w:eastAsiaTheme="minorEastAsia"/>
          <w:sz w:val="26"/>
          <w:szCs w:val="26"/>
        </w:rPr>
        <w:t xml:space="preserve">on </w:t>
      </w:r>
      <m:oMath>
        <w:proofErr w:type="gramEnd"/>
        <m:r>
          <w:rPr>
            <w:rFonts w:ascii="Cambria Math" w:eastAsiaTheme="minorEastAsia" w:hAnsi="Cambria Math"/>
            <w:sz w:val="26"/>
            <w:szCs w:val="26"/>
          </w:rPr>
          <m:t>[a,b]</m:t>
        </m:r>
      </m:oMath>
      <w:r w:rsidR="00FE4518" w:rsidRPr="00A061EB">
        <w:rPr>
          <w:rFonts w:eastAsiaTheme="minorEastAsia"/>
          <w:sz w:val="26"/>
          <w:szCs w:val="26"/>
        </w:rPr>
        <w:t>. Then,</w:t>
      </w:r>
    </w:p>
    <w:p w:rsidR="00576EA7" w:rsidRPr="00BE2991" w:rsidRDefault="00FE4518" w:rsidP="00BE2991">
      <w:pPr>
        <w:pStyle w:val="ListParagraph"/>
        <w:numPr>
          <w:ilvl w:val="0"/>
          <w:numId w:val="6"/>
        </w:numPr>
        <w:spacing w:after="120"/>
        <w:ind w:left="1008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BE2991">
        <w:rPr>
          <w:rFonts w:eastAsiaTheme="minorEastAsia"/>
          <w:sz w:val="26"/>
          <w:szCs w:val="26"/>
        </w:rPr>
        <w:t xml:space="preserve"> </w:t>
      </w:r>
      <w:proofErr w:type="gramStart"/>
      <w:r w:rsidRPr="00BE2991">
        <w:rPr>
          <w:rFonts w:eastAsiaTheme="minorEastAsia"/>
          <w:sz w:val="26"/>
          <w:szCs w:val="26"/>
        </w:rPr>
        <w:t>is</w:t>
      </w:r>
      <w:proofErr w:type="gramEnd"/>
      <w:r w:rsidRPr="00BE2991">
        <w:rPr>
          <w:rFonts w:eastAsiaTheme="minorEastAsia"/>
          <w:sz w:val="26"/>
          <w:szCs w:val="26"/>
        </w:rPr>
        <w:t xml:space="preserve"> convex </w:t>
      </w:r>
      <w:r w:rsidR="00A061EB" w:rsidRPr="00BE2991">
        <w:rPr>
          <w:rFonts w:eastAsiaTheme="minorEastAsia"/>
          <w:sz w:val="26"/>
          <w:szCs w:val="26"/>
        </w:rPr>
        <w:t>on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</m:oMath>
      <w:r w:rsidR="00A061EB" w:rsidRPr="00BE2991">
        <w:rPr>
          <w:rFonts w:eastAsiaTheme="minorEastAsia"/>
          <w:sz w:val="26"/>
          <w:szCs w:val="26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≥0</m:t>
        </m:r>
      </m:oMath>
      <w:r w:rsidR="00386713" w:rsidRPr="00BE2991">
        <w:rPr>
          <w:rFonts w:eastAsiaTheme="minorEastAsia"/>
          <w:sz w:val="26"/>
          <w:szCs w:val="26"/>
        </w:rPr>
        <w:t xml:space="preserve"> for every </w:t>
      </w:r>
      <m:oMath>
        <m:r>
          <w:rPr>
            <w:rFonts w:ascii="Cambria Math" w:eastAsiaTheme="minorEastAsia" w:hAnsi="Cambria Math"/>
            <w:sz w:val="26"/>
            <w:szCs w:val="26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</m:oMath>
      <w:r w:rsidR="00DD125C">
        <w:rPr>
          <w:rFonts w:eastAsiaTheme="minorEastAsia"/>
          <w:sz w:val="26"/>
          <w:szCs w:val="26"/>
        </w:rPr>
        <w:t>.</w:t>
      </w:r>
    </w:p>
    <w:p w:rsidR="00971458" w:rsidRPr="00BE2991" w:rsidRDefault="00971458" w:rsidP="00BE2991">
      <w:pPr>
        <w:pStyle w:val="ListParagraph"/>
        <w:numPr>
          <w:ilvl w:val="0"/>
          <w:numId w:val="6"/>
        </w:numPr>
        <w:spacing w:after="120"/>
        <w:ind w:left="1008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Pr="00BE2991">
        <w:rPr>
          <w:rFonts w:eastAsiaTheme="minorEastAsia"/>
          <w:sz w:val="26"/>
          <w:szCs w:val="26"/>
        </w:rPr>
        <w:t xml:space="preserve"> </w:t>
      </w:r>
      <w:proofErr w:type="gramStart"/>
      <w:r w:rsidRPr="00BE2991">
        <w:rPr>
          <w:rFonts w:eastAsiaTheme="minorEastAsia"/>
          <w:sz w:val="26"/>
          <w:szCs w:val="26"/>
        </w:rPr>
        <w:t>is</w:t>
      </w:r>
      <w:proofErr w:type="gramEnd"/>
      <w:r w:rsidRPr="00BE2991">
        <w:rPr>
          <w:rFonts w:eastAsiaTheme="minorEastAsia"/>
          <w:sz w:val="26"/>
          <w:szCs w:val="26"/>
        </w:rPr>
        <w:t xml:space="preserve"> </w:t>
      </w:r>
      <w:r w:rsidRPr="00BE2991">
        <w:rPr>
          <w:rFonts w:eastAsiaTheme="minorEastAsia"/>
          <w:b/>
          <w:bCs/>
          <w:sz w:val="26"/>
          <w:szCs w:val="26"/>
        </w:rPr>
        <w:t>strictly convex</w:t>
      </w:r>
      <w:r w:rsidRPr="00BE2991">
        <w:rPr>
          <w:rFonts w:eastAsiaTheme="minorEastAsia"/>
          <w:sz w:val="26"/>
          <w:szCs w:val="26"/>
        </w:rPr>
        <w:t xml:space="preserve"> on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</m:oMath>
      <w:r w:rsidRPr="00BE2991">
        <w:rPr>
          <w:rFonts w:eastAsiaTheme="minorEastAsia"/>
          <w:sz w:val="26"/>
          <w:szCs w:val="26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&gt;0</m:t>
        </m:r>
      </m:oMath>
      <w:r w:rsidRPr="00BE2991">
        <w:rPr>
          <w:rFonts w:eastAsiaTheme="minorEastAsia"/>
          <w:sz w:val="26"/>
          <w:szCs w:val="26"/>
        </w:rPr>
        <w:t xml:space="preserve"> for every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</m:oMath>
      <w:r w:rsidR="006014D1" w:rsidRPr="00BE2991">
        <w:rPr>
          <w:rFonts w:eastAsiaTheme="minorEastAsia"/>
          <w:sz w:val="26"/>
          <w:szCs w:val="26"/>
        </w:rPr>
        <w:t xml:space="preserve"> in the interior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</m:oMath>
      <w:r w:rsidR="00DD125C">
        <w:rPr>
          <w:rFonts w:eastAsiaTheme="minorEastAsia"/>
          <w:sz w:val="26"/>
          <w:szCs w:val="26"/>
        </w:rPr>
        <w:t>.</w:t>
      </w:r>
    </w:p>
    <w:p w:rsidR="00971458" w:rsidRPr="00971458" w:rsidRDefault="00971458" w:rsidP="00971458">
      <w:pPr>
        <w:pStyle w:val="ListParagraph"/>
        <w:spacing w:after="120"/>
        <w:ind w:left="1170"/>
        <w:rPr>
          <w:rFonts w:eastAsiaTheme="minorEastAsia"/>
          <w:sz w:val="26"/>
          <w:szCs w:val="26"/>
        </w:rPr>
      </w:pPr>
    </w:p>
    <w:p w:rsidR="00BE5FE3" w:rsidRDefault="00667462" w:rsidP="006674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6"/>
          <w:szCs w:val="26"/>
          <w:u w:val="double"/>
          <w:lang w:bidi="bn-IN"/>
        </w:rPr>
      </w:pPr>
      <w:r w:rsidRPr="005F1005">
        <w:rPr>
          <w:rFonts w:eastAsiaTheme="minorEastAsia"/>
          <w:b/>
          <w:bCs/>
          <w:sz w:val="26"/>
          <w:szCs w:val="26"/>
          <w:u w:val="double"/>
          <w:lang w:bidi="bn-IN"/>
        </w:rPr>
        <w:t>S</w:t>
      </w:r>
      <w:r w:rsidR="003039DC" w:rsidRPr="005F1005">
        <w:rPr>
          <w:rFonts w:eastAsiaTheme="minorEastAsia"/>
          <w:b/>
          <w:bCs/>
          <w:sz w:val="26"/>
          <w:szCs w:val="26"/>
          <w:u w:val="double"/>
          <w:lang w:bidi="bn-IN"/>
        </w:rPr>
        <w:t>ome Important trivial Inequalities:</w:t>
      </w:r>
    </w:p>
    <w:p w:rsidR="007F0F47" w:rsidRPr="005F1005" w:rsidRDefault="007F0F47" w:rsidP="007F0F47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eastAsiaTheme="minorEastAsia"/>
          <w:b/>
          <w:bCs/>
          <w:sz w:val="26"/>
          <w:szCs w:val="26"/>
          <w:u w:val="double"/>
          <w:lang w:bidi="bn-IN"/>
        </w:rPr>
      </w:pPr>
    </w:p>
    <w:p w:rsidR="00475E74" w:rsidRPr="005F1005" w:rsidRDefault="00F327FD" w:rsidP="005F100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eastAsiaTheme="minorEastAsia"/>
          <w:sz w:val="26"/>
          <w:szCs w:val="26"/>
          <w:lang w:bidi="bn-IN"/>
        </w:rPr>
      </w:pPr>
      <m:oMath>
        <m:sSup>
          <m:sSupPr>
            <m:ctrlPr>
              <w:rPr>
                <w:rFonts w:ascii="Cambria Math" w:hAnsi="Cambria Math" w:cs="CMMI10"/>
                <w:i/>
                <w:sz w:val="26"/>
                <w:szCs w:val="26"/>
                <w:lang w:bidi="bn-IN"/>
              </w:rPr>
            </m:ctrlPr>
          </m:sSupPr>
          <m:e>
            <m:r>
              <w:rPr>
                <w:rFonts w:ascii="Cambria Math" w:hAnsi="Cambria Math" w:cs="CMMI10"/>
                <w:sz w:val="26"/>
                <w:szCs w:val="26"/>
                <w:lang w:bidi="bn-IN"/>
              </w:rPr>
              <m:t>x</m:t>
            </m:r>
          </m:e>
          <m:sup>
            <m:r>
              <w:rPr>
                <w:rFonts w:ascii="Cambria Math" w:hAnsi="Cambria Math" w:cs="CMR7"/>
                <w:sz w:val="26"/>
                <w:szCs w:val="26"/>
                <w:lang w:bidi="bn-IN"/>
              </w:rPr>
              <m:t>2</m:t>
            </m:r>
            <m:ctrlPr>
              <w:rPr>
                <w:rFonts w:ascii="Cambria Math" w:hAnsi="Cambria Math" w:cs="CMR7"/>
                <w:i/>
                <w:sz w:val="26"/>
                <w:szCs w:val="26"/>
                <w:lang w:bidi="bn-IN"/>
              </w:rPr>
            </m:ctrlPr>
          </m:sup>
        </m:sSup>
        <m:r>
          <w:rPr>
            <w:rFonts w:ascii="Cambria Math" w:hAnsi="Cambria Math" w:cs="CMR10"/>
            <w:sz w:val="26"/>
            <w:szCs w:val="26"/>
            <w:lang w:bidi="bn-IN"/>
          </w:rPr>
          <m:t>+</m:t>
        </m:r>
        <m:sSup>
          <m:sSupPr>
            <m:ctrlPr>
              <w:rPr>
                <w:rFonts w:ascii="Cambria Math" w:hAnsi="Cambria Math" w:cs="CMMI10"/>
                <w:i/>
                <w:sz w:val="26"/>
                <w:szCs w:val="26"/>
                <w:lang w:bidi="bn-IN"/>
              </w:rPr>
            </m:ctrlPr>
          </m:sSupPr>
          <m:e>
            <m:r>
              <w:rPr>
                <w:rFonts w:ascii="Cambria Math" w:hAnsi="Cambria Math" w:cs="CMMI10"/>
                <w:sz w:val="26"/>
                <w:szCs w:val="26"/>
                <w:lang w:bidi="bn-IN"/>
              </w:rPr>
              <m:t>y</m:t>
            </m:r>
          </m:e>
          <m:sup>
            <m:r>
              <w:rPr>
                <w:rFonts w:ascii="Cambria Math" w:hAnsi="Cambria Math" w:cs="CMR7"/>
                <w:sz w:val="26"/>
                <w:szCs w:val="26"/>
                <w:lang w:bidi="bn-IN"/>
              </w:rPr>
              <m:t>2</m:t>
            </m:r>
            <m:ctrlPr>
              <w:rPr>
                <w:rFonts w:ascii="Cambria Math" w:hAnsi="Cambria Math" w:cs="CMR7"/>
                <w:i/>
                <w:sz w:val="26"/>
                <w:szCs w:val="26"/>
                <w:lang w:bidi="bn-IN"/>
              </w:rPr>
            </m:ctrlPr>
          </m:sup>
        </m:sSup>
        <m:r>
          <w:rPr>
            <w:rFonts w:ascii="Cambria Math" w:hAnsi="Cambria Math" w:cs="CMR10"/>
            <w:sz w:val="26"/>
            <w:szCs w:val="26"/>
            <w:lang w:bidi="bn-IN"/>
          </w:rPr>
          <m:t>+</m:t>
        </m:r>
        <m:sSup>
          <m:sSupPr>
            <m:ctrlPr>
              <w:rPr>
                <w:rFonts w:ascii="Cambria Math" w:hAnsi="Cambria Math" w:cs="CMMI10"/>
                <w:i/>
                <w:sz w:val="26"/>
                <w:szCs w:val="26"/>
                <w:lang w:bidi="bn-IN"/>
              </w:rPr>
            </m:ctrlPr>
          </m:sSupPr>
          <m:e>
            <m:r>
              <w:rPr>
                <w:rFonts w:ascii="Cambria Math" w:hAnsi="Cambria Math" w:cs="CMMI10"/>
                <w:sz w:val="26"/>
                <w:szCs w:val="26"/>
                <w:lang w:bidi="bn-IN"/>
              </w:rPr>
              <m:t>z</m:t>
            </m:r>
          </m:e>
          <m:sup>
            <m:r>
              <w:rPr>
                <w:rFonts w:ascii="Cambria Math" w:hAnsi="Cambria Math" w:cs="CMR7"/>
                <w:sz w:val="26"/>
                <w:szCs w:val="26"/>
                <w:lang w:bidi="bn-IN"/>
              </w:rPr>
              <m:t>2</m:t>
            </m:r>
            <m:ctrlPr>
              <w:rPr>
                <w:rFonts w:ascii="Cambria Math" w:hAnsi="Cambria Math" w:cs="CMR7"/>
                <w:i/>
                <w:sz w:val="26"/>
                <w:szCs w:val="26"/>
                <w:lang w:bidi="bn-IN"/>
              </w:rPr>
            </m:ctrlPr>
          </m:sup>
        </m:sSup>
        <m:r>
          <w:rPr>
            <w:rFonts w:ascii="Cambria Math" w:hAnsi="Cambria Math" w:cs="CMSY10"/>
            <w:sz w:val="26"/>
            <w:szCs w:val="26"/>
            <w:lang w:bidi="bn-IN"/>
          </w:rPr>
          <m:t xml:space="preserve">≥ </m:t>
        </m:r>
        <m:r>
          <w:rPr>
            <w:rFonts w:ascii="Cambria Math" w:hAnsi="Cambria Math" w:cs="CMMI10"/>
            <w:sz w:val="26"/>
            <w:szCs w:val="26"/>
            <w:lang w:bidi="bn-IN"/>
          </w:rPr>
          <m:t>xy</m:t>
        </m:r>
        <m:r>
          <w:rPr>
            <w:rFonts w:ascii="Cambria Math" w:hAnsi="Cambria Math" w:cs="CMR10"/>
            <w:sz w:val="26"/>
            <w:szCs w:val="26"/>
            <w:lang w:bidi="bn-IN"/>
          </w:rPr>
          <m:t>+</m:t>
        </m:r>
        <m:r>
          <w:rPr>
            <w:rFonts w:ascii="Cambria Math" w:hAnsi="Cambria Math" w:cs="CMMI10"/>
            <w:sz w:val="26"/>
            <w:szCs w:val="26"/>
            <w:lang w:bidi="bn-IN"/>
          </w:rPr>
          <m:t xml:space="preserve">yz </m:t>
        </m:r>
        <m:r>
          <w:rPr>
            <w:rFonts w:ascii="Cambria Math" w:hAnsi="Cambria Math" w:cs="CMR10"/>
            <w:sz w:val="26"/>
            <w:szCs w:val="26"/>
            <w:lang w:bidi="bn-IN"/>
          </w:rPr>
          <m:t>+</m:t>
        </m:r>
        <m:r>
          <w:rPr>
            <w:rFonts w:ascii="Cambria Math" w:hAnsi="Cambria Math" w:cs="CMMI10"/>
            <w:sz w:val="26"/>
            <w:szCs w:val="26"/>
            <w:lang w:bidi="bn-IN"/>
          </w:rPr>
          <m:t>zx</m:t>
        </m:r>
      </m:oMath>
    </w:p>
    <w:p w:rsidR="004F7F3E" w:rsidRPr="005F1005" w:rsidRDefault="00F327FD" w:rsidP="005F1005">
      <w:pPr>
        <w:pStyle w:val="ListParagraph"/>
        <w:numPr>
          <w:ilvl w:val="0"/>
          <w:numId w:val="4"/>
        </w:numPr>
        <w:spacing w:after="120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≥a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b+c+d+e</m:t>
            </m:r>
          </m:e>
        </m:d>
      </m:oMath>
    </w:p>
    <w:p w:rsidR="00475E74" w:rsidRPr="005F1005" w:rsidRDefault="00F327FD" w:rsidP="005F1005">
      <w:pPr>
        <w:pStyle w:val="ListParagraph"/>
        <w:numPr>
          <w:ilvl w:val="0"/>
          <w:numId w:val="4"/>
        </w:numPr>
        <w:spacing w:after="120"/>
        <w:rPr>
          <w:rFonts w:eastAsiaTheme="minorEastAsia"/>
          <w:sz w:val="26"/>
          <w:szCs w:val="26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ab+bc+ca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≥3abc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a+b+c</m:t>
            </m:r>
          </m:e>
        </m:d>
      </m:oMath>
    </w:p>
    <w:p w:rsidR="00475E74" w:rsidRPr="005F1005" w:rsidRDefault="00F327FD" w:rsidP="005F1005">
      <w:pPr>
        <w:pStyle w:val="ListParagraph"/>
        <w:numPr>
          <w:ilvl w:val="0"/>
          <w:numId w:val="4"/>
        </w:numPr>
        <w:spacing w:after="120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≥abc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a+b+c</m:t>
            </m:r>
          </m:e>
        </m:d>
      </m:oMath>
    </w:p>
    <w:p w:rsidR="00475E74" w:rsidRPr="005F1005" w:rsidRDefault="00F327FD" w:rsidP="005F1005">
      <w:pPr>
        <w:pStyle w:val="ListParagraph"/>
        <w:numPr>
          <w:ilvl w:val="0"/>
          <w:numId w:val="4"/>
        </w:numPr>
        <w:spacing w:after="120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+≥abc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a+b+c</m:t>
            </m:r>
          </m:e>
        </m:d>
      </m:oMath>
    </w:p>
    <w:p w:rsidR="00475E74" w:rsidRPr="005F1005" w:rsidRDefault="00475E74" w:rsidP="005F1005">
      <w:pPr>
        <w:pStyle w:val="ListParagraph"/>
        <w:numPr>
          <w:ilvl w:val="0"/>
          <w:numId w:val="4"/>
        </w:numPr>
        <w:spacing w:after="12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≥ab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a+b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+bc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b+c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+ca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c+a</m:t>
            </m:r>
          </m:e>
        </m:d>
      </m:oMath>
    </w:p>
    <w:p w:rsidR="00475E74" w:rsidRPr="005F1005" w:rsidRDefault="00F327FD" w:rsidP="005F1005">
      <w:pPr>
        <w:pStyle w:val="ListParagraph"/>
        <w:numPr>
          <w:ilvl w:val="0"/>
          <w:numId w:val="4"/>
        </w:numPr>
        <w:spacing w:after="120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b+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c+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a≥abc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a+b+c</m:t>
            </m:r>
          </m:e>
        </m:d>
      </m:oMath>
    </w:p>
    <w:p w:rsidR="00475E74" w:rsidRPr="005F1005" w:rsidRDefault="00F327FD" w:rsidP="005F1005">
      <w:pPr>
        <w:pStyle w:val="ListParagraph"/>
        <w:numPr>
          <w:ilvl w:val="0"/>
          <w:numId w:val="4"/>
        </w:numPr>
        <w:spacing w:after="120"/>
        <w:rPr>
          <w:rFonts w:eastAsiaTheme="minorEastAs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≥3(ab+bc+ca)</m:t>
        </m:r>
      </m:oMath>
    </w:p>
    <w:p w:rsidR="006559FA" w:rsidRDefault="006559FA" w:rsidP="006559FA">
      <w:pPr>
        <w:pStyle w:val="ListParagraph"/>
        <w:spacing w:after="120"/>
        <w:ind w:left="450"/>
        <w:rPr>
          <w:b/>
          <w:bCs/>
          <w:sz w:val="26"/>
          <w:szCs w:val="26"/>
        </w:rPr>
      </w:pPr>
    </w:p>
    <w:p w:rsidR="006559FA" w:rsidRDefault="006559FA" w:rsidP="006559FA">
      <w:pPr>
        <w:pStyle w:val="ListParagraph"/>
        <w:spacing w:after="120"/>
        <w:ind w:left="450"/>
        <w:rPr>
          <w:sz w:val="26"/>
          <w:szCs w:val="26"/>
        </w:rPr>
      </w:pPr>
      <w:r w:rsidRPr="00CE5749">
        <w:rPr>
          <w:b/>
          <w:bCs/>
          <w:sz w:val="26"/>
          <w:szCs w:val="26"/>
        </w:rPr>
        <w:t>Equality:</w:t>
      </w:r>
      <w:r w:rsidRPr="00CE5749">
        <w:rPr>
          <w:sz w:val="26"/>
          <w:szCs w:val="26"/>
        </w:rPr>
        <w:t xml:space="preserve"> </w:t>
      </w:r>
      <w:proofErr w:type="spellStart"/>
      <w:r w:rsidRPr="00CE5749">
        <w:rPr>
          <w:sz w:val="26"/>
          <w:szCs w:val="26"/>
        </w:rPr>
        <w:t>Iff</w:t>
      </w:r>
      <w:proofErr w:type="spellEnd"/>
      <w:r w:rsidRPr="00CE5749">
        <w:rPr>
          <w:sz w:val="26"/>
          <w:szCs w:val="26"/>
        </w:rPr>
        <w:t xml:space="preserve"> </w:t>
      </w:r>
      <w:r>
        <w:rPr>
          <w:sz w:val="26"/>
          <w:szCs w:val="26"/>
        </w:rPr>
        <w:t>all variables are equal.</w:t>
      </w:r>
    </w:p>
    <w:p w:rsidR="00901F40" w:rsidRDefault="00901F40" w:rsidP="006559FA">
      <w:pPr>
        <w:pStyle w:val="ListParagraph"/>
        <w:spacing w:after="120"/>
        <w:ind w:left="450"/>
        <w:rPr>
          <w:sz w:val="26"/>
          <w:szCs w:val="26"/>
        </w:rPr>
      </w:pPr>
    </w:p>
    <w:p w:rsidR="00901F40" w:rsidRPr="00CE5749" w:rsidRDefault="00901F40" w:rsidP="006559FA">
      <w:pPr>
        <w:pStyle w:val="ListParagraph"/>
        <w:spacing w:after="120"/>
        <w:ind w:left="450"/>
        <w:rPr>
          <w:sz w:val="26"/>
          <w:szCs w:val="26"/>
        </w:rPr>
      </w:pPr>
    </w:p>
    <w:p w:rsidR="00901F40" w:rsidRPr="00901F40" w:rsidRDefault="00901F40" w:rsidP="00901F40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6"/>
          <w:szCs w:val="28"/>
          <w:u w:val="double"/>
        </w:rPr>
      </w:pPr>
      <w:r w:rsidRPr="00901F40">
        <w:rPr>
          <w:rFonts w:asciiTheme="minorHAnsi" w:hAnsiTheme="minorHAnsi"/>
          <w:b/>
          <w:sz w:val="26"/>
          <w:szCs w:val="28"/>
          <w:u w:val="double"/>
        </w:rPr>
        <w:t>Some very useful factorization techniques:</w:t>
      </w:r>
    </w:p>
    <w:p w:rsidR="00901F40" w:rsidRPr="00D67057" w:rsidRDefault="00901F40" w:rsidP="00901F40">
      <w:pPr>
        <w:jc w:val="center"/>
        <w:rPr>
          <w:rFonts w:ascii="Algerian" w:hAnsi="Algerian"/>
          <w:sz w:val="28"/>
          <w:szCs w:val="28"/>
        </w:rPr>
      </w:pPr>
    </w:p>
    <w:p w:rsidR="00901F40" w:rsidRDefault="00901F40" w:rsidP="00901F40">
      <w:pPr>
        <w:pStyle w:val="ListParagraph"/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xy+xk+yj+jk=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x+j</m:t>
              </m:r>
            </m:e>
          </m:d>
          <m:r>
            <w:rPr>
              <w:rFonts w:ascii="Cambria Math" w:hAnsi="Cambria Math"/>
              <w:sz w:val="24"/>
              <w:szCs w:val="24"/>
            </w:rPr>
            <m:t>(y+k)</m:t>
          </m:r>
        </m:oMath>
      </m:oMathPara>
    </w:p>
    <w:p w:rsidR="00901F40" w:rsidRDefault="00901F40" w:rsidP="00901F40">
      <w:pPr>
        <w:pStyle w:val="ListParagraph"/>
        <w:jc w:val="center"/>
        <w:rPr>
          <w:rFonts w:ascii="Cambria" w:eastAsiaTheme="minorEastAsia" w:hAnsi="Cambria"/>
          <w:sz w:val="24"/>
          <w:szCs w:val="24"/>
        </w:rPr>
      </w:pPr>
      <w:r w:rsidRPr="00D67057">
        <w:rPr>
          <w:rFonts w:ascii="Cambria" w:eastAsiaTheme="minorEastAsia" w:hAnsi="Cambria"/>
          <w:i/>
          <w:iCs/>
          <w:sz w:val="24"/>
          <w:szCs w:val="24"/>
        </w:rPr>
        <w:t>Equivalently,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D67057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xy+x+y+1=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(y+1)</m:t>
        </m:r>
      </m:oMath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b-c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=bc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+ca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c-a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+ab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a-b</m:t>
              </m:r>
            </m:e>
          </m:d>
        </m:oMath>
      </m:oMathPara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  <m:oMathPara>
        <m:oMath>
          <m:nary>
            <m:naryPr>
              <m:chr m:val="∑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b-c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a-b</m:t>
              </m:r>
            </m:e>
          </m:d>
        </m:oMath>
      </m:oMathPara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</w:p>
    <w:p w:rsidR="00901F40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  <m:oMathPara>
        <m:oMath>
          <m:nary>
            <m:naryPr>
              <m:chr m:val="∑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a-b</m:t>
              </m:r>
            </m:e>
          </m:d>
        </m:oMath>
      </m:oMathPara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</w:p>
    <w:p w:rsidR="00901F40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  <m:oMathPara>
        <m:oMath>
          <m:nary>
            <m:naryPr>
              <m:chr m:val="∑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b-c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a+b+c</m:t>
              </m:r>
            </m:e>
          </m:d>
        </m:oMath>
      </m:oMathPara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</w:p>
    <w:p w:rsidR="00901F40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  <m:oMathPara>
        <m:oMath>
          <m:nary>
            <m:naryPr>
              <m:chr m:val="∑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b-c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b+c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c+a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</m:t>
              </m:r>
            </m:e>
          </m:d>
        </m:oMath>
      </m:oMathPara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</w:p>
    <w:p w:rsidR="00901F40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ab+bc+ca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a+b+c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-abc=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b+c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c+a</m:t>
              </m:r>
            </m:e>
          </m:d>
        </m:oMath>
      </m:oMathPara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</w:p>
    <w:p w:rsidR="00901F40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b+c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c+a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+abc=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ab+bc+ca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a+b+c</m:t>
              </m:r>
            </m:e>
          </m:d>
        </m:oMath>
      </m:oMathPara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</w:p>
    <w:p w:rsidR="00901F40" w:rsidRPr="00D67057" w:rsidRDefault="00901F40" w:rsidP="00901F40">
      <w:pPr>
        <w:pStyle w:val="ListParagraph"/>
        <w:rPr>
          <w:rFonts w:ascii="Cambria" w:eastAsiaTheme="minorEastAsia" w:hAnsi="Cambr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a+b+c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b+c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c+a</m:t>
              </m:r>
            </m:e>
          </m:d>
        </m:oMath>
      </m:oMathPara>
    </w:p>
    <w:p w:rsidR="00475E74" w:rsidRDefault="00475E74" w:rsidP="004F7F3E">
      <w:pPr>
        <w:pStyle w:val="ListParagraph"/>
        <w:spacing w:after="120"/>
        <w:ind w:left="576"/>
        <w:rPr>
          <w:rFonts w:eastAsiaTheme="minorEastAsia"/>
          <w:sz w:val="26"/>
          <w:szCs w:val="26"/>
        </w:rPr>
      </w:pPr>
    </w:p>
    <w:sectPr w:rsidR="00475E74" w:rsidSect="001D156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64E8"/>
    <w:multiLevelType w:val="hybridMultilevel"/>
    <w:tmpl w:val="AABEC36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12865695"/>
    <w:multiLevelType w:val="hybridMultilevel"/>
    <w:tmpl w:val="5A6C4D30"/>
    <w:lvl w:ilvl="0" w:tplc="B66E169C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3AD3EBB"/>
    <w:multiLevelType w:val="hybridMultilevel"/>
    <w:tmpl w:val="A8FC74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8F51F65"/>
    <w:multiLevelType w:val="hybridMultilevel"/>
    <w:tmpl w:val="B0D207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8626178"/>
    <w:multiLevelType w:val="hybridMultilevel"/>
    <w:tmpl w:val="FDA8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000E4"/>
    <w:multiLevelType w:val="hybridMultilevel"/>
    <w:tmpl w:val="C5443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E342CB"/>
    <w:multiLevelType w:val="hybridMultilevel"/>
    <w:tmpl w:val="6568D0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6CBA607C"/>
    <w:multiLevelType w:val="hybridMultilevel"/>
    <w:tmpl w:val="95EC1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1454"/>
    <w:rsid w:val="000010F6"/>
    <w:rsid w:val="000770C0"/>
    <w:rsid w:val="000901ED"/>
    <w:rsid w:val="000B253F"/>
    <w:rsid w:val="000F3A33"/>
    <w:rsid w:val="0010019F"/>
    <w:rsid w:val="001154AA"/>
    <w:rsid w:val="00120BE3"/>
    <w:rsid w:val="00122622"/>
    <w:rsid w:val="00134581"/>
    <w:rsid w:val="00152D79"/>
    <w:rsid w:val="00184F16"/>
    <w:rsid w:val="00191A7E"/>
    <w:rsid w:val="001A1F36"/>
    <w:rsid w:val="001A5241"/>
    <w:rsid w:val="001A5BEE"/>
    <w:rsid w:val="001B0681"/>
    <w:rsid w:val="001B368B"/>
    <w:rsid w:val="001C0603"/>
    <w:rsid w:val="001C1C48"/>
    <w:rsid w:val="001D156F"/>
    <w:rsid w:val="001D303B"/>
    <w:rsid w:val="001E6EAC"/>
    <w:rsid w:val="002013A8"/>
    <w:rsid w:val="002049A1"/>
    <w:rsid w:val="0020564C"/>
    <w:rsid w:val="00221767"/>
    <w:rsid w:val="002300A5"/>
    <w:rsid w:val="00236A8D"/>
    <w:rsid w:val="00250F16"/>
    <w:rsid w:val="002C6A14"/>
    <w:rsid w:val="002D0E24"/>
    <w:rsid w:val="002D60A9"/>
    <w:rsid w:val="002E2698"/>
    <w:rsid w:val="002E3161"/>
    <w:rsid w:val="003039DC"/>
    <w:rsid w:val="003159A1"/>
    <w:rsid w:val="003476A2"/>
    <w:rsid w:val="00375970"/>
    <w:rsid w:val="00386713"/>
    <w:rsid w:val="0039047E"/>
    <w:rsid w:val="003B13A5"/>
    <w:rsid w:val="003E16C4"/>
    <w:rsid w:val="003F0387"/>
    <w:rsid w:val="00404C84"/>
    <w:rsid w:val="00413964"/>
    <w:rsid w:val="004337FE"/>
    <w:rsid w:val="00475E74"/>
    <w:rsid w:val="00481793"/>
    <w:rsid w:val="0049130E"/>
    <w:rsid w:val="004A59B2"/>
    <w:rsid w:val="004E2485"/>
    <w:rsid w:val="004E6B8F"/>
    <w:rsid w:val="004F7F3E"/>
    <w:rsid w:val="00505925"/>
    <w:rsid w:val="00543F94"/>
    <w:rsid w:val="005527B6"/>
    <w:rsid w:val="00553646"/>
    <w:rsid w:val="00576EA7"/>
    <w:rsid w:val="005832E5"/>
    <w:rsid w:val="00593417"/>
    <w:rsid w:val="0059425F"/>
    <w:rsid w:val="005C3022"/>
    <w:rsid w:val="005D5ABC"/>
    <w:rsid w:val="005E1E4F"/>
    <w:rsid w:val="005E6519"/>
    <w:rsid w:val="005E71BE"/>
    <w:rsid w:val="005F1005"/>
    <w:rsid w:val="005F7A57"/>
    <w:rsid w:val="006014D1"/>
    <w:rsid w:val="006046D1"/>
    <w:rsid w:val="00626019"/>
    <w:rsid w:val="00643ED3"/>
    <w:rsid w:val="006519EB"/>
    <w:rsid w:val="006559FA"/>
    <w:rsid w:val="00667462"/>
    <w:rsid w:val="00667CA2"/>
    <w:rsid w:val="006730FD"/>
    <w:rsid w:val="0067360B"/>
    <w:rsid w:val="00673E73"/>
    <w:rsid w:val="00677F89"/>
    <w:rsid w:val="006B14D1"/>
    <w:rsid w:val="006B2C1F"/>
    <w:rsid w:val="006C1C11"/>
    <w:rsid w:val="00750684"/>
    <w:rsid w:val="007711D6"/>
    <w:rsid w:val="007770D1"/>
    <w:rsid w:val="0079155D"/>
    <w:rsid w:val="00796156"/>
    <w:rsid w:val="007F0F47"/>
    <w:rsid w:val="00807DFB"/>
    <w:rsid w:val="008254EA"/>
    <w:rsid w:val="00830514"/>
    <w:rsid w:val="00830982"/>
    <w:rsid w:val="00853922"/>
    <w:rsid w:val="008548E6"/>
    <w:rsid w:val="008609CB"/>
    <w:rsid w:val="008612E8"/>
    <w:rsid w:val="0086335E"/>
    <w:rsid w:val="00893818"/>
    <w:rsid w:val="00893ACA"/>
    <w:rsid w:val="008C3109"/>
    <w:rsid w:val="008E1BFA"/>
    <w:rsid w:val="008E780E"/>
    <w:rsid w:val="00900847"/>
    <w:rsid w:val="00901F40"/>
    <w:rsid w:val="009074D2"/>
    <w:rsid w:val="00924E36"/>
    <w:rsid w:val="00945318"/>
    <w:rsid w:val="00960027"/>
    <w:rsid w:val="0096658A"/>
    <w:rsid w:val="00971420"/>
    <w:rsid w:val="00971458"/>
    <w:rsid w:val="00986FBE"/>
    <w:rsid w:val="00995F3D"/>
    <w:rsid w:val="009A1127"/>
    <w:rsid w:val="009A79DA"/>
    <w:rsid w:val="009D1454"/>
    <w:rsid w:val="00A04CF6"/>
    <w:rsid w:val="00A061EB"/>
    <w:rsid w:val="00A12F12"/>
    <w:rsid w:val="00A1475C"/>
    <w:rsid w:val="00A20742"/>
    <w:rsid w:val="00A26D02"/>
    <w:rsid w:val="00A60952"/>
    <w:rsid w:val="00A677A4"/>
    <w:rsid w:val="00A7767B"/>
    <w:rsid w:val="00AC7E7E"/>
    <w:rsid w:val="00AD5078"/>
    <w:rsid w:val="00AF34F0"/>
    <w:rsid w:val="00B07DAE"/>
    <w:rsid w:val="00B31C90"/>
    <w:rsid w:val="00B45E7A"/>
    <w:rsid w:val="00B66C81"/>
    <w:rsid w:val="00BB313D"/>
    <w:rsid w:val="00BC0464"/>
    <w:rsid w:val="00BD40FD"/>
    <w:rsid w:val="00BD453B"/>
    <w:rsid w:val="00BE2991"/>
    <w:rsid w:val="00BE4451"/>
    <w:rsid w:val="00BE483D"/>
    <w:rsid w:val="00BE5FE3"/>
    <w:rsid w:val="00C045EC"/>
    <w:rsid w:val="00C0692C"/>
    <w:rsid w:val="00C70BC1"/>
    <w:rsid w:val="00C77B1F"/>
    <w:rsid w:val="00C852BD"/>
    <w:rsid w:val="00CA3069"/>
    <w:rsid w:val="00CA7513"/>
    <w:rsid w:val="00CB2D1E"/>
    <w:rsid w:val="00CC1EF0"/>
    <w:rsid w:val="00CD2873"/>
    <w:rsid w:val="00CD5BCF"/>
    <w:rsid w:val="00CE5749"/>
    <w:rsid w:val="00D0505E"/>
    <w:rsid w:val="00D4324C"/>
    <w:rsid w:val="00D54713"/>
    <w:rsid w:val="00D73E18"/>
    <w:rsid w:val="00D869A3"/>
    <w:rsid w:val="00DA10A6"/>
    <w:rsid w:val="00DB2EDB"/>
    <w:rsid w:val="00DC1D1C"/>
    <w:rsid w:val="00DC739C"/>
    <w:rsid w:val="00DD125C"/>
    <w:rsid w:val="00DF523F"/>
    <w:rsid w:val="00DF6A8C"/>
    <w:rsid w:val="00E102FD"/>
    <w:rsid w:val="00E104AD"/>
    <w:rsid w:val="00E40E19"/>
    <w:rsid w:val="00E431F5"/>
    <w:rsid w:val="00E44CE6"/>
    <w:rsid w:val="00E55644"/>
    <w:rsid w:val="00E94D41"/>
    <w:rsid w:val="00EC1DE1"/>
    <w:rsid w:val="00ED5BD1"/>
    <w:rsid w:val="00EF6AD7"/>
    <w:rsid w:val="00F327FD"/>
    <w:rsid w:val="00F53318"/>
    <w:rsid w:val="00F67BDF"/>
    <w:rsid w:val="00F92DA5"/>
    <w:rsid w:val="00FA3723"/>
    <w:rsid w:val="00FA412B"/>
    <w:rsid w:val="00FB6B3B"/>
    <w:rsid w:val="00FD1DDC"/>
    <w:rsid w:val="00FE0CD0"/>
    <w:rsid w:val="00FE2162"/>
    <w:rsid w:val="00FE4518"/>
    <w:rsid w:val="00FE4F05"/>
    <w:rsid w:val="00FE7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SolaimanLipi"/>
        <w:sz w:val="22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14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on fav">
      <a:majorFont>
        <a:latin typeface="Cambria"/>
        <a:ea typeface=""/>
        <a:cs typeface="SolaimanLipi"/>
      </a:majorFont>
      <a:minorFont>
        <a:latin typeface="Calibri"/>
        <a:ea typeface=""/>
        <a:cs typeface="SolaimanLip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Tarik Adnan</cp:lastModifiedBy>
  <cp:revision>155</cp:revision>
  <cp:lastPrinted>2009-02-19T02:59:00Z</cp:lastPrinted>
  <dcterms:created xsi:type="dcterms:W3CDTF">2008-02-04T13:49:00Z</dcterms:created>
  <dcterms:modified xsi:type="dcterms:W3CDTF">2009-02-19T03:06:00Z</dcterms:modified>
</cp:coreProperties>
</file>