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 June 2026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UCAB – Online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below template to create product backlog and sprint schedule</w:t>
      </w:r>
    </w:p>
    <w:tbl>
      <w:tblPr>
        <w:tblStyle w:val="Table2"/>
        <w:tblW w:w="14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2160"/>
        <w:gridCol w:w="1530"/>
        <w:gridCol w:w="4470"/>
        <w:gridCol w:w="1545"/>
        <w:gridCol w:w="1560"/>
        <w:gridCol w:w="1455"/>
        <w:tblGridChange w:id="0">
          <w:tblGrid>
            <w:gridCol w:w="1815"/>
            <w:gridCol w:w="2160"/>
            <w:gridCol w:w="1530"/>
            <w:gridCol w:w="4470"/>
            <w:gridCol w:w="1545"/>
            <w:gridCol w:w="1560"/>
            <w:gridCol w:w="1455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User Registration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user, I can register by entering my name, email, phone number, and password.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user, I can log in using my registered email and password.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 Cab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user, I can book a cab by selecting pickup location, destination, and cab type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Live Ride Tracking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user, I can track the driver's live location during the ride.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Online Payment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user, I can securely pay for the completed ride using online payment methods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 History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user, I can view my previous ride bookings and details.</w:t>
              <w:tab/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Driver Accept Ride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driver, I can accept or reject ride requests.</w:t>
              <w:tab/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Complete Ride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 driver, I can mark the ride as completed after reaching the destination.</w:t>
              <w:tab/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Mahitha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 Jun 2026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  Jun 2026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 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 Jun  2026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 Jun  2026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 Jun 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 Jun  2026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Jun  2026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Jun 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 Jul  2026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 Jul  2026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 Jul 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300" w:line="240" w:lineRule="auto"/>
        <w:jc w:val="center"/>
        <w:rPr>
          <w:rFonts w:ascii="Times New Roman" w:cs="Times New Roman" w:eastAsia="Times New Roman" w:hAnsi="Times New Roman"/>
          <w:color w:val="172b4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8"/>
          <w:szCs w:val="28"/>
          <w:rtl w:val="0"/>
        </w:rPr>
        <w:t xml:space="preserve">Average Velocity (AV) = Total Story Points ÷ Total Sprint Duration</w:t>
      </w:r>
    </w:p>
    <w:p w:rsidR="00000000" w:rsidDel="00000000" w:rsidP="00000000" w:rsidRDefault="00000000" w:rsidRPr="00000000" w14:paraId="000000A0">
      <w:pPr>
        <w:shd w:fill="ffffff" w:val="clear"/>
        <w:spacing w:after="300" w:line="240" w:lineRule="auto"/>
        <w:jc w:val="center"/>
        <w:rPr>
          <w:rFonts w:ascii="Times New Roman" w:cs="Times New Roman" w:eastAsia="Times New Roman" w:hAnsi="Times New Roman"/>
          <w:color w:val="172b4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8"/>
          <w:szCs w:val="28"/>
          <w:rtl w:val="0"/>
        </w:rPr>
        <w:t xml:space="preserve">AV = 40 ÷ 8 = 5 Story Points per Day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A Burndown Chart is a graphical representation of the remaining work versus time during a project. It is commonly used in Agile software development to monitor sprint progress and ensure that all planned tasks are completed within the project schedule.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rtl w:val="0"/>
        </w:rPr>
        <w:t xml:space="preserve">For the UCAB – Online Cab Booking System, the project was completed in 4 sprints from 25 June 2026 to 2 July 2026. The remaining story points decreased steadily as each sprint was completed, showing consistent progress until all 40 story points were finished and the project was successfully completed on 2 July 2026.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172b4d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</w:rPr>
        <w:drawing>
          <wp:inline distB="114300" distT="114300" distL="114300" distR="114300">
            <wp:extent cx="9237215" cy="6159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