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2B32" w14:textId="77777777" w:rsidR="00C51962" w:rsidRDefault="00C51962"/>
    <w:p w14:paraId="0119A940" w14:textId="77777777" w:rsidR="00D2614F" w:rsidRDefault="00D2614F"/>
    <w:p w14:paraId="25A71593" w14:textId="77777777" w:rsidR="00D2614F" w:rsidRDefault="00D2614F"/>
    <w:p w14:paraId="3803CB47" w14:textId="60B41A3D" w:rsidR="00D2614F" w:rsidRDefault="00D2614F">
      <w:r>
        <w:t xml:space="preserve">5. </w:t>
      </w:r>
    </w:p>
    <w:p w14:paraId="5E6CC71F" w14:textId="12180BB9" w:rsidR="00D2614F" w:rsidRDefault="00D2614F">
      <w:r>
        <w:t xml:space="preserve">Contraseña del contenedor mariadb: </w:t>
      </w:r>
      <w:r w:rsidRPr="00D2614F">
        <w:t>kN=M^~Bs5+p#mf84lJc!Y$`n|*p5!.~h</w:t>
      </w:r>
    </w:p>
    <w:p w14:paraId="0277C93C" w14:textId="77777777" w:rsidR="00D2614F" w:rsidRDefault="00D2614F"/>
    <w:p w14:paraId="7EE481CB" w14:textId="24173424" w:rsidR="00D2614F" w:rsidRDefault="00D2614F">
      <w:r>
        <w:t>6. 7.</w:t>
      </w:r>
    </w:p>
    <w:p w14:paraId="62BCB782" w14:textId="660D136D" w:rsidR="00D2614F" w:rsidRDefault="00D2614F">
      <w:r w:rsidRPr="00D2614F">
        <w:drawing>
          <wp:inline distT="0" distB="0" distL="0" distR="0" wp14:anchorId="1EAF2A12" wp14:editId="6DE91AF6">
            <wp:extent cx="5612130" cy="546735"/>
            <wp:effectExtent l="0" t="0" r="1270" b="0"/>
            <wp:docPr id="1348669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69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FA52" w14:textId="77777777" w:rsidR="00D2614F" w:rsidRDefault="00D2614F"/>
    <w:p w14:paraId="79961DB0" w14:textId="1C30B77C" w:rsidR="00D2614F" w:rsidRDefault="00D2614F">
      <w:r>
        <w:t>8. ¿Cuál en el proceso que más gasta recursos de cada contenedor?</w:t>
      </w:r>
    </w:p>
    <w:p w14:paraId="4E653861" w14:textId="5877E552" w:rsidR="00D2614F" w:rsidRDefault="00002E5E">
      <w:r>
        <w:t># ps aux</w:t>
      </w:r>
    </w:p>
    <w:p w14:paraId="0316FCE4" w14:textId="77777777" w:rsidR="00002E5E" w:rsidRDefault="00002E5E"/>
    <w:sectPr w:rsidR="00002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altName w:val="Calibri"/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4F"/>
    <w:rsid w:val="00002E5E"/>
    <w:rsid w:val="009767AB"/>
    <w:rsid w:val="00C51962"/>
    <w:rsid w:val="00C65169"/>
    <w:rsid w:val="00D2614F"/>
    <w:rsid w:val="00E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8B2B7"/>
  <w15:chartTrackingRefBased/>
  <w15:docId w15:val="{ECE7357A-DA0A-B948-8F73-7D8FEE19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A4"/>
    <w:rPr>
      <w:rFonts w:ascii="Times New Roman" w:hAnsi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autoRedefine/>
    <w:qFormat/>
    <w:rsid w:val="009767AB"/>
    <w:pPr>
      <w:spacing w:before="240"/>
      <w:jc w:val="both"/>
    </w:pPr>
    <w:rPr>
      <w:rFonts w:eastAsia="Copperplate Gothic Light" w:cs="Times New Roman"/>
      <w:b/>
      <w:bCs/>
      <w:sz w:val="40"/>
      <w:szCs w:val="4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Abraham Hidalgo Ureña</dc:creator>
  <cp:keywords/>
  <dc:description/>
  <cp:lastModifiedBy>Miguel Abraham Hidalgo Ureña</cp:lastModifiedBy>
  <cp:revision>2</cp:revision>
  <dcterms:created xsi:type="dcterms:W3CDTF">2024-01-26T03:05:00Z</dcterms:created>
  <dcterms:modified xsi:type="dcterms:W3CDTF">2024-01-26T03:45:00Z</dcterms:modified>
</cp:coreProperties>
</file>