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F7F" w:rsidRDefault="002C3F7F" w:rsidP="00801D6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EXECUTIVE SUMMARY</w:t>
      </w:r>
    </w:p>
    <w:p w:rsidR="00801D6B" w:rsidRPr="002C3F7F" w:rsidRDefault="00801D6B" w:rsidP="002C3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943600" cy="3317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6396k46396k4639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F7F" w:rsidRPr="002C3F7F" w:rsidRDefault="002C3F7F" w:rsidP="002C3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F7F">
        <w:rPr>
          <w:rFonts w:ascii="Times New Roman" w:eastAsia="Times New Roman" w:hAnsi="Times New Roman" w:cs="Times New Roman"/>
          <w:b/>
          <w:bCs/>
          <w:sz w:val="36"/>
          <w:szCs w:val="36"/>
        </w:rPr>
        <w:t>VARIA Carbon</w:t>
      </w:r>
    </w:p>
    <w:p w:rsidR="002C3F7F" w:rsidRPr="002C3F7F" w:rsidRDefault="002C3F7F" w:rsidP="002C3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F7F">
        <w:rPr>
          <w:rFonts w:ascii="Times New Roman" w:eastAsia="Times New Roman" w:hAnsi="Times New Roman" w:cs="Times New Roman"/>
          <w:b/>
          <w:bCs/>
          <w:sz w:val="27"/>
          <w:szCs w:val="27"/>
        </w:rPr>
        <w:t>AI-Based Soil Carbon Estimation for Carbon MRV</w:t>
      </w:r>
    </w:p>
    <w:p w:rsidR="002C3F7F" w:rsidRPr="002C3F7F" w:rsidRDefault="002C3F7F" w:rsidP="002C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3F7F" w:rsidRPr="002C3F7F" w:rsidRDefault="002C3F7F" w:rsidP="002C3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F7F">
        <w:rPr>
          <w:rFonts w:ascii="Times New Roman" w:eastAsia="Times New Roman" w:hAnsi="Times New Roman" w:cs="Times New Roman"/>
          <w:b/>
          <w:bCs/>
          <w:sz w:val="36"/>
          <w:szCs w:val="36"/>
        </w:rPr>
        <w:t>The Challenge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>Accurate soil carbon measurement is essential for carbon projects, but conventional laboratory sampling is expensive, time-consuming, and difficult to scale across large landscapes.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>Project developers often need a practical way to identify priority areas, estimate baseline soil carbon, and support early-stage project planning before investing in extensive field campaigns.</w:t>
      </w:r>
      <w:bookmarkStart w:id="0" w:name="_GoBack"/>
      <w:bookmarkEnd w:id="0"/>
    </w:p>
    <w:p w:rsidR="002C3F7F" w:rsidRPr="002C3F7F" w:rsidRDefault="002C3F7F" w:rsidP="002C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3F7F" w:rsidRPr="002C3F7F" w:rsidRDefault="002C3F7F" w:rsidP="002C3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F7F">
        <w:rPr>
          <w:rFonts w:ascii="Times New Roman" w:eastAsia="Times New Roman" w:hAnsi="Times New Roman" w:cs="Times New Roman"/>
          <w:b/>
          <w:bCs/>
          <w:sz w:val="36"/>
          <w:szCs w:val="36"/>
        </w:rPr>
        <w:t>The Solution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b/>
          <w:bCs/>
          <w:sz w:val="24"/>
          <w:szCs w:val="24"/>
        </w:rPr>
        <w:t>VARIA Carbon</w:t>
      </w: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 is an AI-powered decision-support tool that rapidly estimates </w:t>
      </w:r>
      <w:r w:rsidRPr="002C3F7F">
        <w:rPr>
          <w:rFonts w:ascii="Times New Roman" w:eastAsia="Times New Roman" w:hAnsi="Times New Roman" w:cs="Times New Roman"/>
          <w:b/>
          <w:bCs/>
          <w:sz w:val="24"/>
          <w:szCs w:val="24"/>
        </w:rPr>
        <w:t>Soil Organic Carbon (SOC%)</w:t>
      </w: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 using readily available environmental data.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>Inputs include:</w:t>
      </w:r>
    </w:p>
    <w:p w:rsidR="002C3F7F" w:rsidRPr="002C3F7F" w:rsidRDefault="002C3F7F" w:rsidP="002C3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NDVI (Satellite Imagery) </w:t>
      </w:r>
    </w:p>
    <w:p w:rsidR="002C3F7F" w:rsidRPr="002C3F7F" w:rsidRDefault="002C3F7F" w:rsidP="002C3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Annual Precipitation </w:t>
      </w:r>
    </w:p>
    <w:p w:rsidR="002C3F7F" w:rsidRPr="002C3F7F" w:rsidRDefault="002C3F7F" w:rsidP="002C3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Mean Annual Temperature </w:t>
      </w:r>
    </w:p>
    <w:p w:rsidR="002C3F7F" w:rsidRPr="002C3F7F" w:rsidRDefault="002C3F7F" w:rsidP="002C3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Elevation </w:t>
      </w:r>
    </w:p>
    <w:p w:rsidR="002C3F7F" w:rsidRPr="002C3F7F" w:rsidRDefault="002C3F7F" w:rsidP="002C3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Clay Content 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>The platform generates:</w:t>
      </w:r>
    </w:p>
    <w:p w:rsidR="002C3F7F" w:rsidRPr="002C3F7F" w:rsidRDefault="002C3F7F" w:rsidP="002C3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Estimated Soil Organic Carbon (SOC%) </w:t>
      </w:r>
    </w:p>
    <w:p w:rsidR="002C3F7F" w:rsidRPr="002C3F7F" w:rsidRDefault="002C3F7F" w:rsidP="002C3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Carbon stock estimation </w:t>
      </w:r>
    </w:p>
    <w:p w:rsidR="002C3F7F" w:rsidRPr="002C3F7F" w:rsidRDefault="002C3F7F" w:rsidP="002C3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Spatial visualization </w:t>
      </w:r>
    </w:p>
    <w:p w:rsidR="002C3F7F" w:rsidRPr="002C3F7F" w:rsidRDefault="002C3F7F" w:rsidP="002C3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Exportable results for further analysis 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VARIA Carbon is designed as a </w:t>
      </w:r>
      <w:r w:rsidRPr="002C3F7F">
        <w:rPr>
          <w:rFonts w:ascii="Times New Roman" w:eastAsia="Times New Roman" w:hAnsi="Times New Roman" w:cs="Times New Roman"/>
          <w:b/>
          <w:bCs/>
          <w:sz w:val="24"/>
          <w:szCs w:val="24"/>
        </w:rPr>
        <w:t>rapid estimation tool</w:t>
      </w: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 to complement—not replace—field sampling and laboratory analysis.</w:t>
      </w:r>
    </w:p>
    <w:p w:rsidR="002C3F7F" w:rsidRPr="002C3F7F" w:rsidRDefault="002C3F7F" w:rsidP="002C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3F7F" w:rsidRPr="002C3F7F" w:rsidRDefault="002C3F7F" w:rsidP="002C3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F7F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Overview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Proof-of-concept model developed and validated using the </w:t>
      </w:r>
      <w:r w:rsidRPr="002C3F7F">
        <w:rPr>
          <w:rFonts w:ascii="Times New Roman" w:eastAsia="Times New Roman" w:hAnsi="Times New Roman" w:cs="Times New Roman"/>
          <w:b/>
          <w:bCs/>
          <w:sz w:val="24"/>
          <w:szCs w:val="24"/>
        </w:rPr>
        <w:t>EU LUCAS Soil Dataset</w:t>
      </w:r>
      <w:r w:rsidRPr="002C3F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>Performance:</w:t>
      </w:r>
    </w:p>
    <w:p w:rsidR="002C3F7F" w:rsidRPr="002C3F7F" w:rsidRDefault="002C3F7F" w:rsidP="002C3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R² = 0.78 </w:t>
      </w:r>
    </w:p>
    <w:p w:rsidR="002C3F7F" w:rsidRPr="002C3F7F" w:rsidRDefault="002C3F7F" w:rsidP="002C3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MAE = 0.80% SOC </w:t>
      </w:r>
    </w:p>
    <w:p w:rsidR="002C3F7F" w:rsidRPr="002C3F7F" w:rsidRDefault="002C3F7F" w:rsidP="002C3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Low overfitting (train/test performance difference &lt;0.15) 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>The current version demonstrates the feasibility of AI-assisted soil carbon estimation for large-scale screening and project planning.</w:t>
      </w:r>
    </w:p>
    <w:p w:rsidR="002C3F7F" w:rsidRPr="002C3F7F" w:rsidRDefault="002C3F7F" w:rsidP="002C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C3F7F" w:rsidRPr="002C3F7F" w:rsidRDefault="002C3F7F" w:rsidP="002C3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F7F">
        <w:rPr>
          <w:rFonts w:ascii="Times New Roman" w:eastAsia="Times New Roman" w:hAnsi="Times New Roman" w:cs="Times New Roman"/>
          <w:b/>
          <w:bCs/>
          <w:sz w:val="36"/>
          <w:szCs w:val="36"/>
        </w:rPr>
        <w:t>Why VARIA Carbon</w:t>
      </w:r>
    </w:p>
    <w:p w:rsidR="002C3F7F" w:rsidRPr="002C3F7F" w:rsidRDefault="002C3F7F" w:rsidP="002C3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AI-assisted estimation in seconds </w:t>
      </w:r>
    </w:p>
    <w:p w:rsidR="002C3F7F" w:rsidRPr="002C3F7F" w:rsidRDefault="002C3F7F" w:rsidP="002C3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No field visit required for initial assessment </w:t>
      </w:r>
    </w:p>
    <w:p w:rsidR="002C3F7F" w:rsidRPr="002C3F7F" w:rsidRDefault="002C3F7F" w:rsidP="002C3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Scalable across large project areas </w:t>
      </w:r>
    </w:p>
    <w:p w:rsidR="002C3F7F" w:rsidRPr="002C3F7F" w:rsidRDefault="002C3F7F" w:rsidP="002C3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Deployable on your own infrastructure </w:t>
      </w:r>
    </w:p>
    <w:p w:rsidR="002C3F7F" w:rsidRPr="002C3F7F" w:rsidRDefault="002C3F7F" w:rsidP="002C3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Complete source code included </w:t>
      </w:r>
    </w:p>
    <w:p w:rsidR="002C3F7F" w:rsidRPr="002C3F7F" w:rsidRDefault="002C3F7F" w:rsidP="002C3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REST API for integration </w:t>
      </w:r>
    </w:p>
    <w:p w:rsidR="002C3F7F" w:rsidRPr="002C3F7F" w:rsidRDefault="002C3F7F" w:rsidP="002C3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Docker-based deployment </w:t>
      </w:r>
    </w:p>
    <w:p w:rsidR="002C3F7F" w:rsidRPr="002C3F7F" w:rsidRDefault="002C3F7F" w:rsidP="002C3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Transparent workflow (no black-box SaaS) </w:t>
      </w:r>
    </w:p>
    <w:p w:rsidR="002C3F7F" w:rsidRPr="002C3F7F" w:rsidRDefault="002C3F7F" w:rsidP="002C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C3F7F" w:rsidRPr="002C3F7F" w:rsidRDefault="002C3F7F" w:rsidP="002C3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F7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Potential Applications</w:t>
      </w:r>
    </w:p>
    <w:p w:rsidR="002C3F7F" w:rsidRPr="002C3F7F" w:rsidRDefault="002C3F7F" w:rsidP="002C3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Early-stage Carbon MRV </w:t>
      </w:r>
    </w:p>
    <w:p w:rsidR="002C3F7F" w:rsidRPr="002C3F7F" w:rsidRDefault="002C3F7F" w:rsidP="002C3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Baseline soil carbon assessment </w:t>
      </w:r>
    </w:p>
    <w:p w:rsidR="002C3F7F" w:rsidRPr="002C3F7F" w:rsidRDefault="002C3F7F" w:rsidP="002C3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Project area prioritization </w:t>
      </w:r>
    </w:p>
    <w:p w:rsidR="002C3F7F" w:rsidRPr="002C3F7F" w:rsidRDefault="002C3F7F" w:rsidP="002C3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Soil health monitoring </w:t>
      </w:r>
    </w:p>
    <w:p w:rsidR="002C3F7F" w:rsidRPr="002C3F7F" w:rsidRDefault="002C3F7F" w:rsidP="002C3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Sustainable agriculture planning </w:t>
      </w:r>
    </w:p>
    <w:p w:rsidR="002C3F7F" w:rsidRPr="002C3F7F" w:rsidRDefault="002C3F7F" w:rsidP="002C3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 xml:space="preserve">Research and education </w:t>
      </w:r>
    </w:p>
    <w:p w:rsidR="002C3F7F" w:rsidRPr="002C3F7F" w:rsidRDefault="002C3F7F" w:rsidP="002C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C3F7F" w:rsidRPr="002C3F7F" w:rsidRDefault="002C3F7F" w:rsidP="002C3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F7F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Status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>VARIA Carbon is currently available as a working prototype demonstrating the core prediction workflow.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>The platform is actively evolving toward a more comprehensive decision-support system for soil carbon and carbon project developers.</w:t>
      </w:r>
    </w:p>
    <w:p w:rsidR="002C3F7F" w:rsidRPr="002C3F7F" w:rsidRDefault="002C3F7F" w:rsidP="002C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C3F7F" w:rsidRPr="002C3F7F" w:rsidRDefault="002C3F7F" w:rsidP="002C3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F7F">
        <w:rPr>
          <w:rFonts w:ascii="Times New Roman" w:eastAsia="Times New Roman" w:hAnsi="Times New Roman" w:cs="Times New Roman"/>
          <w:b/>
          <w:bCs/>
          <w:sz w:val="36"/>
          <w:szCs w:val="36"/>
        </w:rPr>
        <w:t>Contact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F7F">
        <w:rPr>
          <w:rFonts w:ascii="Times New Roman" w:eastAsia="Times New Roman" w:hAnsi="Times New Roman" w:cs="Times New Roman"/>
          <w:b/>
          <w:bCs/>
          <w:sz w:val="24"/>
          <w:szCs w:val="24"/>
        </w:rPr>
        <w:t>Mahdieh</w:t>
      </w:r>
      <w:proofErr w:type="spellEnd"/>
      <w:r w:rsidRPr="002C3F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3F7F">
        <w:rPr>
          <w:rFonts w:ascii="Times New Roman" w:eastAsia="Times New Roman" w:hAnsi="Times New Roman" w:cs="Times New Roman"/>
          <w:b/>
          <w:bCs/>
          <w:sz w:val="24"/>
          <w:szCs w:val="24"/>
        </w:rPr>
        <w:t>Kazemi</w:t>
      </w:r>
      <w:proofErr w:type="spellEnd"/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>AI Engineer | Environmental Data &amp; Machine Learning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>Email:</w:t>
      </w:r>
      <w:r w:rsidRPr="002C3F7F">
        <w:rPr>
          <w:rFonts w:ascii="Times New Roman" w:eastAsia="Times New Roman" w:hAnsi="Times New Roman" w:cs="Times New Roman"/>
          <w:sz w:val="24"/>
          <w:szCs w:val="24"/>
        </w:rPr>
        <w:br/>
        <w:t>mah.kzmi21@gmail.com</w:t>
      </w:r>
    </w:p>
    <w:p w:rsidR="002C3F7F" w:rsidRPr="002C3F7F" w:rsidRDefault="002C3F7F" w:rsidP="002C3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7F">
        <w:rPr>
          <w:rFonts w:ascii="Times New Roman" w:eastAsia="Times New Roman" w:hAnsi="Times New Roman" w:cs="Times New Roman"/>
          <w:sz w:val="24"/>
          <w:szCs w:val="24"/>
        </w:rPr>
        <w:t>Demo:</w:t>
      </w:r>
      <w:r w:rsidRPr="002C3F7F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tgtFrame="_new" w:history="1">
        <w:r w:rsidRPr="002C3F7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https://varia-carbon.streamlit.app</w:t>
        </w:r>
      </w:hyperlink>
    </w:p>
    <w:p w:rsidR="00AA326D" w:rsidRPr="002C3F7F" w:rsidRDefault="00801D6B" w:rsidP="002C3F7F"/>
    <w:sectPr w:rsidR="00AA326D" w:rsidRPr="002C3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125F3"/>
    <w:multiLevelType w:val="multilevel"/>
    <w:tmpl w:val="43F4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57E97"/>
    <w:multiLevelType w:val="multilevel"/>
    <w:tmpl w:val="7DA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F4995"/>
    <w:multiLevelType w:val="multilevel"/>
    <w:tmpl w:val="3840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03226"/>
    <w:multiLevelType w:val="multilevel"/>
    <w:tmpl w:val="54A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0391C"/>
    <w:multiLevelType w:val="multilevel"/>
    <w:tmpl w:val="609C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C6F"/>
    <w:rsid w:val="002C30CF"/>
    <w:rsid w:val="002C3F7F"/>
    <w:rsid w:val="00801D6B"/>
    <w:rsid w:val="008A5C43"/>
    <w:rsid w:val="00951D60"/>
    <w:rsid w:val="00E45C6F"/>
    <w:rsid w:val="00F4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065B"/>
  <w15:chartTrackingRefBased/>
  <w15:docId w15:val="{EE0D41E8-4C44-4CE9-9DDA-9A7464CC2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3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3F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3F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3F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3F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3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3F7F"/>
    <w:rPr>
      <w:b/>
      <w:bCs/>
    </w:rPr>
  </w:style>
  <w:style w:type="character" w:styleId="Hyperlink">
    <w:name w:val="Hyperlink"/>
    <w:basedOn w:val="DefaultParagraphFont"/>
    <w:uiPriority w:val="99"/>
    <w:unhideWhenUsed/>
    <w:rsid w:val="002C3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0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ria-carbon.streamlit.ap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344</Words>
  <Characters>1963</Characters>
  <Application>Microsoft Office Word</Application>
  <DocSecurity>0</DocSecurity>
  <Lines>16</Lines>
  <Paragraphs>4</Paragraphs>
  <ScaleCrop>false</ScaleCrop>
  <Company>diakov.net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2026-05-09T19:48:00Z</dcterms:created>
  <dcterms:modified xsi:type="dcterms:W3CDTF">2026-07-13T08:36:00Z</dcterms:modified>
</cp:coreProperties>
</file>