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B8C89" w14:textId="7A3C5A2F" w:rsidR="00FE4EA5" w:rsidRPr="002F2E7A" w:rsidRDefault="00FE4EA5" w:rsidP="00FE4EA5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32"/>
          <w:lang w:eastAsia="en-AU"/>
        </w:rPr>
      </w:pPr>
      <w:proofErr w:type="spellStart"/>
      <w:r w:rsidRPr="002F2E7A">
        <w:rPr>
          <w:rFonts w:ascii="Segoe UI" w:eastAsia="Times New Roman" w:hAnsi="Segoe UI" w:cs="Segoe UI"/>
          <w:color w:val="000000"/>
          <w:kern w:val="36"/>
          <w:sz w:val="32"/>
          <w:szCs w:val="32"/>
          <w:lang w:eastAsia="en-AU"/>
        </w:rPr>
        <w:t>NWayAssociateCache</w:t>
      </w:r>
      <w:proofErr w:type="spellEnd"/>
      <w:r w:rsidRPr="002F2E7A">
        <w:rPr>
          <w:rFonts w:ascii="Segoe UI" w:eastAsia="Times New Roman" w:hAnsi="Segoe UI" w:cs="Segoe UI"/>
          <w:color w:val="000000"/>
          <w:kern w:val="36"/>
          <w:sz w:val="32"/>
          <w:szCs w:val="32"/>
          <w:lang w:eastAsia="en-AU"/>
        </w:rPr>
        <w:t xml:space="preserve"> Class</w:t>
      </w:r>
    </w:p>
    <w:p w14:paraId="4691C0F9" w14:textId="785CC644" w:rsidR="00FE4EA5" w:rsidRPr="002F2E7A" w:rsidRDefault="00FE4EA5" w:rsidP="00FE4EA5">
      <w:pPr>
        <w:spacing w:after="0" w:line="240" w:lineRule="auto"/>
        <w:rPr>
          <w:rFonts w:ascii="Segoe UI" w:eastAsia="Times New Roman" w:hAnsi="Segoe UI" w:cs="Segoe UI"/>
          <w:color w:val="000000"/>
          <w:sz w:val="6"/>
          <w:szCs w:val="6"/>
          <w:lang w:eastAsia="en-AU"/>
        </w:rPr>
      </w:pPr>
    </w:p>
    <w:p w14:paraId="4B74AF18" w14:textId="77777777" w:rsidR="002F2E7A" w:rsidRDefault="00FE4EA5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</w:pPr>
      <w:r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 xml:space="preserve">Represents </w:t>
      </w:r>
      <w:r w:rsidR="002F2E7A"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>a N way associate cache</w:t>
      </w:r>
      <w:r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 xml:space="preserve">. </w:t>
      </w:r>
    </w:p>
    <w:p w14:paraId="4127D9FA" w14:textId="566E0B54" w:rsidR="00FE4EA5" w:rsidRPr="002F2E7A" w:rsidRDefault="00FE4EA5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</w:pPr>
      <w:r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 xml:space="preserve">Provides methods to </w:t>
      </w:r>
      <w:r w:rsidR="002F2E7A"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>set and read key value</w:t>
      </w:r>
      <w:r w:rsid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>s</w:t>
      </w:r>
      <w:r w:rsidR="002F2E7A"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 xml:space="preserve"> in the cache</w:t>
      </w:r>
      <w:r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>.</w:t>
      </w:r>
    </w:p>
    <w:p w14:paraId="30E22164" w14:textId="56B566A9" w:rsidR="00FE4EA5" w:rsidRDefault="00FE4EA5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083056BC" w14:textId="417C2F02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542428DB" w14:textId="4C7C5B76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5761D" w14:paraId="4D352F5B" w14:textId="77777777" w:rsidTr="00B5761D">
        <w:tc>
          <w:tcPr>
            <w:tcW w:w="10762" w:type="dxa"/>
          </w:tcPr>
          <w:p w14:paraId="662C513B" w14:textId="107CD831" w:rsidR="00B5761D" w:rsidRDefault="00B5761D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NWayAssociateCache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IComparable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TValue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IComparable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&lt;TValue&gt;</w:t>
            </w:r>
          </w:p>
        </w:tc>
      </w:tr>
    </w:tbl>
    <w:p w14:paraId="59CD9F59" w14:textId="7D1AC5F2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0728C0BD" w14:textId="43B3A6E3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It’s a generic class that was implemented on two class </w:t>
      </w: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types :</w:t>
      </w:r>
      <w:proofErr w:type="gram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</w:t>
      </w:r>
      <w:proofErr w:type="spell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TKey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type and TValue type.</w:t>
      </w:r>
    </w:p>
    <w:p w14:paraId="606F7564" w14:textId="77777777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06CF650B" w14:textId="4DFE0423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proofErr w:type="spell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TKey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and TValue should implement </w:t>
      </w:r>
      <w:proofErr w:type="spell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IComparable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interface to provide comparison methods to outside classes.</w:t>
      </w:r>
    </w:p>
    <w:p w14:paraId="24F18091" w14:textId="5FDE09F3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6FCFC455" w14:textId="40102E3C" w:rsidR="002F2E7A" w:rsidRDefault="002F2E7A" w:rsidP="00B5761D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Creation: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5761D" w14:paraId="6B96AA4E" w14:textId="77777777" w:rsidTr="00B5761D">
        <w:tc>
          <w:tcPr>
            <w:tcW w:w="10762" w:type="dxa"/>
          </w:tcPr>
          <w:p w14:paraId="6F3BFE46" w14:textId="0C0F3FD3" w:rsidR="00B5761D" w:rsidRDefault="00B5761D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NWayAssociateCache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setCapacity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14:paraId="5F84A050" w14:textId="270D27A2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5A1E5543" w14:textId="1DD9F930" w:rsidR="002F2E7A" w:rsidRDefault="00D842AC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Constructor </w:t>
      </w: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P</w:t>
      </w:r>
      <w:r w:rsidR="002F2E7A"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arameters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790"/>
      </w:tblGrid>
      <w:tr w:rsidR="002F2E7A" w14:paraId="798541E7" w14:textId="77777777" w:rsidTr="002F2E7A">
        <w:tc>
          <w:tcPr>
            <w:tcW w:w="2972" w:type="dxa"/>
          </w:tcPr>
          <w:p w14:paraId="1663DD9A" w14:textId="1AA54532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nWays</w:t>
            </w:r>
            <w:proofErr w:type="spellEnd"/>
          </w:p>
        </w:tc>
        <w:tc>
          <w:tcPr>
            <w:tcW w:w="7790" w:type="dxa"/>
          </w:tcPr>
          <w:p w14:paraId="1039191E" w14:textId="54BB794F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Number of cache sets </w:t>
            </w:r>
          </w:p>
        </w:tc>
      </w:tr>
      <w:tr w:rsidR="002F2E7A" w14:paraId="38EAA18B" w14:textId="77777777" w:rsidTr="002F2E7A">
        <w:tc>
          <w:tcPr>
            <w:tcW w:w="2972" w:type="dxa"/>
          </w:tcPr>
          <w:p w14:paraId="083E28FE" w14:textId="2E9DE91B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setCapacity</w:t>
            </w:r>
            <w:proofErr w:type="spellEnd"/>
          </w:p>
        </w:tc>
        <w:tc>
          <w:tcPr>
            <w:tcW w:w="7790" w:type="dxa"/>
          </w:tcPr>
          <w:p w14:paraId="53B7454E" w14:textId="5FD45F78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Size of each cache set which is equal for all of them</w:t>
            </w:r>
          </w:p>
        </w:tc>
      </w:tr>
      <w:tr w:rsidR="002F2E7A" w14:paraId="566B0CB7" w14:textId="77777777" w:rsidTr="002F2E7A">
        <w:tc>
          <w:tcPr>
            <w:tcW w:w="2972" w:type="dxa"/>
          </w:tcPr>
          <w:p w14:paraId="1C443408" w14:textId="30704D6A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keyMapper</w:t>
            </w:r>
            <w:proofErr w:type="spellEnd"/>
          </w:p>
        </w:tc>
        <w:tc>
          <w:tcPr>
            <w:tcW w:w="7790" w:type="dxa"/>
          </w:tcPr>
          <w:p w14:paraId="61954FC9" w14:textId="77777777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A class that implements the logic to map a given Key to a cache set</w:t>
            </w:r>
          </w:p>
          <w:p w14:paraId="7F8CC4E9" w14:textId="5624590B" w:rsidR="001A6EB1" w:rsidRDefault="001A6EB1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Two already </w:t>
            </w:r>
            <w:r w:rsidR="00263B3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provided</w:t>
            </w: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 classes </w:t>
            </w:r>
            <w:r w:rsidR="00263B3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are</w:t>
            </w: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: </w:t>
            </w:r>
            <w:proofErr w:type="spellStart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IntKeyMapper</w:t>
            </w:r>
            <w:proofErr w:type="spellEnd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StringKeyMapper</w:t>
            </w:r>
            <w:proofErr w:type="spellEnd"/>
          </w:p>
        </w:tc>
      </w:tr>
    </w:tbl>
    <w:p w14:paraId="77F4E7FA" w14:textId="6EB17281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2882BFD1" w14:textId="0B43B06F" w:rsidR="002F2E7A" w:rsidRDefault="00E342DF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Configuration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5761D" w14:paraId="2CC16221" w14:textId="77777777" w:rsidTr="00B5761D">
        <w:tc>
          <w:tcPr>
            <w:tcW w:w="10762" w:type="dxa"/>
          </w:tcPr>
          <w:p w14:paraId="4533AA97" w14:textId="77777777" w:rsidR="00B5761D" w:rsidRDefault="00B5761D" w:rsidP="00B576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SetRemoveAlgorithm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AlgorithmTypeEnum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algorithmType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B2670C8" w14:textId="6A243400" w:rsidR="00B5761D" w:rsidRDefault="00B5761D" w:rsidP="00B5761D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IEntrySelector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customDeleteKeySelector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14:paraId="096C157C" w14:textId="47CA908F" w:rsidR="00D842AC" w:rsidRDefault="00D842AC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3ED44966" w14:textId="1280EFBF" w:rsidR="00E342DF" w:rsidRDefault="00D842AC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Parameters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522"/>
      </w:tblGrid>
      <w:tr w:rsidR="00D842AC" w14:paraId="3797E5A1" w14:textId="77777777" w:rsidTr="00A73088">
        <w:tc>
          <w:tcPr>
            <w:tcW w:w="5240" w:type="dxa"/>
          </w:tcPr>
          <w:p w14:paraId="6696BFB3" w14:textId="307D0C75" w:rsidR="00D842AC" w:rsidRDefault="00D842AC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AlgorithmTypeEnum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algorithmType</w:t>
            </w:r>
            <w:proofErr w:type="spellEnd"/>
          </w:p>
        </w:tc>
        <w:tc>
          <w:tcPr>
            <w:tcW w:w="5522" w:type="dxa"/>
          </w:tcPr>
          <w:p w14:paraId="4045248C" w14:textId="02DD2AA2" w:rsidR="00D842AC" w:rsidRDefault="00D842AC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Algorithm type to remove an item from a cache set</w:t>
            </w:r>
          </w:p>
        </w:tc>
      </w:tr>
      <w:tr w:rsidR="00D842AC" w14:paraId="4240C6C8" w14:textId="77777777" w:rsidTr="00A73088">
        <w:tc>
          <w:tcPr>
            <w:tcW w:w="5240" w:type="dxa"/>
          </w:tcPr>
          <w:p w14:paraId="59511200" w14:textId="54A1A257" w:rsidR="00D842AC" w:rsidRDefault="0013561D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IEntrySelector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 w:rsidR="00D842A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="00D842AC">
              <w:rPr>
                <w:rFonts w:ascii="Consolas" w:hAnsi="Consolas" w:cs="Consolas"/>
                <w:color w:val="000000"/>
                <w:sz w:val="19"/>
                <w:szCs w:val="19"/>
              </w:rPr>
              <w:t>customDeleteKeySelector</w:t>
            </w:r>
            <w:proofErr w:type="spellEnd"/>
          </w:p>
        </w:tc>
        <w:tc>
          <w:tcPr>
            <w:tcW w:w="5522" w:type="dxa"/>
          </w:tcPr>
          <w:p w14:paraId="162C72E7" w14:textId="0F008F32" w:rsidR="00D842AC" w:rsidRDefault="00D842AC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Class that implements </w:t>
            </w:r>
            <w:proofErr w:type="spellStart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IEntrySelector</w:t>
            </w:r>
            <w:proofErr w:type="spellEnd"/>
          </w:p>
        </w:tc>
      </w:tr>
    </w:tbl>
    <w:p w14:paraId="7DF5C0E1" w14:textId="77777777" w:rsidR="00E342DF" w:rsidRDefault="00E342DF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701D6281" w14:textId="6DBAA790" w:rsidR="00D842AC" w:rsidRPr="00B5761D" w:rsidRDefault="00D842AC" w:rsidP="00FE4EA5">
      <w:pPr>
        <w:spacing w:after="0" w:line="270" w:lineRule="atLeast"/>
        <w:rPr>
          <w:rFonts w:cstheme="minorHAnsi"/>
          <w:color w:val="000000"/>
          <w:sz w:val="19"/>
          <w:szCs w:val="19"/>
        </w:rPr>
      </w:pPr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By </w:t>
      </w:r>
      <w:proofErr w:type="gramStart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>Default</w:t>
      </w:r>
      <w:proofErr w:type="gramEnd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</w:t>
      </w:r>
      <w:proofErr w:type="spellStart"/>
      <w:r w:rsidRPr="00B5761D">
        <w:rPr>
          <w:rFonts w:cstheme="minorHAnsi"/>
          <w:color w:val="000000"/>
          <w:sz w:val="19"/>
          <w:szCs w:val="19"/>
        </w:rPr>
        <w:t>NWayAssociateCache</w:t>
      </w:r>
      <w:proofErr w:type="spellEnd"/>
      <w:r w:rsidRPr="00B5761D">
        <w:rPr>
          <w:rFonts w:cstheme="minorHAnsi"/>
          <w:color w:val="000000"/>
          <w:sz w:val="19"/>
          <w:szCs w:val="19"/>
        </w:rPr>
        <w:t xml:space="preserve"> uses LRU algorithm to remove an entry from the cache set but if a Custom type selected then </w:t>
      </w:r>
      <w:proofErr w:type="spellStart"/>
      <w:r w:rsidRPr="00B5761D">
        <w:rPr>
          <w:rFonts w:cstheme="minorHAnsi"/>
          <w:color w:val="000000"/>
          <w:sz w:val="19"/>
          <w:szCs w:val="19"/>
        </w:rPr>
        <w:t>its</w:t>
      </w:r>
      <w:proofErr w:type="spellEnd"/>
      <w:r w:rsidRPr="00B5761D">
        <w:rPr>
          <w:rFonts w:cstheme="minorHAnsi"/>
          <w:color w:val="000000"/>
          <w:sz w:val="19"/>
          <w:szCs w:val="19"/>
        </w:rPr>
        <w:t xml:space="preserve"> necessary to provide the second parameter which is an object that implements </w:t>
      </w:r>
      <w:proofErr w:type="spellStart"/>
      <w:r w:rsidRPr="00B5761D">
        <w:rPr>
          <w:rFonts w:cstheme="minorHAnsi"/>
          <w:color w:val="000000"/>
          <w:sz w:val="19"/>
          <w:szCs w:val="19"/>
        </w:rPr>
        <w:t>IEntrySelector</w:t>
      </w:r>
      <w:proofErr w:type="spellEnd"/>
      <w:r w:rsidRPr="00B5761D">
        <w:rPr>
          <w:rFonts w:cstheme="minorHAnsi"/>
          <w:color w:val="000000"/>
          <w:sz w:val="19"/>
          <w:szCs w:val="19"/>
        </w:rPr>
        <w:t xml:space="preserve"> interface.</w:t>
      </w:r>
    </w:p>
    <w:p w14:paraId="2CBB3EB1" w14:textId="62208CA5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15C083DD" w14:textId="64A2BF24" w:rsidR="00B5761D" w:rsidRDefault="00B5761D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Class Members: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381"/>
        <w:gridCol w:w="5381"/>
      </w:tblGrid>
      <w:tr w:rsidR="00C73F00" w14:paraId="6202C699" w14:textId="77777777" w:rsidTr="00C73F00">
        <w:tc>
          <w:tcPr>
            <w:tcW w:w="10762" w:type="dxa"/>
            <w:gridSpan w:val="2"/>
            <w:tcBorders>
              <w:top w:val="nil"/>
              <w:left w:val="nil"/>
              <w:right w:val="nil"/>
            </w:tcBorders>
          </w:tcPr>
          <w:p w14:paraId="129E67DA" w14:textId="38CB741C" w:rsidR="00C73F00" w:rsidRDefault="00C73F00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3F00">
              <w:rPr>
                <w:rFonts w:ascii="Consolas" w:hAnsi="Consolas" w:cs="Consolas"/>
                <w:b/>
                <w:bCs/>
                <w:color w:val="70AD47"/>
                <w:spacing w:val="10"/>
                <w:sz w:val="19"/>
                <w:szCs w:val="19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Methods</w:t>
            </w:r>
          </w:p>
        </w:tc>
      </w:tr>
      <w:tr w:rsidR="00B5761D" w14:paraId="2F54B3A6" w14:textId="77777777" w:rsidTr="00C73F00">
        <w:tc>
          <w:tcPr>
            <w:tcW w:w="5381" w:type="dxa"/>
          </w:tcPr>
          <w:p w14:paraId="1F89C276" w14:textId="2CF74C0E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NWayAssociateCache</w:t>
            </w:r>
            <w:proofErr w:type="spellEnd"/>
          </w:p>
        </w:tc>
        <w:tc>
          <w:tcPr>
            <w:tcW w:w="5381" w:type="dxa"/>
          </w:tcPr>
          <w:p w14:paraId="02F5EB68" w14:textId="4D62D3C3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</w:tc>
      </w:tr>
      <w:tr w:rsidR="00B5761D" w14:paraId="25702C02" w14:textId="77777777" w:rsidTr="00C73F00">
        <w:tc>
          <w:tcPr>
            <w:tcW w:w="5381" w:type="dxa"/>
          </w:tcPr>
          <w:p w14:paraId="5F7CA9FE" w14:textId="14683088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SetRemoveAlgorithm</w:t>
            </w:r>
            <w:proofErr w:type="spellEnd"/>
          </w:p>
        </w:tc>
        <w:tc>
          <w:tcPr>
            <w:tcW w:w="5381" w:type="dxa"/>
          </w:tcPr>
          <w:p w14:paraId="4C925914" w14:textId="6A12601D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Defines the key removing algorithm</w:t>
            </w:r>
          </w:p>
        </w:tc>
      </w:tr>
      <w:tr w:rsidR="00B5761D" w14:paraId="1D4B7474" w14:textId="77777777" w:rsidTr="00C73F00">
        <w:tc>
          <w:tcPr>
            <w:tcW w:w="5381" w:type="dxa"/>
          </w:tcPr>
          <w:p w14:paraId="5B55171A" w14:textId="6C4DD8E5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SetValue</w:t>
            </w:r>
            <w:proofErr w:type="spellEnd"/>
          </w:p>
        </w:tc>
        <w:tc>
          <w:tcPr>
            <w:tcW w:w="5381" w:type="dxa"/>
          </w:tcPr>
          <w:p w14:paraId="6A641A22" w14:textId="04F43BCE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Sets a key value in cache</w:t>
            </w:r>
          </w:p>
        </w:tc>
      </w:tr>
      <w:tr w:rsidR="00EF45EB" w14:paraId="6979AB12" w14:textId="77777777" w:rsidTr="000245EA">
        <w:tc>
          <w:tcPr>
            <w:tcW w:w="5381" w:type="dxa"/>
          </w:tcPr>
          <w:p w14:paraId="5FF482A5" w14:textId="77777777" w:rsidR="00EF45EB" w:rsidRDefault="00EF45EB" w:rsidP="000245EA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ReadValue</w:t>
            </w:r>
            <w:proofErr w:type="spellEnd"/>
          </w:p>
        </w:tc>
        <w:tc>
          <w:tcPr>
            <w:tcW w:w="5381" w:type="dxa"/>
          </w:tcPr>
          <w:p w14:paraId="4244EE60" w14:textId="77777777" w:rsidR="00EF45EB" w:rsidRDefault="00EF45EB" w:rsidP="000245EA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Reads a key value in cache</w:t>
            </w:r>
          </w:p>
        </w:tc>
      </w:tr>
      <w:tr w:rsidR="00B5761D" w14:paraId="7AFF74B4" w14:textId="77777777" w:rsidTr="00C73F00">
        <w:tc>
          <w:tcPr>
            <w:tcW w:w="5381" w:type="dxa"/>
          </w:tcPr>
          <w:p w14:paraId="72BF4168" w14:textId="60ABCA99" w:rsidR="00B5761D" w:rsidRDefault="00EF45EB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</w:p>
        </w:tc>
        <w:tc>
          <w:tcPr>
            <w:tcW w:w="5381" w:type="dxa"/>
          </w:tcPr>
          <w:p w14:paraId="2E3D269F" w14:textId="3B7B7EFB" w:rsidR="00B5761D" w:rsidRDefault="00EF45EB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Returns the content and structure of the cache</w:t>
            </w:r>
          </w:p>
        </w:tc>
      </w:tr>
      <w:tr w:rsidR="00C73F00" w14:paraId="3E41E2B2" w14:textId="77777777" w:rsidTr="00C73F00">
        <w:tc>
          <w:tcPr>
            <w:tcW w:w="10762" w:type="dxa"/>
            <w:gridSpan w:val="2"/>
            <w:tcBorders>
              <w:left w:val="nil"/>
              <w:right w:val="nil"/>
            </w:tcBorders>
          </w:tcPr>
          <w:p w14:paraId="1F453D00" w14:textId="3053A529" w:rsidR="00C73F00" w:rsidRDefault="00C73F00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3F00">
              <w:rPr>
                <w:rFonts w:ascii="Consolas" w:hAnsi="Consolas" w:cs="Consolas"/>
                <w:b/>
                <w:bCs/>
                <w:color w:val="70AD47"/>
                <w:spacing w:val="10"/>
                <w:sz w:val="19"/>
                <w:szCs w:val="19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Properties</w:t>
            </w:r>
          </w:p>
        </w:tc>
      </w:tr>
      <w:tr w:rsidR="00B5761D" w14:paraId="27A1EEA1" w14:textId="77777777" w:rsidTr="00C73F00">
        <w:tc>
          <w:tcPr>
            <w:tcW w:w="5381" w:type="dxa"/>
          </w:tcPr>
          <w:p w14:paraId="2F84D971" w14:textId="5FDA12B2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NumbertOfSets</w:t>
            </w:r>
            <w:proofErr w:type="spellEnd"/>
          </w:p>
        </w:tc>
        <w:tc>
          <w:tcPr>
            <w:tcW w:w="5381" w:type="dxa"/>
          </w:tcPr>
          <w:p w14:paraId="16968611" w14:textId="1CE4E6C5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 of cache sets that are available</w:t>
            </w:r>
          </w:p>
        </w:tc>
      </w:tr>
      <w:tr w:rsidR="00B5761D" w14:paraId="7D866A7F" w14:textId="77777777" w:rsidTr="00C73F00">
        <w:tc>
          <w:tcPr>
            <w:tcW w:w="5381" w:type="dxa"/>
          </w:tcPr>
          <w:p w14:paraId="0A4C4FAA" w14:textId="08ECF37E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SetCapacity</w:t>
            </w:r>
            <w:proofErr w:type="spellEnd"/>
          </w:p>
        </w:tc>
        <w:tc>
          <w:tcPr>
            <w:tcW w:w="5381" w:type="dxa"/>
          </w:tcPr>
          <w:p w14:paraId="2C98D093" w14:textId="484E92D7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 of entries in each cache set</w:t>
            </w:r>
          </w:p>
        </w:tc>
      </w:tr>
      <w:tr w:rsidR="00C73F00" w14:paraId="678BAF8F" w14:textId="77777777" w:rsidTr="00C73F00">
        <w:tc>
          <w:tcPr>
            <w:tcW w:w="10762" w:type="dxa"/>
            <w:gridSpan w:val="2"/>
            <w:tcBorders>
              <w:left w:val="nil"/>
              <w:right w:val="nil"/>
            </w:tcBorders>
          </w:tcPr>
          <w:p w14:paraId="147F0266" w14:textId="6AC858AF" w:rsidR="00C73F00" w:rsidRDefault="00C73F00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3F00">
              <w:rPr>
                <w:rFonts w:ascii="Consolas" w:hAnsi="Consolas" w:cs="Consolas"/>
                <w:b/>
                <w:bCs/>
                <w:color w:val="70AD47"/>
                <w:spacing w:val="10"/>
                <w:sz w:val="19"/>
                <w:szCs w:val="19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Events</w:t>
            </w:r>
          </w:p>
        </w:tc>
      </w:tr>
      <w:tr w:rsidR="00B5761D" w14:paraId="21E0E967" w14:textId="77777777" w:rsidTr="00C73F00">
        <w:tc>
          <w:tcPr>
            <w:tcW w:w="5381" w:type="dxa"/>
          </w:tcPr>
          <w:p w14:paraId="74DAFD1A" w14:textId="4FAAC1D4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OnMiss</w:t>
            </w:r>
            <w:proofErr w:type="spellEnd"/>
          </w:p>
        </w:tc>
        <w:tc>
          <w:tcPr>
            <w:tcW w:w="5381" w:type="dxa"/>
          </w:tcPr>
          <w:p w14:paraId="102CCDD4" w14:textId="07B69507" w:rsidR="00B5761D" w:rsidRDefault="00C73F00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Triggered when a Miss in cache happens</w:t>
            </w:r>
          </w:p>
        </w:tc>
      </w:tr>
      <w:tr w:rsidR="00B5761D" w14:paraId="4AE48D29" w14:textId="77777777" w:rsidTr="00C73F00">
        <w:tc>
          <w:tcPr>
            <w:tcW w:w="5381" w:type="dxa"/>
          </w:tcPr>
          <w:p w14:paraId="4C66CE69" w14:textId="52F973FE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OnHit</w:t>
            </w:r>
            <w:proofErr w:type="spellEnd"/>
          </w:p>
        </w:tc>
        <w:tc>
          <w:tcPr>
            <w:tcW w:w="5381" w:type="dxa"/>
          </w:tcPr>
          <w:p w14:paraId="1F09829D" w14:textId="3049FA3C" w:rsidR="00B5761D" w:rsidRDefault="00C73F00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Triggered when a Hit in cache happens</w:t>
            </w:r>
          </w:p>
        </w:tc>
      </w:tr>
    </w:tbl>
    <w:p w14:paraId="528BA9B5" w14:textId="52FA7898" w:rsidR="00B5761D" w:rsidRDefault="00B5761D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31BB4156" w14:textId="77777777" w:rsidR="00C73F00" w:rsidRDefault="00C73F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D3352B7" w14:textId="22FF2856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Examples: 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1"/>
      </w:tblGrid>
      <w:tr w:rsidR="00C73F00" w14:paraId="6A9EEF71" w14:textId="77777777" w:rsidTr="00C73F00">
        <w:trPr>
          <w:trHeight w:val="246"/>
        </w:trPr>
        <w:tc>
          <w:tcPr>
            <w:tcW w:w="10351" w:type="dxa"/>
          </w:tcPr>
          <w:p w14:paraId="033A320E" w14:textId="5D8FF63B" w:rsidR="00C73F00" w:rsidRDefault="00C73F00" w:rsidP="00C7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cache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NWayAssociateCache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1, 16,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</w:tc>
      </w:tr>
    </w:tbl>
    <w:p w14:paraId="20467573" w14:textId="1B14D605" w:rsidR="00D842AC" w:rsidRDefault="00D842AC" w:rsidP="00FE4EA5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>Creates fully associative cache with size of 16 which both keys and values are integer and remove entry selection algorithm is default LRU.</w:t>
      </w:r>
      <w:r w:rsidR="001A6EB1"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</w:t>
      </w:r>
      <w:proofErr w:type="spellStart"/>
      <w:r w:rsidR="001A6EB1" w:rsidRPr="00B5761D">
        <w:rPr>
          <w:rFonts w:eastAsia="Times New Roman" w:cstheme="minorHAnsi"/>
          <w:color w:val="2A2A2A"/>
          <w:sz w:val="20"/>
          <w:szCs w:val="20"/>
          <w:lang w:eastAsia="en-AU"/>
        </w:rPr>
        <w:t>IntKeyMapper</w:t>
      </w:r>
      <w:proofErr w:type="spellEnd"/>
      <w:r w:rsidR="001A6EB1"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is an already provided class that has implemented mapping an integer value to a given cache size by computing the reminder of given integer divided by cache size.</w:t>
      </w:r>
    </w:p>
    <w:p w14:paraId="09632D06" w14:textId="3CC3034A" w:rsidR="00C73F00" w:rsidRDefault="00C73F00" w:rsidP="00FE4EA5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</w:p>
    <w:p w14:paraId="20620BFF" w14:textId="77777777" w:rsidR="00C73F00" w:rsidRPr="00B5761D" w:rsidRDefault="00C73F00" w:rsidP="00FE4EA5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9"/>
      </w:tblGrid>
      <w:tr w:rsidR="00C73F00" w14:paraId="5EB94185" w14:textId="77777777" w:rsidTr="00C73F00">
        <w:trPr>
          <w:trHeight w:val="234"/>
        </w:trPr>
        <w:tc>
          <w:tcPr>
            <w:tcW w:w="10309" w:type="dxa"/>
          </w:tcPr>
          <w:p w14:paraId="41FB3F54" w14:textId="4B69209C" w:rsidR="00C73F00" w:rsidRDefault="00C73F00" w:rsidP="00C7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cache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NWayAssociateCache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2, 16,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()); </w:t>
            </w:r>
          </w:p>
        </w:tc>
      </w:tr>
    </w:tbl>
    <w:p w14:paraId="52073652" w14:textId="7E89A2A7" w:rsidR="00D842AC" w:rsidRDefault="00D842AC" w:rsidP="00D842AC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Creates </w:t>
      </w:r>
      <w:proofErr w:type="gramStart"/>
      <w:r w:rsidR="00B274A9" w:rsidRPr="00B5761D">
        <w:rPr>
          <w:rFonts w:eastAsia="Times New Roman" w:cstheme="minorHAnsi"/>
          <w:color w:val="2A2A2A"/>
          <w:sz w:val="20"/>
          <w:szCs w:val="20"/>
          <w:lang w:eastAsia="en-AU"/>
        </w:rPr>
        <w:t>2 way</w:t>
      </w:r>
      <w:proofErr w:type="gramEnd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associative cache </w:t>
      </w:r>
      <w:r w:rsidR="00B274A9"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that each cache set has a size of 16 and keys are string and the mapper class is </w:t>
      </w:r>
      <w:proofErr w:type="spellStart"/>
      <w:r w:rsidR="00B274A9" w:rsidRPr="00B5761D">
        <w:rPr>
          <w:rFonts w:eastAsia="Times New Roman" w:cstheme="minorHAnsi"/>
          <w:color w:val="2A2A2A"/>
          <w:sz w:val="20"/>
          <w:szCs w:val="20"/>
          <w:lang w:eastAsia="en-AU"/>
        </w:rPr>
        <w:t>StringKeyMapper</w:t>
      </w:r>
      <w:proofErr w:type="spellEnd"/>
      <w:r w:rsidR="00B274A9"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which will map a string to a cache set entry by computing the string length reminder in division to cache size.</w:t>
      </w:r>
    </w:p>
    <w:p w14:paraId="0131DC61" w14:textId="77777777" w:rsidR="00EC6D7F" w:rsidRDefault="00EC6D7F" w:rsidP="00D842AC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</w:p>
    <w:p w14:paraId="7ECD8E83" w14:textId="77777777" w:rsidR="00C73F00" w:rsidRPr="00B5761D" w:rsidRDefault="00C73F00" w:rsidP="00D842AC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3"/>
      </w:tblGrid>
      <w:tr w:rsidR="00C73F00" w14:paraId="5FF9641E" w14:textId="77777777" w:rsidTr="00C73F00">
        <w:trPr>
          <w:trHeight w:val="120"/>
        </w:trPr>
        <w:tc>
          <w:tcPr>
            <w:tcW w:w="10303" w:type="dxa"/>
          </w:tcPr>
          <w:p w14:paraId="7A4FBC58" w14:textId="7C07D42E" w:rsidR="00C73F00" w:rsidRDefault="00C73F00" w:rsidP="00C7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cache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SetAssociativeCache.NWayAssociateCache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Student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3, 2,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());  </w:t>
            </w:r>
          </w:p>
        </w:tc>
      </w:tr>
    </w:tbl>
    <w:p w14:paraId="4D39A0E4" w14:textId="5484F1CE" w:rsidR="00157E6D" w:rsidRPr="00B5761D" w:rsidRDefault="00157E6D" w:rsidP="00157E6D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Creates </w:t>
      </w:r>
      <w:proofErr w:type="gramStart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>3 way</w:t>
      </w:r>
      <w:proofErr w:type="gramEnd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associative cache that each cache set has a size of 2 and keys are string and values are Student class and the mapper class is </w:t>
      </w:r>
      <w:proofErr w:type="spellStart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>StringKeyMapper</w:t>
      </w:r>
      <w:proofErr w:type="spellEnd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which will map a string to a cache set entry by computing the string length reminder in division to cache size.</w:t>
      </w:r>
    </w:p>
    <w:p w14:paraId="75FD6B4A" w14:textId="77777777" w:rsidR="00B274A9" w:rsidRDefault="00B274A9" w:rsidP="00D842AC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025DC3B5" w14:textId="62299A6B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7115E665" w14:textId="70349445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2C290458" w14:textId="77777777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0E317322" w14:textId="77777777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4558047B" w14:textId="5CB0B21B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01ADA455" w14:textId="77777777" w:rsidR="00D842AC" w:rsidRPr="00FE4EA5" w:rsidRDefault="00D842AC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sectPr w:rsidR="00D842AC" w:rsidRPr="00FE4EA5" w:rsidSect="00FE4EA5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7D13"/>
    <w:multiLevelType w:val="multilevel"/>
    <w:tmpl w:val="254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F5"/>
    <w:rsid w:val="0004163A"/>
    <w:rsid w:val="0013561D"/>
    <w:rsid w:val="00157E6D"/>
    <w:rsid w:val="001A6EB1"/>
    <w:rsid w:val="00263B34"/>
    <w:rsid w:val="002F2E7A"/>
    <w:rsid w:val="00344148"/>
    <w:rsid w:val="00817A98"/>
    <w:rsid w:val="008574E0"/>
    <w:rsid w:val="00A73088"/>
    <w:rsid w:val="00AA04F5"/>
    <w:rsid w:val="00B274A9"/>
    <w:rsid w:val="00B5761D"/>
    <w:rsid w:val="00C73F00"/>
    <w:rsid w:val="00D842AC"/>
    <w:rsid w:val="00DF2E2C"/>
    <w:rsid w:val="00E342DF"/>
    <w:rsid w:val="00EA5182"/>
    <w:rsid w:val="00EC6D7F"/>
    <w:rsid w:val="00EF45EB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0120"/>
  <w15:chartTrackingRefBased/>
  <w15:docId w15:val="{F5240F45-3EB9-4FBB-9911-08DA06B8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E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FE4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FE4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FE4E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EA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E4EA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E4EA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E4EA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msonormal0">
    <w:name w:val="msonormal"/>
    <w:basedOn w:val="Normal"/>
    <w:rsid w:val="00FE4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E4E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4E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EA5"/>
    <w:rPr>
      <w:color w:val="800080"/>
      <w:u w:val="single"/>
    </w:rPr>
  </w:style>
  <w:style w:type="character" w:customStyle="1" w:styleId="alerttitle">
    <w:name w:val="alerttitle"/>
    <w:basedOn w:val="DefaultParagraphFont"/>
    <w:rsid w:val="00FE4EA5"/>
  </w:style>
  <w:style w:type="paragraph" w:styleId="NormalWeb">
    <w:name w:val="Normal (Web)"/>
    <w:basedOn w:val="Normal"/>
    <w:uiPriority w:val="99"/>
    <w:semiHidden/>
    <w:unhideWhenUsed/>
    <w:rsid w:val="00FE4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lwcollapsibleareatitle">
    <w:name w:val="lw_collapsiblearea_title"/>
    <w:basedOn w:val="DefaultParagraphFont"/>
    <w:rsid w:val="00FE4EA5"/>
  </w:style>
  <w:style w:type="character" w:customStyle="1" w:styleId="selflink">
    <w:name w:val="selflink"/>
    <w:basedOn w:val="DefaultParagraphFont"/>
    <w:rsid w:val="00FE4E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EA5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arameter">
    <w:name w:val="parameter"/>
    <w:basedOn w:val="DefaultParagraphFont"/>
    <w:rsid w:val="00FE4EA5"/>
  </w:style>
  <w:style w:type="character" w:styleId="Emphasis">
    <w:name w:val="Emphasis"/>
    <w:basedOn w:val="DefaultParagraphFont"/>
    <w:uiPriority w:val="20"/>
    <w:qFormat/>
    <w:rsid w:val="00FE4EA5"/>
    <w:rPr>
      <w:i/>
      <w:iCs/>
    </w:rPr>
  </w:style>
  <w:style w:type="table" w:styleId="TableGrid">
    <w:name w:val="Table Grid"/>
    <w:basedOn w:val="TableNormal"/>
    <w:uiPriority w:val="39"/>
    <w:rsid w:val="002F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490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53833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3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4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6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8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  <w:div w:id="9911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68535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05650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  <w:div w:id="104432973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74928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5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2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1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26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4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9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8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02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5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0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1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1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8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67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1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96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8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8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7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5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7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30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0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7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5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78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5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3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26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8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4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5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1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2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21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0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17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8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1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2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9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8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6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3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7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18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65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1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1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7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9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8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96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4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0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20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37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7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9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0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4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9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7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9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5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8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02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3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57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89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9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82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9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62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95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4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3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9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9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3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27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5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06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97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7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87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5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83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0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7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3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81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2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93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8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5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4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6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0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9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4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0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6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9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0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96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8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1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6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52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07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4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09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7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14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7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49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0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07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7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0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8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8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66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8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1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9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1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5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35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64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0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4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73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2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1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36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9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4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6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91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9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1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99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8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5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55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04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5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64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1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9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0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5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57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1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7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26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6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1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6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42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1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0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97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6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39393"/>
                                            <w:left w:val="single" w:sz="6" w:space="11" w:color="939393"/>
                                            <w:bottom w:val="single" w:sz="6" w:space="0" w:color="FFFFFF"/>
                                            <w:right w:val="single" w:sz="6" w:space="11" w:color="939393"/>
                                          </w:divBdr>
                                        </w:div>
                                        <w:div w:id="159666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39393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1" w:color="939393"/>
                                          </w:divBdr>
                                        </w:div>
                                        <w:div w:id="76214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39393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1" w:color="939393"/>
                                          </w:divBdr>
                                        </w:div>
                                      </w:divsChild>
                                    </w:div>
                                    <w:div w:id="5376201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0" w:color="939393"/>
                                        <w:left w:val="single" w:sz="6" w:space="0" w:color="939393"/>
                                        <w:bottom w:val="single" w:sz="6" w:space="0" w:color="939393"/>
                                        <w:right w:val="single" w:sz="6" w:space="0" w:color="939393"/>
                                      </w:divBdr>
                                      <w:divsChild>
                                        <w:div w:id="182388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2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4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A7298-BBB6-4010-A6BB-F7E5F1E8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Mahfoozi Amir</dc:creator>
  <cp:keywords/>
  <dc:description/>
  <cp:lastModifiedBy>Mahfoozi Amir</cp:lastModifiedBy>
  <cp:revision>14</cp:revision>
  <dcterms:created xsi:type="dcterms:W3CDTF">2018-03-17T01:07:00Z</dcterms:created>
  <dcterms:modified xsi:type="dcterms:W3CDTF">2018-03-18T11:36:00Z</dcterms:modified>
</cp:coreProperties>
</file>