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br/>
        <w:t>BUSINESS ANALYTICS STRATEGY &amp; PLANNING</w:t>
      </w:r>
    </w:p>
    <w:p>
      <w:pPr>
        <w:jc w:val="center"/>
      </w:pPr>
      <w:r>
        <w:rPr>
          <w:b/>
          <w:sz w:val="32"/>
        </w:rPr>
        <w:t>Week 1 Internship Report</w:t>
      </w:r>
    </w:p>
    <w:p>
      <w:pPr>
        <w:jc w:val="center"/>
      </w:pPr>
      <w:r>
        <w:rPr>
          <w:sz w:val="24"/>
        </w:rPr>
        <w:t>Virtual Business Analytics Trainee Intern</w:t>
        <w:br/>
        <w:t>YuvaIntern</w:t>
        <w:br/>
        <w:br/>
        <w:t>Project: Online Retail Business Performance Analytics</w:t>
        <w:br/>
        <w:t>Dataset: UCI Online Retail II</w:t>
        <w:br/>
        <w:br/>
        <w:t>16 September 2026</w:t>
      </w:r>
    </w:p>
    <w:p>
      <w:r>
        <w:br w:type="page"/>
      </w:r>
    </w:p>
    <w:p>
      <w:pPr>
        <w:pStyle w:val="Heading1"/>
      </w:pPr>
      <w:r>
        <w:t>1. Executive Summary</w:t>
      </w:r>
    </w:p>
    <w:p>
      <w:r>
        <w:t>This report presents a four-week business analytics strategy for analyzing an online retail transaction dataset using Python. The selected dataset is the UCI Online Retail II dataset, a public transactional dataset containing 1,067,371 records from a UK-based non-store online retailer covering transactions from 1 December 2009 to 9 December 2011. The dataset includes invoice number, product code, product description, quantity, invoice date, unit price, customer ID, and country. UCI identifies the dataset as a business dataset and lists classification, regression, and clustering among its associated tasks. It is licensed under Creative Commons Attribution 4.0 (CC BY 4.0).</w:t>
      </w:r>
    </w:p>
    <w:p>
      <w:r>
        <w:t>The analytical strategy is designed to move from business understanding and KPI planning to data preparation, exploratory analysis, statistical analysis, visualization, and predictive modeling. The central business opportunity is to understand sales performance, customer and product behavior, geographic demand, and transaction trends so that management can make evidence-based decisions. The strategy uses Python libraries including Pandas, NumPy, Matplotlib, Seaborn, SciPy, and Scikit-learn. The plan emphasizes reproducibility, data-quality controls, transparent KPI definitions, documented assumptions, and risk management.</w:t>
      </w:r>
    </w:p>
    <w:p>
      <w:pPr>
        <w:pStyle w:val="Heading1"/>
      </w:pPr>
      <w:r>
        <w:t>2. Business Problem and Opportunity</w:t>
      </w:r>
    </w:p>
    <w:p>
      <w:r>
        <w:t>Online retail businesses generate large volumes of transaction data, but raw transaction records do not automatically provide management with useful business information. A structured analytics strategy is required to transform transaction-level data into measures of sales performance, customer activity, product demand, and market distribution.</w:t>
      </w:r>
    </w:p>
    <w:p>
      <w:r>
        <w:t>The business problem for this project is: How can historical online retail transaction data be transformed into reliable performance indicators and analytical models that help a retailer understand sales trends, customer behavior, product demand, and future business performance?</w:t>
      </w:r>
    </w:p>
    <w:p>
      <w:r>
        <w:t>The opportunity is to create a repeatable Python-based analytics workflow that can identify important patterns, quantify business performance, and provide a foundation for predictive analysis. The analysis will not claim causal effects from observational transaction data; instead, it will identify associations, patterns, and predictive relationships supported by the available data.</w:t>
      </w:r>
    </w:p>
    <w:p>
      <w:pPr>
        <w:pStyle w:val="Heading1"/>
      </w:pPr>
      <w:r>
        <w:t>3. Business Objectives</w:t>
      </w:r>
    </w:p>
    <w:p>
      <w:pPr>
        <w:pStyle w:val="ListBullet"/>
      </w:pPr>
      <w:r>
        <w:t>Measure overall transaction and revenue performance across time.</w:t>
      </w:r>
    </w:p>
    <w:p>
      <w:pPr>
        <w:pStyle w:val="ListBullet"/>
      </w:pPr>
      <w:r>
        <w:t>Identify high-performing and low-performing products and product groups.</w:t>
      </w:r>
    </w:p>
    <w:p>
      <w:pPr>
        <w:pStyle w:val="ListBullet"/>
      </w:pPr>
      <w:r>
        <w:t>Understand customer activity and purchasing behavior using transaction-level measures.</w:t>
      </w:r>
    </w:p>
    <w:p>
      <w:pPr>
        <w:pStyle w:val="ListBullet"/>
      </w:pPr>
      <w:r>
        <w:t>Compare performance across customer countries and geographic markets.</w:t>
      </w:r>
    </w:p>
    <w:p>
      <w:pPr>
        <w:pStyle w:val="ListBullet"/>
      </w:pPr>
      <w:r>
        <w:t>Identify monthly and seasonal patterns in transaction value and volume.</w:t>
      </w:r>
    </w:p>
    <w:p>
      <w:pPr>
        <w:pStyle w:val="ListBullet"/>
      </w:pPr>
      <w:r>
        <w:t>Examine relationships among quantity, unit price, customer activity, and transaction value.</w:t>
      </w:r>
    </w:p>
    <w:p>
      <w:pPr>
        <w:pStyle w:val="ListBullet"/>
      </w:pPr>
      <w:r>
        <w:t>Develop a reproducible analytical pipeline that can support later statistical and predictive analysis.</w:t>
      </w:r>
    </w:p>
    <w:p>
      <w:pPr>
        <w:pStyle w:val="ListBullet"/>
      </w:pPr>
      <w:r>
        <w:t>Prepare suitable aggregated features for a predictive model in Week 4.</w:t>
      </w:r>
    </w:p>
    <w:p>
      <w:pPr>
        <w:pStyle w:val="Heading1"/>
      </w:pPr>
      <w:r>
        <w:t>4. Target Business Areas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Business Area</w:t>
            </w:r>
          </w:p>
        </w:tc>
        <w:tc>
          <w:tcPr>
            <w:tcW w:type="dxa" w:w="3312"/>
          </w:tcPr>
          <w:p>
            <w:r>
              <w:t>Analytical Focus</w:t>
            </w:r>
          </w:p>
        </w:tc>
        <w:tc>
          <w:tcPr>
            <w:tcW w:type="dxa" w:w="3312"/>
          </w:tcPr>
          <w:p>
            <w:r>
              <w:t>Potential Business Use</w:t>
            </w:r>
          </w:p>
        </w:tc>
      </w:tr>
      <w:tr>
        <w:tc>
          <w:tcPr>
            <w:tcW w:type="dxa" w:w="3312"/>
          </w:tcPr>
          <w:p>
            <w:r>
              <w:t>Sales Performance</w:t>
            </w:r>
          </w:p>
        </w:tc>
        <w:tc>
          <w:tcPr>
            <w:tcW w:type="dxa" w:w="3312"/>
          </w:tcPr>
          <w:p>
            <w:r>
              <w:t>Revenue/value over time, transaction volume, average transaction value</w:t>
            </w:r>
          </w:p>
        </w:tc>
        <w:tc>
          <w:tcPr>
            <w:tcW w:type="dxa" w:w="3312"/>
          </w:tcPr>
          <w:p>
            <w:r>
              <w:t>Monitor growth and identify periods requiring attention</w:t>
            </w:r>
          </w:p>
        </w:tc>
      </w:tr>
      <w:tr>
        <w:tc>
          <w:tcPr>
            <w:tcW w:type="dxa" w:w="3312"/>
          </w:tcPr>
          <w:p>
            <w:r>
              <w:t>Product Performance</w:t>
            </w:r>
          </w:p>
        </w:tc>
        <w:tc>
          <w:tcPr>
            <w:tcW w:type="dxa" w:w="3312"/>
          </w:tcPr>
          <w:p>
            <w:r>
              <w:t>Product demand, quantity sold, transaction value</w:t>
            </w:r>
          </w:p>
        </w:tc>
        <w:tc>
          <w:tcPr>
            <w:tcW w:type="dxa" w:w="3312"/>
          </w:tcPr>
          <w:p>
            <w:r>
              <w:t>Identify products with strong or weak demand</w:t>
            </w:r>
          </w:p>
        </w:tc>
      </w:tr>
      <w:tr>
        <w:tc>
          <w:tcPr>
            <w:tcW w:type="dxa" w:w="3312"/>
          </w:tcPr>
          <w:p>
            <w:r>
              <w:t>Customer Analytics</w:t>
            </w:r>
          </w:p>
        </w:tc>
        <w:tc>
          <w:tcPr>
            <w:tcW w:type="dxa" w:w="3312"/>
          </w:tcPr>
          <w:p>
            <w:r>
              <w:t>Customer activity, purchase frequency, monetary value</w:t>
            </w:r>
          </w:p>
        </w:tc>
        <w:tc>
          <w:tcPr>
            <w:tcW w:type="dxa" w:w="3312"/>
          </w:tcPr>
          <w:p>
            <w:r>
              <w:t>Understand customer contribution and segmentation opportunities</w:t>
            </w:r>
          </w:p>
        </w:tc>
      </w:tr>
      <w:tr>
        <w:tc>
          <w:tcPr>
            <w:tcW w:type="dxa" w:w="3312"/>
          </w:tcPr>
          <w:p>
            <w:r>
              <w:t>Geographic Markets</w:t>
            </w:r>
          </w:p>
        </w:tc>
        <w:tc>
          <w:tcPr>
            <w:tcW w:type="dxa" w:w="3312"/>
          </w:tcPr>
          <w:p>
            <w:r>
              <w:t>Country-level transaction activity and value</w:t>
            </w:r>
          </w:p>
        </w:tc>
        <w:tc>
          <w:tcPr>
            <w:tcW w:type="dxa" w:w="3312"/>
          </w:tcPr>
          <w:p>
            <w:r>
              <w:t>Compare market demand and prioritize analytical investigation</w:t>
            </w:r>
          </w:p>
        </w:tc>
      </w:tr>
      <w:tr>
        <w:tc>
          <w:tcPr>
            <w:tcW w:type="dxa" w:w="3312"/>
          </w:tcPr>
          <w:p>
            <w:r>
              <w:t>Pricing &amp; Quantity</w:t>
            </w:r>
          </w:p>
        </w:tc>
        <w:tc>
          <w:tcPr>
            <w:tcW w:type="dxa" w:w="3312"/>
          </w:tcPr>
          <w:p>
            <w:r>
              <w:t>Unit price, quantity, transaction value</w:t>
            </w:r>
          </w:p>
        </w:tc>
        <w:tc>
          <w:tcPr>
            <w:tcW w:type="dxa" w:w="3312"/>
          </w:tcPr>
          <w:p>
            <w:r>
              <w:t>Explore relationships between price, volume and revenue</w:t>
            </w:r>
          </w:p>
        </w:tc>
      </w:tr>
      <w:tr>
        <w:tc>
          <w:tcPr>
            <w:tcW w:type="dxa" w:w="3312"/>
          </w:tcPr>
          <w:p>
            <w:r>
              <w:t>Time Trends</w:t>
            </w:r>
          </w:p>
        </w:tc>
        <w:tc>
          <w:tcPr>
            <w:tcW w:type="dxa" w:w="3312"/>
          </w:tcPr>
          <w:p>
            <w:r>
              <w:t>Daily/monthly patterns and seasonality</w:t>
            </w:r>
          </w:p>
        </w:tc>
        <w:tc>
          <w:tcPr>
            <w:tcW w:type="dxa" w:w="3312"/>
          </w:tcPr>
          <w:p>
            <w:r>
              <w:t>Support planning and future forecasting analysis</w:t>
            </w:r>
          </w:p>
        </w:tc>
      </w:tr>
    </w:tbl>
    <w:p>
      <w:pPr>
        <w:pStyle w:val="Heading1"/>
      </w:pPr>
      <w:r>
        <w:t>5. Dataset and Data Source</w:t>
      </w:r>
    </w:p>
    <w:p>
      <w:r>
        <w:t>The primary dataset selected is Online Retail II from the UCI Machine Learning Repository. UCI describes it as a real online retail transaction dataset covering two years. It contains 1,067,371 instances and is categorized under the Business subject area. The transactions cover 1 December 2009 through 9 December 2011. The retailer is described as a UK-based, registered, non-store online retailer selling unique all-occasion giftware, with many customers being wholesalers. The dataset contains eight principal variables: InvoiceNo, StockCode, Description, Quantity, InvoiceDate, UnitPrice, CustomerID, and Country. UCI reports missing values and provides the dataset as an Excel file of approximately 43.5 MB.</w:t>
      </w:r>
    </w:p>
    <w:p>
      <w:r>
        <w:t>The dataset is appropriate because it contains transaction dates, product information, quantities, prices, customer identifiers, and geographic information. These fields support business KPIs, exploratory analysis, visualization, statistical analysis, customer/product analysis, and a later predictive modeling stage. UCI also lists regression and clustering among the associated tasks, making the dataset suitable for extending the project beyond descriptive analytics.</w:t>
      </w:r>
    </w:p>
    <w:p>
      <w:r>
        <w:t>Source: UCI Machine Learning Repository, Online Retail II, Chen, D. (2012), DOI 10.24432/C5CG6D. The dataset is licensed under CC BY 4.0, so attribution will be maintained in the project documentation.</w:t>
      </w:r>
    </w:p>
    <w:p>
      <w:pPr>
        <w:pStyle w:val="Heading1"/>
      </w:pPr>
      <w:r>
        <w:t>6. Data Requirements and Planned Variables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Type</w:t>
            </w:r>
          </w:p>
        </w:tc>
        <w:tc>
          <w:tcPr>
            <w:tcW w:type="dxa" w:w="2484"/>
          </w:tcPr>
          <w:p>
            <w:r>
              <w:t>Purpose</w:t>
            </w:r>
          </w:p>
        </w:tc>
        <w:tc>
          <w:tcPr>
            <w:tcW w:type="dxa" w:w="2484"/>
          </w:tcPr>
          <w:p>
            <w:r>
              <w:t>Planned Treatment</w:t>
            </w:r>
          </w:p>
        </w:tc>
      </w:tr>
      <w:tr>
        <w:tc>
          <w:tcPr>
            <w:tcW w:type="dxa" w:w="2484"/>
          </w:tcPr>
          <w:p>
            <w:r>
              <w:t>InvoiceNo</w:t>
            </w:r>
          </w:p>
        </w:tc>
        <w:tc>
          <w:tcPr>
            <w:tcW w:type="dxa" w:w="2484"/>
          </w:tcPr>
          <w:p>
            <w:r>
              <w:t>Categorical</w:t>
            </w:r>
          </w:p>
        </w:tc>
        <w:tc>
          <w:tcPr>
            <w:tcW w:type="dxa" w:w="2484"/>
          </w:tcPr>
          <w:p>
            <w:r>
              <w:t>Transaction identifier and cancellation detection</w:t>
            </w:r>
          </w:p>
        </w:tc>
        <w:tc>
          <w:tcPr>
            <w:tcW w:type="dxa" w:w="2484"/>
          </w:tcPr>
          <w:p>
            <w:r>
              <w:t>Check duplicates and cancellation indicators</w:t>
            </w:r>
          </w:p>
        </w:tc>
      </w:tr>
      <w:tr>
        <w:tc>
          <w:tcPr>
            <w:tcW w:type="dxa" w:w="2484"/>
          </w:tcPr>
          <w:p>
            <w:r>
              <w:t>StockCode</w:t>
            </w:r>
          </w:p>
        </w:tc>
        <w:tc>
          <w:tcPr>
            <w:tcW w:type="dxa" w:w="2484"/>
          </w:tcPr>
          <w:p>
            <w:r>
              <w:t>Categorical</w:t>
            </w:r>
          </w:p>
        </w:tc>
        <w:tc>
          <w:tcPr>
            <w:tcW w:type="dxa" w:w="2484"/>
          </w:tcPr>
          <w:p>
            <w:r>
              <w:t>Product identifier</w:t>
            </w:r>
          </w:p>
        </w:tc>
        <w:tc>
          <w:tcPr>
            <w:tcW w:type="dxa" w:w="2484"/>
          </w:tcPr>
          <w:p>
            <w:r>
              <w:t>Standardize representation and inspect invalid codes</w:t>
            </w:r>
          </w:p>
        </w:tc>
      </w:tr>
      <w:tr>
        <w:tc>
          <w:tcPr>
            <w:tcW w:type="dxa" w:w="2484"/>
          </w:tcPr>
          <w:p>
            <w:r>
              <w:t>Description</w:t>
            </w:r>
          </w:p>
        </w:tc>
        <w:tc>
          <w:tcPr>
            <w:tcW w:type="dxa" w:w="2484"/>
          </w:tcPr>
          <w:p>
            <w:r>
              <w:t>Text</w:t>
            </w:r>
          </w:p>
        </w:tc>
        <w:tc>
          <w:tcPr>
            <w:tcW w:type="dxa" w:w="2484"/>
          </w:tcPr>
          <w:p>
            <w:r>
              <w:t>Product description</w:t>
            </w:r>
          </w:p>
        </w:tc>
        <w:tc>
          <w:tcPr>
            <w:tcW w:type="dxa" w:w="2484"/>
          </w:tcPr>
          <w:p>
            <w:r>
              <w:t>Handle missing values and standardize text where required</w:t>
            </w:r>
          </w:p>
        </w:tc>
      </w:tr>
      <w:tr>
        <w:tc>
          <w:tcPr>
            <w:tcW w:type="dxa" w:w="2484"/>
          </w:tcPr>
          <w:p>
            <w:r>
              <w:t>Quantity</w:t>
            </w:r>
          </w:p>
        </w:tc>
        <w:tc>
          <w:tcPr>
            <w:tcW w:type="dxa" w:w="2484"/>
          </w:tcPr>
          <w:p>
            <w:r>
              <w:t>Numeric</w:t>
            </w:r>
          </w:p>
        </w:tc>
        <w:tc>
          <w:tcPr>
            <w:tcW w:type="dxa" w:w="2484"/>
          </w:tcPr>
          <w:p>
            <w:r>
              <w:t>Units purchased</w:t>
            </w:r>
          </w:p>
        </w:tc>
        <w:tc>
          <w:tcPr>
            <w:tcW w:type="dxa" w:w="2484"/>
          </w:tcPr>
          <w:p>
            <w:r>
              <w:t>Check negative/zero values and outliers</w:t>
            </w:r>
          </w:p>
        </w:tc>
      </w:tr>
      <w:tr>
        <w:tc>
          <w:tcPr>
            <w:tcW w:type="dxa" w:w="2484"/>
          </w:tcPr>
          <w:p>
            <w:r>
              <w:t>InvoiceDate</w:t>
            </w:r>
          </w:p>
        </w:tc>
        <w:tc>
          <w:tcPr>
            <w:tcW w:type="dxa" w:w="2484"/>
          </w:tcPr>
          <w:p>
            <w:r>
              <w:t>Datetime</w:t>
            </w:r>
          </w:p>
        </w:tc>
        <w:tc>
          <w:tcPr>
            <w:tcW w:type="dxa" w:w="2484"/>
          </w:tcPr>
          <w:p>
            <w:r>
              <w:t>Transaction date/time</w:t>
            </w:r>
          </w:p>
        </w:tc>
        <w:tc>
          <w:tcPr>
            <w:tcW w:type="dxa" w:w="2484"/>
          </w:tcPr>
          <w:p>
            <w:r>
              <w:t>Convert to datetime and derive time features</w:t>
            </w:r>
          </w:p>
        </w:tc>
      </w:tr>
      <w:tr>
        <w:tc>
          <w:tcPr>
            <w:tcW w:type="dxa" w:w="2484"/>
          </w:tcPr>
          <w:p>
            <w:r>
              <w:t>UnitPrice</w:t>
            </w:r>
          </w:p>
        </w:tc>
        <w:tc>
          <w:tcPr>
            <w:tcW w:type="dxa" w:w="2484"/>
          </w:tcPr>
          <w:p>
            <w:r>
              <w:t>Numeric</w:t>
            </w:r>
          </w:p>
        </w:tc>
        <w:tc>
          <w:tcPr>
            <w:tcW w:type="dxa" w:w="2484"/>
          </w:tcPr>
          <w:p>
            <w:r>
              <w:t>Price per unit</w:t>
            </w:r>
          </w:p>
        </w:tc>
        <w:tc>
          <w:tcPr>
            <w:tcW w:type="dxa" w:w="2484"/>
          </w:tcPr>
          <w:p>
            <w:r>
              <w:t>Check zero/negative values and outliers</w:t>
            </w:r>
          </w:p>
        </w:tc>
      </w:tr>
      <w:tr>
        <w:tc>
          <w:tcPr>
            <w:tcW w:type="dxa" w:w="2484"/>
          </w:tcPr>
          <w:p>
            <w:r>
              <w:t>CustomerID</w:t>
            </w:r>
          </w:p>
        </w:tc>
        <w:tc>
          <w:tcPr>
            <w:tcW w:type="dxa" w:w="2484"/>
          </w:tcPr>
          <w:p>
            <w:r>
              <w:t>Categorical/Numeric ID</w:t>
            </w:r>
          </w:p>
        </w:tc>
        <w:tc>
          <w:tcPr>
            <w:tcW w:type="dxa" w:w="2484"/>
          </w:tcPr>
          <w:p>
            <w:r>
              <w:t>Customer-level analysis</w:t>
            </w:r>
          </w:p>
        </w:tc>
        <w:tc>
          <w:tcPr>
            <w:tcW w:type="dxa" w:w="2484"/>
          </w:tcPr>
          <w:p>
            <w:r>
              <w:t>Assess missingness; retain valid customer IDs for customer analytics</w:t>
            </w:r>
          </w:p>
        </w:tc>
      </w:tr>
      <w:tr>
        <w:tc>
          <w:tcPr>
            <w:tcW w:type="dxa" w:w="2484"/>
          </w:tcPr>
          <w:p>
            <w:r>
              <w:t>Country</w:t>
            </w:r>
          </w:p>
        </w:tc>
        <w:tc>
          <w:tcPr>
            <w:tcW w:type="dxa" w:w="2484"/>
          </w:tcPr>
          <w:p>
            <w:r>
              <w:t>Categorical</w:t>
            </w:r>
          </w:p>
        </w:tc>
        <w:tc>
          <w:tcPr>
            <w:tcW w:type="dxa" w:w="2484"/>
          </w:tcPr>
          <w:p>
            <w:r>
              <w:t>Geographic market</w:t>
            </w:r>
          </w:p>
        </w:tc>
        <w:tc>
          <w:tcPr>
            <w:tcW w:type="dxa" w:w="2484"/>
          </w:tcPr>
          <w:p>
            <w:r>
              <w:t>Standardize labels and summarize by country</w:t>
            </w:r>
          </w:p>
        </w:tc>
      </w:tr>
      <w:tr>
        <w:tc>
          <w:tcPr>
            <w:tcW w:type="dxa" w:w="2484"/>
          </w:tcPr>
          <w:p>
            <w:r>
              <w:t>Derived Revenue</w:t>
            </w:r>
          </w:p>
        </w:tc>
        <w:tc>
          <w:tcPr>
            <w:tcW w:type="dxa" w:w="2484"/>
          </w:tcPr>
          <w:p>
            <w:r>
              <w:t>Numeric</w:t>
            </w:r>
          </w:p>
        </w:tc>
        <w:tc>
          <w:tcPr>
            <w:tcW w:type="dxa" w:w="2484"/>
          </w:tcPr>
          <w:p>
            <w:r>
              <w:t>Transaction value</w:t>
            </w:r>
          </w:p>
        </w:tc>
        <w:tc>
          <w:tcPr>
            <w:tcW w:type="dxa" w:w="2484"/>
          </w:tcPr>
          <w:p>
            <w:r>
              <w:t>Calculate Quantity × UnitPrice after quality checks</w:t>
            </w:r>
          </w:p>
        </w:tc>
      </w:tr>
      <w:tr>
        <w:tc>
          <w:tcPr>
            <w:tcW w:type="dxa" w:w="2484"/>
          </w:tcPr>
          <w:p>
            <w:r>
              <w:t>Derived Time Features</w:t>
            </w:r>
          </w:p>
        </w:tc>
        <w:tc>
          <w:tcPr>
            <w:tcW w:type="dxa" w:w="2484"/>
          </w:tcPr>
          <w:p>
            <w:r>
              <w:t>Datetime/Categorical</w:t>
            </w:r>
          </w:p>
        </w:tc>
        <w:tc>
          <w:tcPr>
            <w:tcW w:type="dxa" w:w="2484"/>
          </w:tcPr>
          <w:p>
            <w:r>
              <w:t>Time-based analysis</w:t>
            </w:r>
          </w:p>
        </w:tc>
        <w:tc>
          <w:tcPr>
            <w:tcW w:type="dxa" w:w="2484"/>
          </w:tcPr>
          <w:p>
            <w:r>
              <w:t>Create year, month, week and day features</w:t>
            </w:r>
          </w:p>
        </w:tc>
      </w:tr>
    </w:tbl>
    <w:p>
      <w:pPr>
        <w:pStyle w:val="Heading1"/>
      </w:pPr>
      <w:r>
        <w:t>7. KPI Framework and Rationale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KPI</w:t>
            </w:r>
          </w:p>
        </w:tc>
        <w:tc>
          <w:tcPr>
            <w:tcW w:type="dxa" w:w="1987"/>
          </w:tcPr>
          <w:p>
            <w:r>
              <w:t>Definition</w:t>
            </w:r>
          </w:p>
        </w:tc>
        <w:tc>
          <w:tcPr>
            <w:tcW w:type="dxa" w:w="1987"/>
          </w:tcPr>
          <w:p>
            <w:r>
              <w:t>Calculation</w:t>
            </w:r>
          </w:p>
        </w:tc>
        <w:tc>
          <w:tcPr>
            <w:tcW w:type="dxa" w:w="1987"/>
          </w:tcPr>
          <w:p>
            <w:r>
              <w:t>Business Goal</w:t>
            </w:r>
          </w:p>
        </w:tc>
        <w:tc>
          <w:tcPr>
            <w:tcW w:type="dxa" w:w="1987"/>
          </w:tcPr>
          <w:p>
            <w:r>
              <w:t>Rationale</w:t>
            </w:r>
          </w:p>
        </w:tc>
      </w:tr>
      <w:tr>
        <w:tc>
          <w:tcPr>
            <w:tcW w:type="dxa" w:w="1987"/>
          </w:tcPr>
          <w:p>
            <w:r>
              <w:t>Total Revenue / Transaction Value</w:t>
            </w:r>
          </w:p>
        </w:tc>
        <w:tc>
          <w:tcPr>
            <w:tcW w:type="dxa" w:w="1987"/>
          </w:tcPr>
          <w:p>
            <w:r>
              <w:t>Total value of valid transaction lines</w:t>
            </w:r>
          </w:p>
        </w:tc>
        <w:tc>
          <w:tcPr>
            <w:tcW w:type="dxa" w:w="1987"/>
          </w:tcPr>
          <w:p>
            <w:r>
              <w:t>Σ(Quantity × UnitPrice)</w:t>
            </w:r>
          </w:p>
        </w:tc>
        <w:tc>
          <w:tcPr>
            <w:tcW w:type="dxa" w:w="1987"/>
          </w:tcPr>
          <w:p>
            <w:r>
              <w:t>Measure overall sales value</w:t>
            </w:r>
          </w:p>
        </w:tc>
        <w:tc>
          <w:tcPr>
            <w:tcW w:type="dxa" w:w="1987"/>
          </w:tcPr>
          <w:p>
            <w:r>
              <w:t>Core measure of monetary business activity</w:t>
            </w:r>
          </w:p>
        </w:tc>
      </w:tr>
      <w:tr>
        <w:tc>
          <w:tcPr>
            <w:tcW w:type="dxa" w:w="1987"/>
          </w:tcPr>
          <w:p>
            <w:r>
              <w:t>Number of Transactions</w:t>
            </w:r>
          </w:p>
        </w:tc>
        <w:tc>
          <w:tcPr>
            <w:tcW w:type="dxa" w:w="1987"/>
          </w:tcPr>
          <w:p>
            <w:r>
              <w:t>Count of valid invoices/transactions</w:t>
            </w:r>
          </w:p>
        </w:tc>
        <w:tc>
          <w:tcPr>
            <w:tcW w:type="dxa" w:w="1987"/>
          </w:tcPr>
          <w:p>
            <w:r>
              <w:t>Count of unique valid InvoiceNo</w:t>
            </w:r>
          </w:p>
        </w:tc>
        <w:tc>
          <w:tcPr>
            <w:tcW w:type="dxa" w:w="1987"/>
          </w:tcPr>
          <w:p>
            <w:r>
              <w:t>Measure transaction activity</w:t>
            </w:r>
          </w:p>
        </w:tc>
        <w:tc>
          <w:tcPr>
            <w:tcW w:type="dxa" w:w="1987"/>
          </w:tcPr>
          <w:p>
            <w:r>
              <w:t>Shows volume independently of revenue</w:t>
            </w:r>
          </w:p>
        </w:tc>
      </w:tr>
      <w:tr>
        <w:tc>
          <w:tcPr>
            <w:tcW w:type="dxa" w:w="1987"/>
          </w:tcPr>
          <w:p>
            <w:r>
              <w:t>Units Sold</w:t>
            </w:r>
          </w:p>
        </w:tc>
        <w:tc>
          <w:tcPr>
            <w:tcW w:type="dxa" w:w="1987"/>
          </w:tcPr>
          <w:p>
            <w:r>
              <w:t>Total valid quantity sold</w:t>
            </w:r>
          </w:p>
        </w:tc>
        <w:tc>
          <w:tcPr>
            <w:tcW w:type="dxa" w:w="1987"/>
          </w:tcPr>
          <w:p>
            <w:r>
              <w:t>Σ Quantity</w:t>
            </w:r>
          </w:p>
        </w:tc>
        <w:tc>
          <w:tcPr>
            <w:tcW w:type="dxa" w:w="1987"/>
          </w:tcPr>
          <w:p>
            <w:r>
              <w:t>Measure product demand</w:t>
            </w:r>
          </w:p>
        </w:tc>
        <w:tc>
          <w:tcPr>
            <w:tcW w:type="dxa" w:w="1987"/>
          </w:tcPr>
          <w:p>
            <w:r>
              <w:t>Helps assess volume and inventory-related demand</w:t>
            </w:r>
          </w:p>
        </w:tc>
      </w:tr>
      <w:tr>
        <w:tc>
          <w:tcPr>
            <w:tcW w:type="dxa" w:w="1987"/>
          </w:tcPr>
          <w:p>
            <w:r>
              <w:t>Average Transaction Value</w:t>
            </w:r>
          </w:p>
        </w:tc>
        <w:tc>
          <w:tcPr>
            <w:tcW w:type="dxa" w:w="1987"/>
          </w:tcPr>
          <w:p>
            <w:r>
              <w:t>Average monetary value per transaction</w:t>
            </w:r>
          </w:p>
        </w:tc>
        <w:tc>
          <w:tcPr>
            <w:tcW w:type="dxa" w:w="1987"/>
          </w:tcPr>
          <w:p>
            <w:r>
              <w:t>Total transaction value ÷ transactions</w:t>
            </w:r>
          </w:p>
        </w:tc>
        <w:tc>
          <w:tcPr>
            <w:tcW w:type="dxa" w:w="1987"/>
          </w:tcPr>
          <w:p>
            <w:r>
              <w:t>Assess transaction value</w:t>
            </w:r>
          </w:p>
        </w:tc>
        <w:tc>
          <w:tcPr>
            <w:tcW w:type="dxa" w:w="1987"/>
          </w:tcPr>
          <w:p>
            <w:r>
              <w:t>Shows typical monetary contribution per transaction</w:t>
            </w:r>
          </w:p>
        </w:tc>
      </w:tr>
      <w:tr>
        <w:tc>
          <w:tcPr>
            <w:tcW w:type="dxa" w:w="1987"/>
          </w:tcPr>
          <w:p>
            <w:r>
              <w:t>Active Customers</w:t>
            </w:r>
          </w:p>
        </w:tc>
        <w:tc>
          <w:tcPr>
            <w:tcW w:type="dxa" w:w="1987"/>
          </w:tcPr>
          <w:p>
            <w:r>
              <w:t>Distinct customers with valid CustomerID</w:t>
            </w:r>
          </w:p>
        </w:tc>
        <w:tc>
          <w:tcPr>
            <w:tcW w:type="dxa" w:w="1987"/>
          </w:tcPr>
          <w:p>
            <w:r>
              <w:t>Count distinct CustomerID</w:t>
            </w:r>
          </w:p>
        </w:tc>
        <w:tc>
          <w:tcPr>
            <w:tcW w:type="dxa" w:w="1987"/>
          </w:tcPr>
          <w:p>
            <w:r>
              <w:t>Measure customer base activity</w:t>
            </w:r>
          </w:p>
        </w:tc>
        <w:tc>
          <w:tcPr>
            <w:tcW w:type="dxa" w:w="1987"/>
          </w:tcPr>
          <w:p>
            <w:r>
              <w:t>Useful for customer-level performance analysis</w:t>
            </w:r>
          </w:p>
        </w:tc>
      </w:tr>
      <w:tr>
        <w:tc>
          <w:tcPr>
            <w:tcW w:type="dxa" w:w="1987"/>
          </w:tcPr>
          <w:p>
            <w:r>
              <w:t>Revenue per Customer</w:t>
            </w:r>
          </w:p>
        </w:tc>
        <w:tc>
          <w:tcPr>
            <w:tcW w:type="dxa" w:w="1987"/>
          </w:tcPr>
          <w:p>
            <w:r>
              <w:t>Average transaction value attributed to customers</w:t>
            </w:r>
          </w:p>
        </w:tc>
        <w:tc>
          <w:tcPr>
            <w:tcW w:type="dxa" w:w="1987"/>
          </w:tcPr>
          <w:p>
            <w:r>
              <w:t>Customer-attributed revenue ÷ active customers</w:t>
            </w:r>
          </w:p>
        </w:tc>
        <w:tc>
          <w:tcPr>
            <w:tcW w:type="dxa" w:w="1987"/>
          </w:tcPr>
          <w:p>
            <w:r>
              <w:t>Understand customer contribution</w:t>
            </w:r>
          </w:p>
        </w:tc>
        <w:tc>
          <w:tcPr>
            <w:tcW w:type="dxa" w:w="1987"/>
          </w:tcPr>
          <w:p>
            <w:r>
              <w:t>Supports customer value comparisons</w:t>
            </w:r>
          </w:p>
        </w:tc>
      </w:tr>
      <w:tr>
        <w:tc>
          <w:tcPr>
            <w:tcW w:type="dxa" w:w="1987"/>
          </w:tcPr>
          <w:p>
            <w:r>
              <w:t>Revenue by Country</w:t>
            </w:r>
          </w:p>
        </w:tc>
        <w:tc>
          <w:tcPr>
            <w:tcW w:type="dxa" w:w="1987"/>
          </w:tcPr>
          <w:p>
            <w:r>
              <w:t>Transaction value by country</w:t>
            </w:r>
          </w:p>
        </w:tc>
        <w:tc>
          <w:tcPr>
            <w:tcW w:type="dxa" w:w="1987"/>
          </w:tcPr>
          <w:p>
            <w:r>
              <w:t>Σ transaction value grouped by country</w:t>
            </w:r>
          </w:p>
        </w:tc>
        <w:tc>
          <w:tcPr>
            <w:tcW w:type="dxa" w:w="1987"/>
          </w:tcPr>
          <w:p>
            <w:r>
              <w:t>Compare markets</w:t>
            </w:r>
          </w:p>
        </w:tc>
        <w:tc>
          <w:tcPr>
            <w:tcW w:type="dxa" w:w="1987"/>
          </w:tcPr>
          <w:p>
            <w:r>
              <w:t>Supports geographic performance analysis</w:t>
            </w:r>
          </w:p>
        </w:tc>
      </w:tr>
      <w:tr>
        <w:tc>
          <w:tcPr>
            <w:tcW w:type="dxa" w:w="1987"/>
          </w:tcPr>
          <w:p>
            <w:r>
              <w:t>Top Product Contribution</w:t>
            </w:r>
          </w:p>
        </w:tc>
        <w:tc>
          <w:tcPr>
            <w:tcW w:type="dxa" w:w="1987"/>
          </w:tcPr>
          <w:p>
            <w:r>
              <w:t>Value/quantity contribution by product</w:t>
            </w:r>
          </w:p>
        </w:tc>
        <w:tc>
          <w:tcPr>
            <w:tcW w:type="dxa" w:w="1987"/>
          </w:tcPr>
          <w:p>
            <w:r>
              <w:t>Grouped product totals</w:t>
            </w:r>
          </w:p>
        </w:tc>
        <w:tc>
          <w:tcPr>
            <w:tcW w:type="dxa" w:w="1987"/>
          </w:tcPr>
          <w:p>
            <w:r>
              <w:t>Identify product concentration</w:t>
            </w:r>
          </w:p>
        </w:tc>
        <w:tc>
          <w:tcPr>
            <w:tcW w:type="dxa" w:w="1987"/>
          </w:tcPr>
          <w:p>
            <w:r>
              <w:t>Highlights products driving transaction activity</w:t>
            </w:r>
          </w:p>
        </w:tc>
      </w:tr>
      <w:tr>
        <w:tc>
          <w:tcPr>
            <w:tcW w:type="dxa" w:w="1987"/>
          </w:tcPr>
          <w:p>
            <w:r>
              <w:t>Monthly Revenue Growth</w:t>
            </w:r>
          </w:p>
        </w:tc>
        <w:tc>
          <w:tcPr>
            <w:tcW w:type="dxa" w:w="1987"/>
          </w:tcPr>
          <w:p>
            <w:r>
              <w:t>Change in monthly transaction value</w:t>
            </w:r>
          </w:p>
        </w:tc>
        <w:tc>
          <w:tcPr>
            <w:tcW w:type="dxa" w:w="1987"/>
          </w:tcPr>
          <w:p>
            <w:r>
              <w:t>(Current − Previous) / Previous × 100</w:t>
            </w:r>
          </w:p>
        </w:tc>
        <w:tc>
          <w:tcPr>
            <w:tcW w:type="dxa" w:w="1987"/>
          </w:tcPr>
          <w:p>
            <w:r>
              <w:t>Monitor trend</w:t>
            </w:r>
          </w:p>
        </w:tc>
        <w:tc>
          <w:tcPr>
            <w:tcW w:type="dxa" w:w="1987"/>
          </w:tcPr>
          <w:p>
            <w:r>
              <w:t>Provides a standardized time-based growth indicator</w:t>
            </w:r>
          </w:p>
        </w:tc>
      </w:tr>
    </w:tbl>
    <w:p>
      <w:pPr>
        <w:pStyle w:val="Heading1"/>
      </w:pPr>
      <w:r>
        <w:t>8. KPI Governance and Calculation Rules</w:t>
      </w:r>
    </w:p>
    <w:p>
      <w:pPr>
        <w:pStyle w:val="ListBullet"/>
      </w:pPr>
      <w:r>
        <w:t>All monetary measures will be based on transaction value calculated from quantity multiplied by unit price after data-quality checks.</w:t>
      </w:r>
    </w:p>
    <w:p>
      <w:pPr>
        <w:pStyle w:val="ListBullet"/>
      </w:pPr>
      <w:r>
        <w:t>Cancelled invoices and clearly invalid transaction records will be identified before KPI computation rather than silently included.</w:t>
      </w:r>
    </w:p>
    <w:p>
      <w:pPr>
        <w:pStyle w:val="ListBullet"/>
      </w:pPr>
      <w:r>
        <w:t>Customer-level KPIs will clearly distinguish records with valid CustomerID values from transactions where the customer identifier is unavailable.</w:t>
      </w:r>
    </w:p>
    <w:p>
      <w:pPr>
        <w:pStyle w:val="ListBullet"/>
      </w:pPr>
      <w:r>
        <w:t>Time-based KPIs will use a consistent calendar definition derived from InvoiceDate.</w:t>
      </w:r>
    </w:p>
    <w:p>
      <w:pPr>
        <w:pStyle w:val="ListBullet"/>
      </w:pPr>
      <w:r>
        <w:t>All transformations and exclusions will be documented in the Week 2 report and implemented in Python.</w:t>
      </w:r>
    </w:p>
    <w:p>
      <w:pPr>
        <w:pStyle w:val="ListBullet"/>
      </w:pPr>
      <w:r>
        <w:t>KPIs will be calculated from the cleaned dataset so that the same definitions can be reproduced later.</w:t>
      </w:r>
    </w:p>
    <w:p>
      <w:pPr>
        <w:pStyle w:val="Heading1"/>
      </w:pPr>
      <w:r>
        <w:t>9. Python-Based Analytical Strategy</w:t>
      </w:r>
    </w:p>
    <w:p>
      <w:r>
        <w:t>The planned implementation will use Python as the main analytical environment. Pandas will provide data loading, transformation, grouping, aggregation, and quality checks. NumPy will support numerical operations. Matplotlib and Seaborn will support visual exploration and presentation. SciPy will be considered for statistical tests where their assumptions are appropriate. Scikit-learn will be used in Week 4 for predictive modeling and model evaluation.</w:t>
      </w:r>
    </w:p>
    <w:p>
      <w:pPr>
        <w:pStyle w:val="ListBullet"/>
      </w:pPr>
      <w:r>
        <w:t>Acquire the UCI Online Retail II dataset.</w:t>
      </w:r>
    </w:p>
    <w:p>
      <w:pPr>
        <w:pStyle w:val="ListBullet"/>
      </w:pPr>
      <w:r>
        <w:t>Load the workbook into a Pandas DataFrame.</w:t>
      </w:r>
    </w:p>
    <w:p>
      <w:pPr>
        <w:pStyle w:val="ListBullet"/>
      </w:pPr>
      <w:r>
        <w:t>Inspect dimensions, data types, missing values, duplicates, and basic descriptive statistics.</w:t>
      </w:r>
    </w:p>
    <w:p>
      <w:pPr>
        <w:pStyle w:val="ListBullet"/>
      </w:pPr>
      <w:r>
        <w:t>Identify cancelled invoices, invalid quantities, invalid prices, and other quality issues.</w:t>
      </w:r>
    </w:p>
    <w:p>
      <w:pPr>
        <w:pStyle w:val="ListBullet"/>
      </w:pPr>
      <w:r>
        <w:t>Create a transaction-value field from quantity and unit price after quality checks.</w:t>
      </w:r>
    </w:p>
    <w:p>
      <w:pPr>
        <w:pStyle w:val="ListBullet"/>
      </w:pPr>
      <w:r>
        <w:t>Create time-based features from InvoiceDate.</w:t>
      </w:r>
    </w:p>
    <w:p>
      <w:pPr>
        <w:pStyle w:val="ListBullet"/>
      </w:pPr>
      <w:r>
        <w:t>Calculate the defined KPIs.</w:t>
      </w:r>
    </w:p>
    <w:p>
      <w:pPr>
        <w:pStyle w:val="ListBullet"/>
      </w:pPr>
      <w:r>
        <w:t>Perform exploratory analysis and create visualizations.</w:t>
      </w:r>
    </w:p>
    <w:p>
      <w:pPr>
        <w:pStyle w:val="ListBullet"/>
      </w:pPr>
      <w:r>
        <w:t>Conduct correlation and other appropriate statistical analyses.</w:t>
      </w:r>
    </w:p>
    <w:p>
      <w:pPr>
        <w:pStyle w:val="ListBullet"/>
      </w:pPr>
      <w:r>
        <w:t>Engineer aggregated features for predictive modeling.</w:t>
      </w:r>
    </w:p>
    <w:p>
      <w:pPr>
        <w:pStyle w:val="ListBullet"/>
      </w:pPr>
      <w:r>
        <w:t>Train and evaluate at least one predictive model in Week 4.</w:t>
      </w:r>
    </w:p>
    <w:p>
      <w:pPr>
        <w:pStyle w:val="ListBullet"/>
      </w:pPr>
      <w:r>
        <w:t>Document results, limitations, and reproducibility information.</w:t>
      </w:r>
    </w:p>
    <w:p>
      <w:pPr>
        <w:pStyle w:val="Heading1"/>
      </w:pPr>
      <w:r>
        <w:t>10. Implementation Logic</w:t>
      </w:r>
    </w:p>
    <w:p>
      <w:r>
        <w:t>The strategy follows a staged analytical pipeline. Each stage produces an output required by the next stage. This prevents predictive modeling from being performed on unvalidated raw data and ensures that business definitions are established before calculations are interpreted.</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Input</w:t>
            </w:r>
          </w:p>
        </w:tc>
        <w:tc>
          <w:tcPr>
            <w:tcW w:type="dxa" w:w="3312"/>
          </w:tcPr>
          <w:p>
            <w:r>
              <w:t>Output</w:t>
            </w:r>
          </w:p>
        </w:tc>
      </w:tr>
      <w:tr>
        <w:tc>
          <w:tcPr>
            <w:tcW w:type="dxa" w:w="3312"/>
          </w:tcPr>
          <w:p>
            <w:r>
              <w:t>1. Business understanding</w:t>
            </w:r>
          </w:p>
        </w:tc>
        <w:tc>
          <w:tcPr>
            <w:tcW w:type="dxa" w:w="3312"/>
          </w:tcPr>
          <w:p>
            <w:r>
              <w:t>Business question</w:t>
            </w:r>
          </w:p>
        </w:tc>
        <w:tc>
          <w:tcPr>
            <w:tcW w:type="dxa" w:w="3312"/>
          </w:tcPr>
          <w:p>
            <w:r>
              <w:t>Objectives and analytical scope</w:t>
            </w:r>
          </w:p>
        </w:tc>
      </w:tr>
      <w:tr>
        <w:tc>
          <w:tcPr>
            <w:tcW w:type="dxa" w:w="3312"/>
          </w:tcPr>
          <w:p>
            <w:r>
              <w:t>2. Data acquisition</w:t>
            </w:r>
          </w:p>
        </w:tc>
        <w:tc>
          <w:tcPr>
            <w:tcW w:type="dxa" w:w="3312"/>
          </w:tcPr>
          <w:p>
            <w:r>
              <w:t>Public UCI dataset</w:t>
            </w:r>
          </w:p>
        </w:tc>
        <w:tc>
          <w:tcPr>
            <w:tcW w:type="dxa" w:w="3312"/>
          </w:tcPr>
          <w:p>
            <w:r>
              <w:t>Raw DataFrame</w:t>
            </w:r>
          </w:p>
        </w:tc>
      </w:tr>
      <w:tr>
        <w:tc>
          <w:tcPr>
            <w:tcW w:type="dxa" w:w="3312"/>
          </w:tcPr>
          <w:p>
            <w:r>
              <w:t>3. Data profiling</w:t>
            </w:r>
          </w:p>
        </w:tc>
        <w:tc>
          <w:tcPr>
            <w:tcW w:type="dxa" w:w="3312"/>
          </w:tcPr>
          <w:p>
            <w:r>
              <w:t>Raw DataFrame</w:t>
            </w:r>
          </w:p>
        </w:tc>
        <w:tc>
          <w:tcPr>
            <w:tcW w:type="dxa" w:w="3312"/>
          </w:tcPr>
          <w:p>
            <w:r>
              <w:t>Quality assessment</w:t>
            </w:r>
          </w:p>
        </w:tc>
      </w:tr>
      <w:tr>
        <w:tc>
          <w:tcPr>
            <w:tcW w:type="dxa" w:w="3312"/>
          </w:tcPr>
          <w:p>
            <w:r>
              <w:t>4. Data cleaning</w:t>
            </w:r>
          </w:p>
        </w:tc>
        <w:tc>
          <w:tcPr>
            <w:tcW w:type="dxa" w:w="3312"/>
          </w:tcPr>
          <w:p>
            <w:r>
              <w:t>Quality findings</w:t>
            </w:r>
          </w:p>
        </w:tc>
        <w:tc>
          <w:tcPr>
            <w:tcW w:type="dxa" w:w="3312"/>
          </w:tcPr>
          <w:p>
            <w:r>
              <w:t>Analysis-ready dataset</w:t>
            </w:r>
          </w:p>
        </w:tc>
      </w:tr>
      <w:tr>
        <w:tc>
          <w:tcPr>
            <w:tcW w:type="dxa" w:w="3312"/>
          </w:tcPr>
          <w:p>
            <w:r>
              <w:t>5. Feature creation</w:t>
            </w:r>
          </w:p>
        </w:tc>
        <w:tc>
          <w:tcPr>
            <w:tcW w:type="dxa" w:w="3312"/>
          </w:tcPr>
          <w:p>
            <w:r>
              <w:t>Clean dataset</w:t>
            </w:r>
          </w:p>
        </w:tc>
        <w:tc>
          <w:tcPr>
            <w:tcW w:type="dxa" w:w="3312"/>
          </w:tcPr>
          <w:p>
            <w:r>
              <w:t>Revenue and time features</w:t>
            </w:r>
          </w:p>
        </w:tc>
      </w:tr>
      <w:tr>
        <w:tc>
          <w:tcPr>
            <w:tcW w:type="dxa" w:w="3312"/>
          </w:tcPr>
          <w:p>
            <w:r>
              <w:t>6. KPI computation</w:t>
            </w:r>
          </w:p>
        </w:tc>
        <w:tc>
          <w:tcPr>
            <w:tcW w:type="dxa" w:w="3312"/>
          </w:tcPr>
          <w:p>
            <w:r>
              <w:t>Analysis-ready data</w:t>
            </w:r>
          </w:p>
        </w:tc>
        <w:tc>
          <w:tcPr>
            <w:tcW w:type="dxa" w:w="3312"/>
          </w:tcPr>
          <w:p>
            <w:r>
              <w:t>Business performance indicators</w:t>
            </w:r>
          </w:p>
        </w:tc>
      </w:tr>
      <w:tr>
        <w:tc>
          <w:tcPr>
            <w:tcW w:type="dxa" w:w="3312"/>
          </w:tcPr>
          <w:p>
            <w:r>
              <w:t>7. EDA &amp; visualization</w:t>
            </w:r>
          </w:p>
        </w:tc>
        <w:tc>
          <w:tcPr>
            <w:tcW w:type="dxa" w:w="3312"/>
          </w:tcPr>
          <w:p>
            <w:r>
              <w:t>KPIs and features</w:t>
            </w:r>
          </w:p>
        </w:tc>
        <w:tc>
          <w:tcPr>
            <w:tcW w:type="dxa" w:w="3312"/>
          </w:tcPr>
          <w:p>
            <w:r>
              <w:t>Patterns and visual evidence</w:t>
            </w:r>
          </w:p>
        </w:tc>
      </w:tr>
      <w:tr>
        <w:tc>
          <w:tcPr>
            <w:tcW w:type="dxa" w:w="3312"/>
          </w:tcPr>
          <w:p>
            <w:r>
              <w:t>8. Statistical analysis</w:t>
            </w:r>
          </w:p>
        </w:tc>
        <w:tc>
          <w:tcPr>
            <w:tcW w:type="dxa" w:w="3312"/>
          </w:tcPr>
          <w:p>
            <w:r>
              <w:t>Prepared numerical variables</w:t>
            </w:r>
          </w:p>
        </w:tc>
        <w:tc>
          <w:tcPr>
            <w:tcW w:type="dxa" w:w="3312"/>
          </w:tcPr>
          <w:p>
            <w:r>
              <w:t>Relationships and statistical findings</w:t>
            </w:r>
          </w:p>
        </w:tc>
      </w:tr>
      <w:tr>
        <w:tc>
          <w:tcPr>
            <w:tcW w:type="dxa" w:w="3312"/>
          </w:tcPr>
          <w:p>
            <w:r>
              <w:t>9. Predictive modeling</w:t>
            </w:r>
          </w:p>
        </w:tc>
        <w:tc>
          <w:tcPr>
            <w:tcW w:type="dxa" w:w="3312"/>
          </w:tcPr>
          <w:p>
            <w:r>
              <w:t>Engineered features</w:t>
            </w:r>
          </w:p>
        </w:tc>
        <w:tc>
          <w:tcPr>
            <w:tcW w:type="dxa" w:w="3312"/>
          </w:tcPr>
          <w:p>
            <w:r>
              <w:t>Predictions and evaluation metrics</w:t>
            </w:r>
          </w:p>
        </w:tc>
      </w:tr>
      <w:tr>
        <w:tc>
          <w:tcPr>
            <w:tcW w:type="dxa" w:w="3312"/>
          </w:tcPr>
          <w:p>
            <w:r>
              <w:t>10. Reporting</w:t>
            </w:r>
          </w:p>
        </w:tc>
        <w:tc>
          <w:tcPr>
            <w:tcW w:type="dxa" w:w="3312"/>
          </w:tcPr>
          <w:p>
            <w:r>
              <w:t>All analytical outputs</w:t>
            </w:r>
          </w:p>
        </w:tc>
        <w:tc>
          <w:tcPr>
            <w:tcW w:type="dxa" w:w="3312"/>
          </w:tcPr>
          <w:p>
            <w:r>
              <w:t>Business insights and recommendations for further investigation</w:t>
            </w:r>
          </w:p>
        </w:tc>
      </w:tr>
    </w:tbl>
    <w:p>
      <w:pPr>
        <w:pStyle w:val="Heading1"/>
      </w:pPr>
      <w:r>
        <w:t>11. Pseudocode</w:t>
      </w:r>
    </w:p>
    <w:p>
      <w:pPr>
        <w:pStyle w:val="NoSpacing"/>
      </w:pPr>
      <w:r>
        <w:rPr>
          <w:rFonts w:ascii="Consolas" w:hAnsi="Consolas"/>
          <w:sz w:val="18"/>
        </w:rPr>
        <w:t>START</w:t>
        <w:br/>
        <w:br/>
        <w:t>1. Define business problem and analytical objectives.</w:t>
        <w:br/>
        <w:t>2. Select UCI Online Retail II as the public data source.</w:t>
        <w:br/>
        <w:t>3. Import Python libraries.</w:t>
        <w:br/>
        <w:t>4. Load the dataset into Pandas.</w:t>
        <w:br/>
        <w:t>5. Inspect shape, columns, data types and missing values.</w:t>
        <w:br/>
        <w:t>6. Detect duplicate and invalid records.</w:t>
        <w:br/>
        <w:t>7. Identify cancelled transactions and define treatment rules.</w:t>
        <w:br/>
        <w:t>8. Validate Quantity and UnitPrice.</w:t>
        <w:br/>
        <w:t>9. Convert InvoiceDate to datetime.</w:t>
        <w:br/>
        <w:t>10. Create TransactionValue = Quantity × UnitPrice.</w:t>
        <w:br/>
        <w:t>11. Create Year, Month, Week and Day features.</w:t>
        <w:br/>
        <w:t>12. Calculate business KPIs.</w:t>
        <w:br/>
        <w:t>13. Group and summarize results by time, product, customer and country.</w:t>
        <w:br/>
        <w:t>14. Create visualizations.</w:t>
        <w:br/>
        <w:t>15. Test appropriate statistical relationships.</w:t>
        <w:br/>
        <w:t>16. Engineer model-ready features.</w:t>
        <w:br/>
        <w:t>17. Split data using a method appropriate to the prediction task.</w:t>
        <w:br/>
        <w:t>18. Train at least one predictive model.</w:t>
        <w:br/>
        <w:t>19. Evaluate the model using appropriate metrics.</w:t>
        <w:br/>
        <w:t>20. Interpret results in a business context.</w:t>
        <w:br/>
        <w:t>21. Document assumptions, limitations and reproducibility steps.</w:t>
        <w:br/>
        <w:br/>
        <w:t>END</w:t>
      </w:r>
    </w:p>
    <w:p>
      <w:pPr>
        <w:pStyle w:val="Heading1"/>
      </w:pPr>
      <w:r>
        <w:t>12. Analytical Flow Diagram</w:t>
      </w:r>
    </w:p>
    <w:p>
      <w:r>
        <w:t>Business Problem → Public Dataset → Data Acquisition → Data Profiling → Data Cleaning → Feature Engineering → KPI Calculation → EDA → Visualization → Statistical Analysis → Predictive Modeling → Evaluation → Business Insights → Final Documentation</w:t>
      </w:r>
    </w:p>
    <w:p>
      <w:pPr>
        <w:pStyle w:val="Heading1"/>
      </w:pPr>
      <w:r>
        <w:t>13. Four-Week Timeline and Milestones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Week</w:t>
            </w:r>
          </w:p>
        </w:tc>
        <w:tc>
          <w:tcPr>
            <w:tcW w:type="dxa" w:w="1987"/>
          </w:tcPr>
          <w:p>
            <w:r>
              <w:t>Focus</w:t>
            </w:r>
          </w:p>
        </w:tc>
        <w:tc>
          <w:tcPr>
            <w:tcW w:type="dxa" w:w="1987"/>
          </w:tcPr>
          <w:p>
            <w:r>
              <w:t>Major Activities</w:t>
            </w:r>
          </w:p>
        </w:tc>
        <w:tc>
          <w:tcPr>
            <w:tcW w:type="dxa" w:w="1987"/>
          </w:tcPr>
          <w:p>
            <w:r>
              <w:t>Milestone</w:t>
            </w:r>
          </w:p>
        </w:tc>
        <w:tc>
          <w:tcPr>
            <w:tcW w:type="dxa" w:w="1987"/>
          </w:tcPr>
          <w:p>
            <w:r>
              <w:t>Main Output</w:t>
            </w:r>
          </w:p>
        </w:tc>
      </w:tr>
      <w:tr>
        <w:tc>
          <w:tcPr>
            <w:tcW w:type="dxa" w:w="1987"/>
          </w:tcPr>
          <w:p>
            <w:r>
              <w:t>Week 1</w:t>
            </w:r>
          </w:p>
        </w:tc>
        <w:tc>
          <w:tcPr>
            <w:tcW w:type="dxa" w:w="1987"/>
          </w:tcPr>
          <w:p>
            <w:r>
              <w:t>Strategy &amp; Planning</w:t>
            </w:r>
          </w:p>
        </w:tc>
        <w:tc>
          <w:tcPr>
            <w:tcW w:type="dxa" w:w="1987"/>
          </w:tcPr>
          <w:p>
            <w:r>
              <w:t>Business problem, dataset selection, KPIs, methodology, timeline, resources, risks</w:t>
            </w:r>
          </w:p>
        </w:tc>
        <w:tc>
          <w:tcPr>
            <w:tcW w:type="dxa" w:w="1987"/>
          </w:tcPr>
          <w:p>
            <w:r>
              <w:t>Approved analytical plan</w:t>
            </w:r>
          </w:p>
        </w:tc>
        <w:tc>
          <w:tcPr>
            <w:tcW w:type="dxa" w:w="1987"/>
          </w:tcPr>
          <w:p>
            <w:r>
              <w:t>Strategy report</w:t>
            </w:r>
          </w:p>
        </w:tc>
      </w:tr>
      <w:tr>
        <w:tc>
          <w:tcPr>
            <w:tcW w:type="dxa" w:w="1987"/>
          </w:tcPr>
          <w:p>
            <w:r>
              <w:t>Week 2</w:t>
            </w:r>
          </w:p>
        </w:tc>
        <w:tc>
          <w:tcPr>
            <w:tcW w:type="dxa" w:w="1987"/>
          </w:tcPr>
          <w:p>
            <w:r>
              <w:t>Data Extraction, Cleaning &amp; EDA</w:t>
            </w:r>
          </w:p>
        </w:tc>
        <w:tc>
          <w:tcPr>
            <w:tcW w:type="dxa" w:w="1987"/>
          </w:tcPr>
          <w:p>
            <w:r>
              <w:t>Acquire data, clean missing/inconsistent records, detect outliers, create EDA charts</w:t>
            </w:r>
          </w:p>
        </w:tc>
        <w:tc>
          <w:tcPr>
            <w:tcW w:type="dxa" w:w="1987"/>
          </w:tcPr>
          <w:p>
            <w:r>
              <w:t>Analysis-ready dataset and initial findings</w:t>
            </w:r>
          </w:p>
        </w:tc>
        <w:tc>
          <w:tcPr>
            <w:tcW w:type="dxa" w:w="1987"/>
          </w:tcPr>
          <w:p>
            <w:r>
              <w:t>EDA report + code</w:t>
            </w:r>
          </w:p>
        </w:tc>
      </w:tr>
      <w:tr>
        <w:tc>
          <w:tcPr>
            <w:tcW w:type="dxa" w:w="1987"/>
          </w:tcPr>
          <w:p>
            <w:r>
              <w:t>Week 3</w:t>
            </w:r>
          </w:p>
        </w:tc>
        <w:tc>
          <w:tcPr>
            <w:tcW w:type="dxa" w:w="1987"/>
          </w:tcPr>
          <w:p>
            <w:r>
              <w:t>Visualization &amp; Statistical Analysis</w:t>
            </w:r>
          </w:p>
        </w:tc>
        <w:tc>
          <w:tcPr>
            <w:tcW w:type="dxa" w:w="1987"/>
          </w:tcPr>
          <w:p>
            <w:r>
              <w:t>Advanced charts, correlation, statistical methods, interpretation</w:t>
            </w:r>
          </w:p>
        </w:tc>
        <w:tc>
          <w:tcPr>
            <w:tcW w:type="dxa" w:w="1987"/>
          </w:tcPr>
          <w:p>
            <w:r>
              <w:t>Validated analytical findings</w:t>
            </w:r>
          </w:p>
        </w:tc>
        <w:tc>
          <w:tcPr>
            <w:tcW w:type="dxa" w:w="1987"/>
          </w:tcPr>
          <w:p>
            <w:r>
              <w:t>Visualization/statistics report</w:t>
            </w:r>
          </w:p>
        </w:tc>
      </w:tr>
      <w:tr>
        <w:tc>
          <w:tcPr>
            <w:tcW w:type="dxa" w:w="1987"/>
          </w:tcPr>
          <w:p>
            <w:r>
              <w:t>Week 4</w:t>
            </w:r>
          </w:p>
        </w:tc>
        <w:tc>
          <w:tcPr>
            <w:tcW w:type="dxa" w:w="1987"/>
          </w:tcPr>
          <w:p>
            <w:r>
              <w:t>Predictive Modeling</w:t>
            </w:r>
          </w:p>
        </w:tc>
        <w:tc>
          <w:tcPr>
            <w:tcW w:type="dxa" w:w="1987"/>
          </w:tcPr>
          <w:p>
            <w:r>
              <w:t>Feature engineering, model training, evaluation and improvement discussion</w:t>
            </w:r>
          </w:p>
        </w:tc>
        <w:tc>
          <w:tcPr>
            <w:tcW w:type="dxa" w:w="1987"/>
          </w:tcPr>
          <w:p>
            <w:r>
              <w:t>Evaluated predictive model</w:t>
            </w:r>
          </w:p>
        </w:tc>
        <w:tc>
          <w:tcPr>
            <w:tcW w:type="dxa" w:w="1987"/>
          </w:tcPr>
          <w:p>
            <w:r>
              <w:t>Final predictive analytics report</w:t>
            </w:r>
          </w:p>
        </w:tc>
      </w:tr>
    </w:tbl>
    <w:p>
      <w:pPr>
        <w:pStyle w:val="Heading1"/>
      </w:pPr>
      <w:r>
        <w:t>14. Resource Allocation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Resource</w:t>
            </w:r>
          </w:p>
        </w:tc>
        <w:tc>
          <w:tcPr>
            <w:tcW w:type="dxa" w:w="2484"/>
          </w:tcPr>
          <w:p>
            <w:r>
              <w:t>Planned Use</w:t>
            </w:r>
          </w:p>
        </w:tc>
        <w:tc>
          <w:tcPr>
            <w:tcW w:type="dxa" w:w="2484"/>
          </w:tcPr>
          <w:p>
            <w:r>
              <w:t>Stage</w:t>
            </w:r>
          </w:p>
        </w:tc>
        <w:tc>
          <w:tcPr>
            <w:tcW w:type="dxa" w:w="2484"/>
          </w:tcPr>
          <w:p>
            <w:r>
              <w:t>Allocation</w:t>
            </w:r>
          </w:p>
        </w:tc>
      </w:tr>
      <w:tr>
        <w:tc>
          <w:tcPr>
            <w:tcW w:type="dxa" w:w="2484"/>
          </w:tcPr>
          <w:p>
            <w:r>
              <w:t>Python</w:t>
            </w:r>
          </w:p>
        </w:tc>
        <w:tc>
          <w:tcPr>
            <w:tcW w:type="dxa" w:w="2484"/>
          </w:tcPr>
          <w:p>
            <w:r>
              <w:t>Primary analytics language</w:t>
            </w:r>
          </w:p>
        </w:tc>
        <w:tc>
          <w:tcPr>
            <w:tcW w:type="dxa" w:w="2484"/>
          </w:tcPr>
          <w:p>
            <w:r>
              <w:t>Weeks 1–4</w:t>
            </w:r>
          </w:p>
        </w:tc>
        <w:tc>
          <w:tcPr>
            <w:tcW w:type="dxa" w:w="2484"/>
          </w:tcPr>
          <w:p>
            <w:r>
              <w:t>Core</w:t>
            </w:r>
          </w:p>
        </w:tc>
      </w:tr>
      <w:tr>
        <w:tc>
          <w:tcPr>
            <w:tcW w:type="dxa" w:w="2484"/>
          </w:tcPr>
          <w:p>
            <w:r>
              <w:t>Jupyter Notebook / compatible IDE</w:t>
            </w:r>
          </w:p>
        </w:tc>
        <w:tc>
          <w:tcPr>
            <w:tcW w:type="dxa" w:w="2484"/>
          </w:tcPr>
          <w:p>
            <w:r>
              <w:t>Interactive analysis and documentation</w:t>
            </w:r>
          </w:p>
        </w:tc>
        <w:tc>
          <w:tcPr>
            <w:tcW w:type="dxa" w:w="2484"/>
          </w:tcPr>
          <w:p>
            <w:r>
              <w:t>Weeks 2–4</w:t>
            </w:r>
          </w:p>
        </w:tc>
        <w:tc>
          <w:tcPr>
            <w:tcW w:type="dxa" w:w="2484"/>
          </w:tcPr>
          <w:p>
            <w:r>
              <w:t>Core</w:t>
            </w:r>
          </w:p>
        </w:tc>
      </w:tr>
      <w:tr>
        <w:tc>
          <w:tcPr>
            <w:tcW w:type="dxa" w:w="2484"/>
          </w:tcPr>
          <w:p>
            <w:r>
              <w:t>Pandas</w:t>
            </w:r>
          </w:p>
        </w:tc>
        <w:tc>
          <w:tcPr>
            <w:tcW w:type="dxa" w:w="2484"/>
          </w:tcPr>
          <w:p>
            <w:r>
              <w:t>Data loading, cleaning, transformation and aggregation</w:t>
            </w:r>
          </w:p>
        </w:tc>
        <w:tc>
          <w:tcPr>
            <w:tcW w:type="dxa" w:w="2484"/>
          </w:tcPr>
          <w:p>
            <w:r>
              <w:t>Weeks 2–4</w:t>
            </w:r>
          </w:p>
        </w:tc>
        <w:tc>
          <w:tcPr>
            <w:tcW w:type="dxa" w:w="2484"/>
          </w:tcPr>
          <w:p>
            <w:r>
              <w:t>Core</w:t>
            </w:r>
          </w:p>
        </w:tc>
      </w:tr>
      <w:tr>
        <w:tc>
          <w:tcPr>
            <w:tcW w:type="dxa" w:w="2484"/>
          </w:tcPr>
          <w:p>
            <w:r>
              <w:t>NumPy</w:t>
            </w:r>
          </w:p>
        </w:tc>
        <w:tc>
          <w:tcPr>
            <w:tcW w:type="dxa" w:w="2484"/>
          </w:tcPr>
          <w:p>
            <w:r>
              <w:t>Numerical processing</w:t>
            </w:r>
          </w:p>
        </w:tc>
        <w:tc>
          <w:tcPr>
            <w:tcW w:type="dxa" w:w="2484"/>
          </w:tcPr>
          <w:p>
            <w:r>
              <w:t>Weeks 2–4</w:t>
            </w:r>
          </w:p>
        </w:tc>
        <w:tc>
          <w:tcPr>
            <w:tcW w:type="dxa" w:w="2484"/>
          </w:tcPr>
          <w:p>
            <w:r>
              <w:t>Supporting</w:t>
            </w:r>
          </w:p>
        </w:tc>
      </w:tr>
      <w:tr>
        <w:tc>
          <w:tcPr>
            <w:tcW w:type="dxa" w:w="2484"/>
          </w:tcPr>
          <w:p>
            <w:r>
              <w:t>Matplotlib / Seaborn</w:t>
            </w:r>
          </w:p>
        </w:tc>
        <w:tc>
          <w:tcPr>
            <w:tcW w:type="dxa" w:w="2484"/>
          </w:tcPr>
          <w:p>
            <w:r>
              <w:t>Data visualization</w:t>
            </w:r>
          </w:p>
        </w:tc>
        <w:tc>
          <w:tcPr>
            <w:tcW w:type="dxa" w:w="2484"/>
          </w:tcPr>
          <w:p>
            <w:r>
              <w:t>Weeks 2–3</w:t>
            </w:r>
          </w:p>
        </w:tc>
        <w:tc>
          <w:tcPr>
            <w:tcW w:type="dxa" w:w="2484"/>
          </w:tcPr>
          <w:p>
            <w:r>
              <w:t>Core</w:t>
            </w:r>
          </w:p>
        </w:tc>
      </w:tr>
      <w:tr>
        <w:tc>
          <w:tcPr>
            <w:tcW w:type="dxa" w:w="2484"/>
          </w:tcPr>
          <w:p>
            <w:r>
              <w:t>SciPy</w:t>
            </w:r>
          </w:p>
        </w:tc>
        <w:tc>
          <w:tcPr>
            <w:tcW w:type="dxa" w:w="2484"/>
          </w:tcPr>
          <w:p>
            <w:r>
              <w:t>Statistical testing where appropriate</w:t>
            </w:r>
          </w:p>
        </w:tc>
        <w:tc>
          <w:tcPr>
            <w:tcW w:type="dxa" w:w="2484"/>
          </w:tcPr>
          <w:p>
            <w:r>
              <w:t>Week 3</w:t>
            </w:r>
          </w:p>
        </w:tc>
        <w:tc>
          <w:tcPr>
            <w:tcW w:type="dxa" w:w="2484"/>
          </w:tcPr>
          <w:p>
            <w:r>
              <w:t>Supporting</w:t>
            </w:r>
          </w:p>
        </w:tc>
      </w:tr>
      <w:tr>
        <w:tc>
          <w:tcPr>
            <w:tcW w:type="dxa" w:w="2484"/>
          </w:tcPr>
          <w:p>
            <w:r>
              <w:t>Scikit-learn</w:t>
            </w:r>
          </w:p>
        </w:tc>
        <w:tc>
          <w:tcPr>
            <w:tcW w:type="dxa" w:w="2484"/>
          </w:tcPr>
          <w:p>
            <w:r>
              <w:t>Predictive modeling and evaluation</w:t>
            </w:r>
          </w:p>
        </w:tc>
        <w:tc>
          <w:tcPr>
            <w:tcW w:type="dxa" w:w="2484"/>
          </w:tcPr>
          <w:p>
            <w:r>
              <w:t>Week 4</w:t>
            </w:r>
          </w:p>
        </w:tc>
        <w:tc>
          <w:tcPr>
            <w:tcW w:type="dxa" w:w="2484"/>
          </w:tcPr>
          <w:p>
            <w:r>
              <w:t>Core</w:t>
            </w:r>
          </w:p>
        </w:tc>
      </w:tr>
      <w:tr>
        <w:tc>
          <w:tcPr>
            <w:tcW w:type="dxa" w:w="2484"/>
          </w:tcPr>
          <w:p>
            <w:r>
              <w:t>UCI Online Retail II</w:t>
            </w:r>
          </w:p>
        </w:tc>
        <w:tc>
          <w:tcPr>
            <w:tcW w:type="dxa" w:w="2484"/>
          </w:tcPr>
          <w:p>
            <w:r>
              <w:t>Public data source</w:t>
            </w:r>
          </w:p>
        </w:tc>
        <w:tc>
          <w:tcPr>
            <w:tcW w:type="dxa" w:w="2484"/>
          </w:tcPr>
          <w:p>
            <w:r>
              <w:t>Weeks 1–4</w:t>
            </w:r>
          </w:p>
        </w:tc>
        <w:tc>
          <w:tcPr>
            <w:tcW w:type="dxa" w:w="2484"/>
          </w:tcPr>
          <w:p>
            <w:r>
              <w:t>Core</w:t>
            </w:r>
          </w:p>
        </w:tc>
      </w:tr>
      <w:tr>
        <w:tc>
          <w:tcPr>
            <w:tcW w:type="dxa" w:w="2484"/>
          </w:tcPr>
          <w:p>
            <w:r>
              <w:t>GitHub</w:t>
            </w:r>
          </w:p>
        </w:tc>
        <w:tc>
          <w:tcPr>
            <w:tcW w:type="dxa" w:w="2484"/>
          </w:tcPr>
          <w:p>
            <w:r>
              <w:t>Version control and reproducibility</w:t>
            </w:r>
          </w:p>
        </w:tc>
        <w:tc>
          <w:tcPr>
            <w:tcW w:type="dxa" w:w="2484"/>
          </w:tcPr>
          <w:p>
            <w:r>
              <w:t>Weeks 1–4</w:t>
            </w:r>
          </w:p>
        </w:tc>
        <w:tc>
          <w:tcPr>
            <w:tcW w:type="dxa" w:w="2484"/>
          </w:tcPr>
          <w:p>
            <w:r>
              <w:t>Core</w:t>
            </w:r>
          </w:p>
        </w:tc>
      </w:tr>
      <w:tr>
        <w:tc>
          <w:tcPr>
            <w:tcW w:type="dxa" w:w="2484"/>
          </w:tcPr>
          <w:p>
            <w:r>
              <w:t>Word/DOCX</w:t>
            </w:r>
          </w:p>
        </w:tc>
        <w:tc>
          <w:tcPr>
            <w:tcW w:type="dxa" w:w="2484"/>
          </w:tcPr>
          <w:p>
            <w:r>
              <w:t>Formal internship deliverables</w:t>
            </w:r>
          </w:p>
        </w:tc>
        <w:tc>
          <w:tcPr>
            <w:tcW w:type="dxa" w:w="2484"/>
          </w:tcPr>
          <w:p>
            <w:r>
              <w:t>Weeks 1–4</w:t>
            </w:r>
          </w:p>
        </w:tc>
        <w:tc>
          <w:tcPr>
            <w:tcW w:type="dxa" w:w="2484"/>
          </w:tcPr>
          <w:p>
            <w:r>
              <w:t>Core</w:t>
            </w:r>
          </w:p>
        </w:tc>
      </w:tr>
    </w:tbl>
    <w:p>
      <w:pPr>
        <w:pStyle w:val="Heading1"/>
      </w:pPr>
      <w:r>
        <w:t>15. Risk Assessment and Mitigation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Risk</w:t>
            </w:r>
          </w:p>
        </w:tc>
        <w:tc>
          <w:tcPr>
            <w:tcW w:type="dxa" w:w="2484"/>
          </w:tcPr>
          <w:p>
            <w:r>
              <w:t>Potential Impact</w:t>
            </w:r>
          </w:p>
        </w:tc>
        <w:tc>
          <w:tcPr>
            <w:tcW w:type="dxa" w:w="2484"/>
          </w:tcPr>
          <w:p>
            <w:r>
              <w:t>Likelihood</w:t>
            </w:r>
          </w:p>
        </w:tc>
        <w:tc>
          <w:tcPr>
            <w:tcW w:type="dxa" w:w="2484"/>
          </w:tcPr>
          <w:p>
            <w:r>
              <w:t>Mitigation</w:t>
            </w:r>
          </w:p>
        </w:tc>
      </w:tr>
      <w:tr>
        <w:tc>
          <w:tcPr>
            <w:tcW w:type="dxa" w:w="2484"/>
          </w:tcPr>
          <w:p>
            <w:r>
              <w:t>Missing CustomerID values</w:t>
            </w:r>
          </w:p>
        </w:tc>
        <w:tc>
          <w:tcPr>
            <w:tcW w:type="dxa" w:w="2484"/>
          </w:tcPr>
          <w:p>
            <w:r>
              <w:t>Customer-level KPIs may not represent all transactions</w:t>
            </w:r>
          </w:p>
        </w:tc>
        <w:tc>
          <w:tcPr>
            <w:tcW w:type="dxa" w:w="2484"/>
          </w:tcPr>
          <w:p>
            <w:r>
              <w:t>Medium</w:t>
            </w:r>
          </w:p>
        </w:tc>
        <w:tc>
          <w:tcPr>
            <w:tcW w:type="dxa" w:w="2484"/>
          </w:tcPr>
          <w:p>
            <w:r>
              <w:t>Quantify missingness, report limitations, and use valid IDs for customer-level measures</w:t>
            </w:r>
          </w:p>
        </w:tc>
      </w:tr>
      <w:tr>
        <w:tc>
          <w:tcPr>
            <w:tcW w:type="dxa" w:w="2484"/>
          </w:tcPr>
          <w:p>
            <w:r>
              <w:t>Cancelled transactions</w:t>
            </w:r>
          </w:p>
        </w:tc>
        <w:tc>
          <w:tcPr>
            <w:tcW w:type="dxa" w:w="2484"/>
          </w:tcPr>
          <w:p>
            <w:r>
              <w:t>Inflated or misleading sales measures</w:t>
            </w:r>
          </w:p>
        </w:tc>
        <w:tc>
          <w:tcPr>
            <w:tcW w:type="dxa" w:w="2484"/>
          </w:tcPr>
          <w:p>
            <w:r>
              <w:t>High</w:t>
            </w:r>
          </w:p>
        </w:tc>
        <w:tc>
          <w:tcPr>
            <w:tcW w:type="dxa" w:w="2484"/>
          </w:tcPr>
          <w:p>
            <w:r>
              <w:t>Identify cancellation indicators and document exclusion/treatment rules</w:t>
            </w:r>
          </w:p>
        </w:tc>
      </w:tr>
      <w:tr>
        <w:tc>
          <w:tcPr>
            <w:tcW w:type="dxa" w:w="2484"/>
          </w:tcPr>
          <w:p>
            <w:r>
              <w:t>Negative or zero quantities/prices</w:t>
            </w:r>
          </w:p>
        </w:tc>
        <w:tc>
          <w:tcPr>
            <w:tcW w:type="dxa" w:w="2484"/>
          </w:tcPr>
          <w:p>
            <w:r>
              <w:t>Distorted transaction-value calculations</w:t>
            </w:r>
          </w:p>
        </w:tc>
        <w:tc>
          <w:tcPr>
            <w:tcW w:type="dxa" w:w="2484"/>
          </w:tcPr>
          <w:p>
            <w:r>
              <w:t>Medium</w:t>
            </w:r>
          </w:p>
        </w:tc>
        <w:tc>
          <w:tcPr>
            <w:tcW w:type="dxa" w:w="2484"/>
          </w:tcPr>
          <w:p>
            <w:r>
              <w:t>Profile values and establish documented business rules before KPI calculation</w:t>
            </w:r>
          </w:p>
        </w:tc>
      </w:tr>
      <w:tr>
        <w:tc>
          <w:tcPr>
            <w:tcW w:type="dxa" w:w="2484"/>
          </w:tcPr>
          <w:p>
            <w:r>
              <w:t>Outliers</w:t>
            </w:r>
          </w:p>
        </w:tc>
        <w:tc>
          <w:tcPr>
            <w:tcW w:type="dxa" w:w="2484"/>
          </w:tcPr>
          <w:p>
            <w:r>
              <w:t>Means and regression results may be sensitive</w:t>
            </w:r>
          </w:p>
        </w:tc>
        <w:tc>
          <w:tcPr>
            <w:tcW w:type="dxa" w:w="2484"/>
          </w:tcPr>
          <w:p>
            <w:r>
              <w:t>Medium</w:t>
            </w:r>
          </w:p>
        </w:tc>
        <w:tc>
          <w:tcPr>
            <w:tcW w:type="dxa" w:w="2484"/>
          </w:tcPr>
          <w:p>
            <w:r>
              <w:t>Inspect distributions and use appropriate robust summaries or documented treatment</w:t>
            </w:r>
          </w:p>
        </w:tc>
      </w:tr>
      <w:tr>
        <w:tc>
          <w:tcPr>
            <w:tcW w:type="dxa" w:w="2484"/>
          </w:tcPr>
          <w:p>
            <w:r>
              <w:t>Large dataset size</w:t>
            </w:r>
          </w:p>
        </w:tc>
        <w:tc>
          <w:tcPr>
            <w:tcW w:type="dxa" w:w="2484"/>
          </w:tcPr>
          <w:p>
            <w:r>
              <w:t>Memory or processing constraints</w:t>
            </w:r>
          </w:p>
        </w:tc>
        <w:tc>
          <w:tcPr>
            <w:tcW w:type="dxa" w:w="2484"/>
          </w:tcPr>
          <w:p>
            <w:r>
              <w:t>Medium</w:t>
            </w:r>
          </w:p>
        </w:tc>
        <w:tc>
          <w:tcPr>
            <w:tcW w:type="dxa" w:w="2484"/>
          </w:tcPr>
          <w:p>
            <w:r>
              <w:t>Use efficient Pandas operations, appropriate dtypes, and aggregation</w:t>
            </w:r>
          </w:p>
        </w:tc>
      </w:tr>
      <w:tr>
        <w:tc>
          <w:tcPr>
            <w:tcW w:type="dxa" w:w="2484"/>
          </w:tcPr>
          <w:p>
            <w:r>
              <w:t>Data-source availability</w:t>
            </w:r>
          </w:p>
        </w:tc>
        <w:tc>
          <w:tcPr>
            <w:tcW w:type="dxa" w:w="2484"/>
          </w:tcPr>
          <w:p>
            <w:r>
              <w:t>Project interruption</w:t>
            </w:r>
          </w:p>
        </w:tc>
        <w:tc>
          <w:tcPr>
            <w:tcW w:type="dxa" w:w="2484"/>
          </w:tcPr>
          <w:p>
            <w:r>
              <w:t>Low</w:t>
            </w:r>
          </w:p>
        </w:tc>
        <w:tc>
          <w:tcPr>
            <w:tcW w:type="dxa" w:w="2484"/>
          </w:tcPr>
          <w:p>
            <w:r>
              <w:t>Keep the official UCI source and citation information in project documentation</w:t>
            </w:r>
          </w:p>
        </w:tc>
      </w:tr>
      <w:tr>
        <w:tc>
          <w:tcPr>
            <w:tcW w:type="dxa" w:w="2484"/>
          </w:tcPr>
          <w:p>
            <w:r>
              <w:t>Model overfitting</w:t>
            </w:r>
          </w:p>
        </w:tc>
        <w:tc>
          <w:tcPr>
            <w:tcW w:type="dxa" w:w="2484"/>
          </w:tcPr>
          <w:p>
            <w:r>
              <w:t>Poor generalization</w:t>
            </w:r>
          </w:p>
        </w:tc>
        <w:tc>
          <w:tcPr>
            <w:tcW w:type="dxa" w:w="2484"/>
          </w:tcPr>
          <w:p>
            <w:r>
              <w:t>Medium</w:t>
            </w:r>
          </w:p>
        </w:tc>
        <w:tc>
          <w:tcPr>
            <w:tcW w:type="dxa" w:w="2484"/>
          </w:tcPr>
          <w:p>
            <w:r>
              <w:t>Use appropriate train/test strategy, validation and evaluation metrics</w:t>
            </w:r>
          </w:p>
        </w:tc>
      </w:tr>
      <w:tr>
        <w:tc>
          <w:tcPr>
            <w:tcW w:type="dxa" w:w="2484"/>
          </w:tcPr>
          <w:p>
            <w:r>
              <w:t>Misinterpretation of correlation</w:t>
            </w:r>
          </w:p>
        </w:tc>
        <w:tc>
          <w:tcPr>
            <w:tcW w:type="dxa" w:w="2484"/>
          </w:tcPr>
          <w:p>
            <w:r>
              <w:t>Incorrect causal conclusions</w:t>
            </w:r>
          </w:p>
        </w:tc>
        <w:tc>
          <w:tcPr>
            <w:tcW w:type="dxa" w:w="2484"/>
          </w:tcPr>
          <w:p>
            <w:r>
              <w:t>Medium</w:t>
            </w:r>
          </w:p>
        </w:tc>
        <w:tc>
          <w:tcPr>
            <w:tcW w:type="dxa" w:w="2484"/>
          </w:tcPr>
          <w:p>
            <w:r>
              <w:t>Report associations as associations and avoid causal claims without evidence</w:t>
            </w:r>
          </w:p>
        </w:tc>
      </w:tr>
    </w:tbl>
    <w:p>
      <w:pPr>
        <w:pStyle w:val="Heading1"/>
      </w:pPr>
      <w:r>
        <w:t>16. Quality Assurance and Reproducibility</w:t>
      </w:r>
    </w:p>
    <w:p>
      <w:pPr>
        <w:pStyle w:val="ListBullet"/>
      </w:pPr>
      <w:r>
        <w:t>Use a consistent folder structure for raw data, notebooks/scripts, outputs and reports.</w:t>
      </w:r>
    </w:p>
    <w:p>
      <w:pPr>
        <w:pStyle w:val="ListBullet"/>
      </w:pPr>
      <w:r>
        <w:t>Record the dataset source, access information, citation and license.</w:t>
      </w:r>
    </w:p>
    <w:p>
      <w:pPr>
        <w:pStyle w:val="ListBullet"/>
      </w:pPr>
      <w:r>
        <w:t>Keep data-cleaning rules explicit and reproducible.</w:t>
      </w:r>
    </w:p>
    <w:p>
      <w:pPr>
        <w:pStyle w:val="ListBullet"/>
      </w:pPr>
      <w:r>
        <w:t>Use deterministic preprocessing and documented feature definitions.</w:t>
      </w:r>
    </w:p>
    <w:p>
      <w:pPr>
        <w:pStyle w:val="ListBullet"/>
      </w:pPr>
      <w:r>
        <w:t>Preserve the Python code used to generate analytical outputs.</w:t>
      </w:r>
    </w:p>
    <w:p>
      <w:pPr>
        <w:pStyle w:val="ListBullet"/>
      </w:pPr>
      <w:r>
        <w:t>Use GitHub for version control and project documentation.</w:t>
      </w:r>
    </w:p>
    <w:p>
      <w:pPr>
        <w:pStyle w:val="ListBullet"/>
      </w:pPr>
      <w:r>
        <w:t>Include a README explaining project purpose, setup, data source, workflow and file structure.</w:t>
      </w:r>
    </w:p>
    <w:p>
      <w:pPr>
        <w:pStyle w:val="ListBullet"/>
      </w:pPr>
      <w:r>
        <w:t>Where model results are stochastic, set and document a random state when appropriate.</w:t>
      </w:r>
    </w:p>
    <w:p>
      <w:pPr>
        <w:pStyle w:val="Heading1"/>
      </w:pPr>
      <w:r>
        <w:t>17. Expected Business Outcomes</w:t>
      </w:r>
    </w:p>
    <w:p>
      <w:pPr>
        <w:pStyle w:val="ListBullet"/>
      </w:pPr>
      <w:r>
        <w:t>A clear framework for measuring online retail performance.</w:t>
      </w:r>
    </w:p>
    <w:p>
      <w:pPr>
        <w:pStyle w:val="ListBullet"/>
      </w:pPr>
      <w:r>
        <w:t>Identification of important temporal, product, customer and geographic patterns.</w:t>
      </w:r>
    </w:p>
    <w:p>
      <w:pPr>
        <w:pStyle w:val="ListBullet"/>
      </w:pPr>
      <w:r>
        <w:t>A reproducible KPI calculation process.</w:t>
      </w:r>
    </w:p>
    <w:p>
      <w:pPr>
        <w:pStyle w:val="ListBullet"/>
      </w:pPr>
      <w:r>
        <w:t>Evidence-based statistical findings to support further business investigation.</w:t>
      </w:r>
    </w:p>
    <w:p>
      <w:pPr>
        <w:pStyle w:val="ListBullet"/>
      </w:pPr>
      <w:r>
        <w:t>A predictive analytics component demonstrating how historical transaction information can be used for forecasting or another appropriate prediction task.</w:t>
      </w:r>
    </w:p>
    <w:p>
      <w:pPr>
        <w:pStyle w:val="ListBullet"/>
      </w:pPr>
      <w:r>
        <w:t>Clear documentation of limitations so that analytical results are interpreted responsibly.</w:t>
      </w:r>
    </w:p>
    <w:p>
      <w:pPr>
        <w:pStyle w:val="Heading1"/>
      </w:pPr>
      <w:r>
        <w:t>18. Project Folder and GitHub Plan</w:t>
      </w:r>
    </w:p>
    <w:p>
      <w:r>
        <w:t>The GitHub repository will be organized so that each week can be submitted and reviewed independently while remaining part of one project.</w:t>
      </w:r>
    </w:p>
    <w:p>
      <w:r>
        <w:rPr>
          <w:rFonts w:ascii="Consolas" w:hAnsi="Consolas"/>
          <w:sz w:val="17"/>
        </w:rPr>
        <w:t>business-analytics-retail-project/</w:t>
        <w:br/>
        <w:t>├── README.md</w:t>
        <w:br/>
        <w:t>├── data/</w:t>
        <w:br/>
        <w:t>│   └── README.md</w:t>
        <w:br/>
        <w:t>├── week_01_strategy/</w:t>
        <w:br/>
        <w:t>│   ├── Week_1_Strategy_Report.docx</w:t>
        <w:br/>
        <w:t>│   └── strategy_notes.md</w:t>
        <w:br/>
        <w:t>├── week_02_cleaning_eda/</w:t>
        <w:br/>
        <w:t>│   ├── notebook/</w:t>
        <w:br/>
        <w:t>│   ├── outputs/</w:t>
        <w:br/>
        <w:t>│   └── Week_2_Report.docx</w:t>
        <w:br/>
        <w:t>├── week_03_visualization_statistics/</w:t>
        <w:br/>
        <w:t>│   ├── notebook/</w:t>
        <w:br/>
        <w:t>│   ├── outputs/</w:t>
        <w:br/>
        <w:t>│   └── Week_3_Report.docx</w:t>
        <w:br/>
        <w:t>├── week_04_predictive_modeling/</w:t>
        <w:br/>
        <w:t>│   ├── notebook/</w:t>
        <w:br/>
        <w:t>│   ├── models/</w:t>
        <w:br/>
        <w:t>│   ├── outputs/</w:t>
        <w:br/>
        <w:t>│   └── Week_4_Report.docx</w:t>
        <w:br/>
        <w:t>└── requirements.txt</w:t>
      </w:r>
    </w:p>
    <w:p>
      <w:pPr>
        <w:pStyle w:val="Heading1"/>
      </w:pPr>
      <w:r>
        <w:t>19. Limitations of the Week 1 Plan</w:t>
      </w:r>
    </w:p>
    <w:p>
      <w:pPr>
        <w:pStyle w:val="ListBullet"/>
      </w:pPr>
      <w:r>
        <w:t>The dataset represents one historical UK-based online retailer and should not automatically be treated as representative of all retail businesses.</w:t>
      </w:r>
    </w:p>
    <w:p>
      <w:pPr>
        <w:pStyle w:val="ListBullet"/>
      </w:pPr>
      <w:r>
        <w:t>The data is observational transaction data, so relationships identified later should not automatically be interpreted as causal.</w:t>
      </w:r>
    </w:p>
    <w:p>
      <w:pPr>
        <w:pStyle w:val="ListBullet"/>
      </w:pPr>
      <w:r>
        <w:t>Customer-level analysis is limited where CustomerID is missing.</w:t>
      </w:r>
    </w:p>
    <w:p>
      <w:pPr>
        <w:pStyle w:val="ListBullet"/>
      </w:pPr>
      <w:r>
        <w:t>Business costs and margins are not directly provided; therefore, profit margin cannot be calculated from the dataset unless a defensible additional cost source is introduced. The initial KPI framework therefore prioritizes transaction value, volume and customer/product measures.</w:t>
      </w:r>
    </w:p>
    <w:p>
      <w:pPr>
        <w:pStyle w:val="ListBullet"/>
      </w:pPr>
      <w:r>
        <w:t>Predictive model selection will depend on the final cleaned data structure and the exact prediction target established after exploratory analysis.</w:t>
      </w:r>
    </w:p>
    <w:p>
      <w:pPr>
        <w:pStyle w:val="Heading1"/>
      </w:pPr>
      <w:r>
        <w:t>20. Conclusion</w:t>
      </w:r>
    </w:p>
    <w:p>
      <w:r>
        <w:t>This Week 1 strategy establishes a structured and reproducible plan for a four-week Python-based business analytics project. The UCI Online Retail II dataset provides transaction-level information suitable for studying sales activity, products, customers, markets, and time patterns, while its classification, regression, and clustering task classifications provide flexibility for later modeling. The strategy connects business questions to measurable KPIs, defines a clear implementation pipeline, allocates the required analytical resources, and identifies major data and modeling risks. Weeks 2–4 will execute this plan through data cleaning and exploratory analysis, advanced visualization and statistical analysis, and predictive modeling with performance evaluation.</w:t>
      </w:r>
    </w:p>
    <w:p>
      <w:pPr>
        <w:pStyle w:val="Heading1"/>
      </w:pPr>
      <w:r>
        <w:t>21. References and Data Source</w:t>
      </w:r>
    </w:p>
    <w:p>
      <w:r>
        <w:t>Chen, D. (2012). Online Retail II [Dataset]. UCI Machine Learning Repository. DOI: 10.24432/C5CG6D. Dataset license: CC BY 4.0.</w:t>
      </w:r>
    </w:p>
    <w:p>
      <w:r>
        <w:t>UCI Machine Learning Repository — Online Retail II: https://archive.ics.uci.edu/dataset/502/online+retail+ii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Virtual Business Analytics Trainee Intern | Week 1 | Business Analytics Strategy &amp;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