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66979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67585C">
          <v:rect id="_x0000_i1049" style="width:0;height:1.5pt" o:hralign="center" o:hrstd="t" o:hr="t" fillcolor="#a0a0a0" stroked="f"/>
        </w:pict>
      </w:r>
    </w:p>
    <w:p w14:paraId="79993459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Unmasking Heterogeneous Treatment Effects in Clinical Trials: A "Location-Scale" Quantile Meta-Analysis Framework (IPD-QMA)</w:t>
      </w:r>
    </w:p>
    <w:p w14:paraId="3E43DE96" w14:textId="089C2C98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</w:t>
      </w:r>
    </w:p>
    <w:p w14:paraId="524C2671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B56B14">
          <v:rect id="_x0000_i1050" style="width:0;height:1.5pt" o:hralign="center" o:hrstd="t" o:hr="t" fillcolor="#a0a0a0" stroked="f"/>
        </w:pict>
      </w:r>
    </w:p>
    <w:p w14:paraId="4E6BA8A6" w14:textId="77777777" w:rsidR="00BC05EE" w:rsidRPr="00BC05EE" w:rsidRDefault="00BC05EE" w:rsidP="00BC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Abstract</w:t>
      </w:r>
    </w:p>
    <w:p w14:paraId="1331BBDA" w14:textId="5DB319C3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Background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andomized controlled trial (RCT)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their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meta-analysis of RCTs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the basis of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evidence-based medicine.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raditional meta-analy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aggregate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treatment effects </w:t>
      </w:r>
      <w:r w:rsidR="00171B5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Mean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Difference (MD)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summary measure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approach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"location shift" assumptio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 which is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</w:t>
      </w:r>
      <w:r w:rsidR="00171B5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treatment shifts the outcome distribution uniformly for all patients. </w:t>
      </w:r>
      <w:r w:rsidR="00294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more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complex medical domains such as psychiatry, oncology, and critical care</w:t>
      </w:r>
      <w:r w:rsidR="00294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interventions </w:t>
      </w:r>
      <w:r w:rsidR="00294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create 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"location-scale shift,"</w:t>
      </w:r>
      <w:r w:rsidR="00294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increases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outcome variance without changing the overall mean. Standard methods </w:t>
      </w:r>
      <w:r w:rsidR="00294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may then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 to detect efficacy in these scenarios</w:t>
      </w:r>
      <w:r w:rsidR="00294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will </w:t>
      </w:r>
      <w:r w:rsidR="00171B5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potentially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discard treatments that </w:t>
      </w:r>
      <w:r w:rsidR="00294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benefit high-risk subgroups while harming </w:t>
      </w:r>
      <w:r w:rsidR="00294C5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low-risk ones.</w:t>
      </w:r>
    </w:p>
    <w:p w14:paraId="760061F9" w14:textId="111BBD63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Methods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introduce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new method which is </w:t>
      </w:r>
      <w:proofErr w:type="gramStart"/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</w:t>
      </w:r>
      <w:proofErr w:type="gramEnd"/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Participant Data Quantile Meta-Analysis (IPD-QMA)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Two-Stage framework u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Quantile Regression to estimate treatment effects across the severity distribution (τ = 0.1 to 0.9) within </w:t>
      </w:r>
      <w:r w:rsidR="00171B5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studies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then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pools these coefficients using a Random Effects model. We compared IPD-QMA against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Meta-Analysis (Mean Difference) and the Log Variance Ratio (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using 10,000 Monte Carlo simulations. We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this to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both Normal and Skewed (Exponential) distributions to assess robustness.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also created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"Slope Test" (Wald statistic) to formally test the hypothesis of effect homogeneity.</w:t>
      </w:r>
    </w:p>
    <w:p w14:paraId="07BB8E1D" w14:textId="0D7285C2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"hidden utility" scenarios where a treatment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increase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variance (scale × 3)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 </w:t>
      </w:r>
      <w:r w:rsidR="00171B5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mean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these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Meta-Analysis demonstrated a statistical power of only 5.3% (Normal distribution) to 14.0% (Skewed distribution)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stops if from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effectively failing to detect any therapeutic signal. IPD-QMA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comparison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demonstrated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100% power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detect significant benefits at the 90th percentile.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Log Variance Ratio (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detected heterogeneity with high </w:t>
      </w:r>
      <w:r w:rsidR="00171B5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power,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lacked directionality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was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unable to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truly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distinguish benefit from harm. IPD-QMA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contrast gave 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detailed "Quantile Profile"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reveal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the treatment was harmful for mild cases but highly effective for severe cases.</w:t>
      </w:r>
    </w:p>
    <w:p w14:paraId="41479D5E" w14:textId="5717D9EB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Conclusion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IPD-QMA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be 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necessary diagnostic tool for precision medicine.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</w:t>
      </w:r>
      <w:proofErr w:type="gramStart"/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while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acts as a screening tool for heterogeneity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contrast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IPD-QMA characterizes the shape of the effect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can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loss of potentially life-saving interventions for high-risk populations. We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also provide an </w:t>
      </w:r>
      <w:r w:rsidR="00171B5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-source software implementation to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adoption of this method.</w:t>
      </w:r>
    </w:p>
    <w:p w14:paraId="736CE6C7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D9DE2C">
          <v:rect id="_x0000_i1051" style="width:0;height:1.5pt" o:hralign="center" o:hrstd="t" o:hr="t" fillcolor="#a0a0a0" stroked="f"/>
        </w:pict>
      </w:r>
    </w:p>
    <w:p w14:paraId="33DE5302" w14:textId="77777777" w:rsidR="00BC05EE" w:rsidRPr="00BC05EE" w:rsidRDefault="00BC05EE" w:rsidP="00BC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Introduction</w:t>
      </w:r>
    </w:p>
    <w:p w14:paraId="73235129" w14:textId="48DBB67F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Limits of the Average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Systematic reviews and meta-analyses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the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highest level of evidence in clinical medicine [1]. These are designed to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from multiple trials to estimate a "true" treatment effect with greater precision than any single study.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meta-analyses rely on summary statistics—specifically measures of central tendency such as the Mean Difference (MD), Standardized Mean Difference (SMD), or Odds Ratio (OR)—to aggregate results [2].</w:t>
      </w:r>
    </w:p>
    <w:p w14:paraId="2CED7F24" w14:textId="29185A2F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 this emphasis on 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="000E6F0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statistical assumption of a "location shift." This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the assumption that 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="000E6F0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biological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action of a treatment </w:t>
      </w:r>
      <w:r w:rsidR="00171B5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shift the outcome distribution of the treated population uniformly relative to the control group.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assume the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"average patient" is a valid proxy for the entire population.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linical reality is </w:t>
      </w:r>
      <w:r w:rsidR="00205F3B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rarely uniform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Patients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even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within a clinical trial differ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significantly in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genetic predisposition, disease severity, comorbidities, and baseline risk. These factors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interact with the treatment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leads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Heterogeneity of Treatment Effects (HTE)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[3].</w:t>
      </w:r>
    </w:p>
    <w:p w14:paraId="2E335BA0" w14:textId="09C92C66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Location-Scale Problem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difficult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form of heterogeneity is the "location-scale shift." In this an intervention does not merely shift the mean (location)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but also changes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spread (scale) of the outcome distribution [4].</w:t>
      </w:r>
    </w:p>
    <w:p w14:paraId="034ED0E9" w14:textId="7E36401A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Consider a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novel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vasodilator administered for sepsis. For patient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mild shock (low risk), the drug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cause dangerous hypotension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can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lead to worse outcomes (a negative effect at the lower tail).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Yet for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patient in severe septic shock (high risk), the same drug might restore perfusion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could in turn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prevent organ failure (a positive effect at the upper tail).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So, the trial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205F3B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enrols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mix of mild and severe patients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In that case </w:t>
      </w:r>
      <w:r w:rsidR="00205F3B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opposing effects may algebraically cancel each other out. The resulting Mean Difference would be near zero.</w:t>
      </w:r>
    </w:p>
    <w:p w14:paraId="01B12E93" w14:textId="2F920D24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standard meta-analysis of such trials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could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conclude that the treatment is "ineffective" (p &gt; 0.05). This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statistically accurate regarding the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average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is clinically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wrong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It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causes the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abandonment of a therapy that is </w:t>
      </w:r>
      <w:proofErr w:type="gram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life-saving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sickest patients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is </w:t>
      </w:r>
      <w:proofErr w:type="gramStart"/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only 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is toxic to the healthiest [5].</w:t>
      </w:r>
    </w:p>
    <w:p w14:paraId="05546C2A" w14:textId="18D915D6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Limitations of Current Solutions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current toolkit for handling heterogeneity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this moment includes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subgroup analysis and meta-regression. While useful, these methods have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known and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significant limitations:</w:t>
      </w:r>
    </w:p>
    <w:p w14:paraId="12C6388F" w14:textId="29FEF172" w:rsidR="00BC05EE" w:rsidRPr="00BC05EE" w:rsidRDefault="00BC05EE" w:rsidP="00BC0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 Power: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Subgroup analyses often lack statistical power to detect differences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is because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they split the sample size [6].</w:t>
      </w:r>
    </w:p>
    <w:p w14:paraId="597485BA" w14:textId="29869880" w:rsidR="00BC05EE" w:rsidRPr="00BC05EE" w:rsidRDefault="00BC05EE" w:rsidP="00BC0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Ecological Fallacy: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Meta-regression relies on study-level aggregate data (e.g., "percentage of patients with severe disease"</w:t>
      </w:r>
      <w:proofErr w:type="gram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</w:t>
      </w:r>
      <w:proofErr w:type="gramEnd"/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correlate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study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-level averages with study-level effects can lead to the ecological fallacy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</w:t>
      </w:r>
      <w:proofErr w:type="gramStart"/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relationships observed across groups do not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actually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 for individuals [7].</w:t>
      </w:r>
    </w:p>
    <w:p w14:paraId="663B110A" w14:textId="6D36D93C" w:rsidR="00BC05EE" w:rsidRPr="00BC05EE" w:rsidRDefault="00BC05EE" w:rsidP="00BC05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Arbitrary Cutoffs: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Defining subgroups (e.g., "Age &gt; 65" or "Sepsis Score &gt; 10") requires arbitrary dichotomization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in turn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results in a loss of information.</w:t>
      </w:r>
    </w:p>
    <w:p w14:paraId="03099456" w14:textId="40F675FF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Recently, the analysis of variance itself has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started to see more new work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Log Variance Ratio (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proposed as a metric to compare the variability of the treatment group versus the control group [8].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significant 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"red flag" that indicates heterogeneity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exists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 is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however </w:t>
      </w:r>
      <w:r w:rsidR="00205F3B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non-specific screening tool. It cannot tell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clinician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who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affected. A treatment group might have higher variance because the drug helps everyone variably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That is </w:t>
      </w:r>
      <w:r w:rsidR="00205F3B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helps some and hurts others.</w:t>
      </w:r>
    </w:p>
    <w:p w14:paraId="218C69B5" w14:textId="2E2F8DBA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Proposal: IPD-QMA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To address we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have created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framework based on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Quantile Regression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[9]. Unlike ordinary least squares regression, which estimates the conditional mean, quantile regression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estimates the conditional median (0.50) or any other quantile (e.g., 0.10, 0.90) of the outcome distribution.</w:t>
      </w:r>
    </w:p>
    <w:p w14:paraId="22BFFCA8" w14:textId="05399AFA" w:rsidR="00BC05EE" w:rsidRPr="00BC05EE" w:rsidRDefault="00205F3B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Through 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applying this to meta-analysis, we construct a "Quantile Profile" of the treatment effect.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 rather than 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asking, "Does the treatment work?"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</w:t>
      </w:r>
      <w:proofErr w:type="gramEnd"/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can ask, "For which slice of the severity distribution does the treatment work?"</w:t>
      </w:r>
    </w:p>
    <w:p w14:paraId="3A4C707B" w14:textId="62EF1FFE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this paper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present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 Participant Data Quantile Meta-Analysis (IPD-QMA)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We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lay out </w:t>
      </w:r>
      <w:proofErr w:type="gramStart"/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-Stage computational framework for this </w:t>
      </w:r>
      <w:r w:rsidR="00205F3B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method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We then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it through extensive Monte Carlo simulations involving both Normal and skewed distribution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s. This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its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true </w:t>
      </w:r>
      <w:r w:rsidR="00205F3B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ability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"unmask" treatment effects that standard methods miss.</w:t>
      </w:r>
    </w:p>
    <w:p w14:paraId="2183E20C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E2CF3DB">
          <v:rect id="_x0000_i1052" style="width:0;height:1.5pt" o:hralign="center" o:hrstd="t" o:hr="t" fillcolor="#a0a0a0" stroked="f"/>
        </w:pict>
      </w:r>
    </w:p>
    <w:p w14:paraId="5B83A526" w14:textId="77777777" w:rsidR="00BC05EE" w:rsidRPr="00BC05EE" w:rsidRDefault="00BC05EE" w:rsidP="00BC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Materials and Methods</w:t>
      </w:r>
    </w:p>
    <w:p w14:paraId="646384E2" w14:textId="519756D8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Overview of the Framework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utilize a Two-Stage Individual Participant Data (IPD) approach [10].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"One-Stage" models (</w:t>
      </w:r>
      <w:r w:rsidR="000E6F0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analysing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patients in a single hierarchical model)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be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attractive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Two-Stage models are often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used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practice due to their computational efficiency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convergence stability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They are also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ability to easily handle summary steps using standard meta-analytic software.</w:t>
      </w:r>
    </w:p>
    <w:p w14:paraId="58EDC963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Mathematical Formulation</w:t>
      </w:r>
    </w:p>
    <w:p w14:paraId="3553BB66" w14:textId="7A28AC45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Stage 1: Within-Study Estimation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Let us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</w:t>
      </w:r>
      <w:proofErr w:type="gramStart"/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meta-analysis of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studies. For a specific study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(where k = 1...K), let the sample size be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For the </w:t>
      </w:r>
      <w:proofErr w:type="spellStart"/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-th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patient in this study, let:</w:t>
      </w:r>
    </w:p>
    <w:p w14:paraId="68490920" w14:textId="77777777" w:rsidR="00BC05EE" w:rsidRPr="00BC05EE" w:rsidRDefault="00BC05EE" w:rsidP="00BC05EE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ik</m:t>
            </m:r>
          </m:sub>
        </m:sSub>
      </m:oMath>
    </w:p>
    <w:p w14:paraId="54EFFEFE" w14:textId="59D280B8" w:rsidR="00BC05EE" w:rsidRPr="00BC05EE" w:rsidRDefault="00BC05EE" w:rsidP="0020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164578" w14:textId="77777777" w:rsidR="00BC05EE" w:rsidRPr="00BC05EE" w:rsidRDefault="00BC05EE" w:rsidP="00BC05E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the continuous outcome variable (e.g., symptom score, duration of stay).</w:t>
      </w:r>
    </w:p>
    <w:p w14:paraId="6F73D559" w14:textId="77777777" w:rsidR="00BC05EE" w:rsidRPr="00BC05EE" w:rsidRDefault="00BC05EE" w:rsidP="00BC05EE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ik</m:t>
            </m:r>
          </m:sub>
        </m:sSub>
      </m:oMath>
    </w:p>
    <w:p w14:paraId="49CC9F7B" w14:textId="77777777" w:rsidR="00BC05EE" w:rsidRPr="00BC05EE" w:rsidRDefault="00BC05EE" w:rsidP="00205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4A0F1E1B" w14:textId="77777777" w:rsidR="00BC05EE" w:rsidRPr="00BC05EE" w:rsidRDefault="00BC05EE" w:rsidP="00BC05E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the binary treatment indicator (0 for Control, 1 for Treatment).</w:t>
      </w:r>
    </w:p>
    <w:p w14:paraId="4102C547" w14:textId="2DD6BE2E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regression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usually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minimizes the sum of squared residuals to find the mean. Quantile Regression minimizes a weighted sum of absolute residuals. To estimate the treatment effect </w:t>
      </w:r>
    </w:p>
    <w:p w14:paraId="22571BF9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β</m:t>
        </m:r>
      </m:oMath>
    </w:p>
    <w:p w14:paraId="02D8D782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53D0449B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a specific quantile </w:t>
      </w:r>
    </w:p>
    <w:p w14:paraId="77E4D8DB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</m:t>
        </m:r>
      </m:oMath>
    </w:p>
    <w:p w14:paraId="216045A4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12EFB69B" w14:textId="5FA5042A" w:rsidR="00BC05EE" w:rsidRPr="00BC05EE" w:rsidRDefault="00BC05EE" w:rsidP="00D012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(where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0&lt;τ&lt;1</m:t>
        </m:r>
      </m:oMath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we solve the following optimization problem:</w:t>
      </w:r>
    </w:p>
    <w:p w14:paraId="113D12AE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Equation 1: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6F0263CA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β</m:t>
                  </m:r>
                </m:e>
              </m:acc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k,τ</m:t>
              </m:r>
            </m:sub>
          </m:sSub>
          <m: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arg⁡min⁡β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k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ρ</m:t>
                  </m:r>
                </m:e>
                <m:sub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τ</m:t>
                  </m:r>
                </m:sub>
              </m:sSub>
            </m:e>
          </m:nary>
          <m: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ik</m:t>
              </m:r>
            </m:sub>
          </m:sSub>
          <m: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-(</m:t>
          </m:r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α</m:t>
              </m:r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+β</m:t>
          </m:r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ik</m:t>
              </m:r>
            </m:sub>
          </m:sSub>
          <m: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))</m:t>
          </m:r>
        </m:oMath>
      </m:oMathPara>
    </w:p>
    <w:p w14:paraId="49BB40A2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2FAB5142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Here, </w:t>
      </w:r>
    </w:p>
    <w:p w14:paraId="5A59129D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τ</m:t>
            </m:r>
          </m:sub>
        </m:sSub>
      </m:oMath>
    </w:p>
    <w:p w14:paraId="262BEF5F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7E8ADD49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 the "check function" (or pinball loss function), defined as:</w:t>
      </w:r>
    </w:p>
    <w:p w14:paraId="30582831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Equation 2: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410A9E37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τ</m:t>
              </m:r>
            </m:sub>
          </m:sSub>
          <m: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(u)=u×(τ-I(u&lt;0))</m:t>
          </m:r>
        </m:oMath>
      </m:oMathPara>
    </w:p>
    <w:p w14:paraId="4F648995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4D4F2B53" w14:textId="5EDDB813" w:rsidR="00BC05EE" w:rsidRPr="00BC05EE" w:rsidRDefault="00BC05EE" w:rsidP="00D0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I(</m:t>
        </m:r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.</m:t>
        </m:r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)</m:t>
        </m:r>
      </m:oMath>
      <w:r w:rsidR="00D01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the indicator function. This function weights positive residuals by 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</m:t>
        </m:r>
      </m:oMath>
      <w:r w:rsidR="00D0126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negative residuals by 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m:oMath>
        <m:d>
          <m:dPr>
            <m:sepChr m:val="−"/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1</m:t>
            </m:r>
          </m:e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τ</m:t>
            </m:r>
          </m:e>
        </m:d>
      </m:oMath>
    </w:p>
    <w:p w14:paraId="713DF521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1D28E1B7" w14:textId="0A581A3F" w:rsidR="00BC05EE" w:rsidRPr="00BC05EE" w:rsidRDefault="00BC05EE" w:rsidP="00D012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For example, if we are interested in the 90th percentile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(</m:t>
        </m:r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τ=0.9</m:t>
        </m:r>
      </m:oMath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positive errors are weighted heavily (0.9) and negative errors lightly (0.1), forcing the regression line to fit the upper tail of the data.</w:t>
      </w:r>
    </w:p>
    <w:p w14:paraId="4467F109" w14:textId="072C4F6E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Standard Error Estimation via Bootstrapping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Analytical calculation of standard errors in quantile regression 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rely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asymptotic assumptions about the density of the error term</w:t>
      </w:r>
      <w:r w:rsidR="00205F3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be unreliable in the small sample sizes typical of clinical trials [11]. Therefore, we employ a nonparametric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Bootstrap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approach.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For each study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296D204" w14:textId="77777777" w:rsidR="00BC05EE" w:rsidRPr="00BC05EE" w:rsidRDefault="00BC05EE" w:rsidP="00BC0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resample the dataset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times with replacement.</w:t>
      </w:r>
    </w:p>
    <w:p w14:paraId="4F03C4EF" w14:textId="77777777" w:rsidR="00BC05EE" w:rsidRPr="00BC05EE" w:rsidRDefault="00BC05EE" w:rsidP="00BC0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re-estimate </w:t>
      </w:r>
    </w:p>
    <w:p w14:paraId="5EA6EABA" w14:textId="77777777" w:rsidR="00BC05EE" w:rsidRPr="00BC05EE" w:rsidRDefault="00BC05EE" w:rsidP="00BC05EE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β</m:t>
            </m:r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k,τ</m:t>
            </m:r>
          </m:sub>
        </m:sSub>
      </m:oMath>
    </w:p>
    <w:p w14:paraId="4487BC9C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265B7AC0" w14:textId="77777777" w:rsidR="00BC05EE" w:rsidRPr="00BC05EE" w:rsidRDefault="00BC05EE" w:rsidP="00BC05E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resampled data.</w:t>
      </w:r>
    </w:p>
    <w:p w14:paraId="1E80D591" w14:textId="77777777" w:rsidR="00BC05EE" w:rsidRPr="00BC05EE" w:rsidRDefault="00BC05EE" w:rsidP="00BC0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repeat this process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200 times.</w:t>
      </w:r>
    </w:p>
    <w:p w14:paraId="4F8DEFE5" w14:textId="77777777" w:rsidR="00BC05EE" w:rsidRPr="00BC05EE" w:rsidRDefault="00BC05EE" w:rsidP="00BC05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standard deviation of the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bootstrap estimates is taken as the Standard Error, </w:t>
      </w:r>
    </w:p>
    <w:p w14:paraId="13390454" w14:textId="3E7A4CD9" w:rsidR="00BC05EE" w:rsidRPr="00BC05EE" w:rsidRDefault="00BC05EE" w:rsidP="00D01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SE(</m:t>
        </m:r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Courier New"/>
                    <w:kern w:val="0"/>
                    <w:sz w:val="20"/>
                    <w:szCs w:val="20"/>
                    <w:lang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ourier New"/>
                    <w:kern w:val="0"/>
                    <w:sz w:val="20"/>
                    <w:szCs w:val="20"/>
                    <w:lang w:eastAsia="en-GB"/>
                    <w14:ligatures w14:val="none"/>
                  </w:rPr>
                  <m:t>β</m:t>
                </m:r>
              </m:e>
            </m:acc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k,τ</m:t>
            </m:r>
          </m:sub>
        </m:sSub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)</m:t>
        </m:r>
      </m:oMath>
    </w:p>
    <w:p w14:paraId="0D67BFB8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6032A7F8" w14:textId="7AEB8AE3" w:rsidR="00BC05EE" w:rsidRPr="00BC05EE" w:rsidRDefault="00BC05EE" w:rsidP="00BC05E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62C2CB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Stage 2: Between-Study Synthesis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Once we have extracted the coefficient </w:t>
      </w:r>
    </w:p>
    <w:p w14:paraId="71D79639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Courier New"/>
                    <w:kern w:val="0"/>
                    <w:sz w:val="20"/>
                    <w:szCs w:val="20"/>
                    <w:lang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ourier New"/>
                    <w:kern w:val="0"/>
                    <w:sz w:val="20"/>
                    <w:szCs w:val="20"/>
                    <w:lang w:eastAsia="en-GB"/>
                    <w14:ligatures w14:val="none"/>
                  </w:rPr>
                  <m:t>β</m:t>
                </m:r>
              </m:e>
            </m:acc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k,τ</m:t>
            </m:r>
          </m:sub>
        </m:sSub>
      </m:oMath>
    </w:p>
    <w:p w14:paraId="76AAF68D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17C16427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its standard error from all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studies, we synthesize them using standard meta-analytic techniques. We employ the 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DerSimonian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Laird (DL) Random Effects model [12], which assumes the true treatment effect varies between studies:</w:t>
      </w:r>
    </w:p>
    <w:p w14:paraId="712BF96B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Equation 3: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3F0C6220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τ</m:t>
              </m:r>
            </m:sub>
          </m:sSub>
          <m: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k,τ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Times New Roman" w:hAnsi="Cambria Math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k,τ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k=1</m:t>
                  </m:r>
                </m:sub>
                <m:sup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Courier New"/>
                          <w:kern w:val="0"/>
                          <w:sz w:val="20"/>
                          <w:szCs w:val="20"/>
                          <w:lang w:eastAsia="en-GB"/>
                          <w14:ligatures w14:val="none"/>
                        </w:rPr>
                        <m:t>k,τ</m:t>
                      </m:r>
                    </m:sub>
                  </m:sSub>
                </m:e>
              </m:nary>
            </m:den>
          </m:f>
        </m:oMath>
      </m:oMathPara>
    </w:p>
    <w:p w14:paraId="591D40F6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52520751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weights </w:t>
      </w:r>
    </w:p>
    <w:p w14:paraId="2FEF821F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k,τ</m:t>
            </m:r>
          </m:sub>
        </m:sSub>
      </m:oMath>
    </w:p>
    <w:p w14:paraId="125FB4FC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57AB5D5F" w14:textId="3E04A77F" w:rsidR="00BC05EE" w:rsidRPr="00BC05EE" w:rsidRDefault="00BC05EE" w:rsidP="00D012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calculated as the inverse of the sum of the within-study variance and the between-study heterogeneity variance </w:t>
      </w:r>
      <w:r w:rsidR="00D0126B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m:oMath>
        <m:sSubSup>
          <m:sSubSup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Sup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τ</m:t>
            </m:r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het</m:t>
            </m:r>
          </m:sub>
          <m:sup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2</m:t>
            </m:r>
          </m:sup>
        </m:sSubSup>
      </m:oMath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6429DE00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entire process is repeated for a vector of quantiles </w:t>
      </w:r>
    </w:p>
    <w:p w14:paraId="353693B2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τ∈[0.10,0.25,0.50,0.75,0.90]</m:t>
        </m:r>
      </m:oMath>
    </w:p>
    <w:p w14:paraId="09CCEA82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14177311" w14:textId="79C6B1FD" w:rsidR="00BC05EE" w:rsidRPr="00BC05EE" w:rsidRDefault="00BC05EE" w:rsidP="00D012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Plotting these pooled estimates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="00D0126B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Courier New"/>
                    <w:kern w:val="0"/>
                    <w:sz w:val="20"/>
                    <w:szCs w:val="20"/>
                    <w:lang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ourier New"/>
                    <w:kern w:val="0"/>
                    <w:sz w:val="20"/>
                    <w:szCs w:val="20"/>
                    <w:lang w:eastAsia="en-GB"/>
                    <w14:ligatures w14:val="none"/>
                  </w:rPr>
                  <m:t>θ</m:t>
                </m:r>
              </m:e>
            </m:acc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τ</m:t>
            </m:r>
          </m:sub>
        </m:sSub>
      </m:oMath>
      <w:r w:rsidR="00D01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against 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</m:t>
        </m:r>
      </m:oMath>
      <w:r w:rsidR="00D01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generates the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Quantile Profile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D536517" w14:textId="77777777" w:rsidR="00602C70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Slope Test (Testing for Heterogeneity)</w:t>
      </w:r>
    </w:p>
    <w:p w14:paraId="57F4F54E" w14:textId="37AAFE31" w:rsidR="00BC05EE" w:rsidRPr="00BC05EE" w:rsidRDefault="00BC05EE" w:rsidP="00D0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Visual inspection of the Quantile Profile is </w:t>
      </w:r>
      <w:r w:rsidR="000E6F0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informative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</w:t>
      </w:r>
      <w:r w:rsidR="000E6F0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formal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statistical test is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confirm that the treatment effect is indeed non-uniform. We define the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Inter-Quantile Slope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m:oMath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Δ</m:t>
        </m:r>
      </m:oMath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as the difference between the effect at the 90th percentile and the effect at the 10th percentile:</w:t>
      </w:r>
    </w:p>
    <w:p w14:paraId="6B738914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Equation 4: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4A5EA9A5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m:oMathPara>
        <m:oMath>
          <m:r>
            <m:rPr>
              <m:sty m:val="p"/>
            </m:rP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Δ</m:t>
          </m:r>
          <m: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0.9</m:t>
              </m:r>
            </m:sub>
          </m:sSub>
          <m:r>
            <w:rPr>
              <w:rFonts w:ascii="Cambria Math" w:eastAsia="Times New Roman" w:hAnsi="Cambria Math" w:cs="Courier New"/>
              <w:kern w:val="0"/>
              <w:sz w:val="20"/>
              <w:szCs w:val="20"/>
              <w:lang w:eastAsia="en-GB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m:t>θ</m:t>
                  </m:r>
                </m:e>
              </m:acc>
            </m:e>
            <m:sub>
              <m:r>
                <w:rPr>
                  <w:rFonts w:ascii="Cambria Math" w:eastAsia="Times New Roman" w:hAnsi="Cambria Math" w:cs="Courier New"/>
                  <w:kern w:val="0"/>
                  <w:sz w:val="20"/>
                  <w:szCs w:val="20"/>
                  <w:lang w:eastAsia="en-GB"/>
                  <w14:ligatures w14:val="none"/>
                </w:rPr>
                <m:t>0.1</m:t>
              </m:r>
            </m:sub>
          </m:sSub>
        </m:oMath>
      </m:oMathPara>
    </w:p>
    <w:p w14:paraId="2C9EEFA4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188F3EF7" w14:textId="14E2CDC7" w:rsidR="00BC05EE" w:rsidRPr="00BC05EE" w:rsidRDefault="00BC05EE" w:rsidP="00D0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We test the null hypothesis of homogeneity </w:t>
      </w:r>
      <w:r w:rsidR="00D0126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:</m:t>
        </m:r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Δ</m:t>
        </m:r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=0</m:t>
        </m:r>
      </m:oMath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 If the null is not rejected, we conclude the treatment effect is constant (a pure location shift). If rejected, we conclude the effect varies by severity.</w:t>
      </w:r>
    </w:p>
    <w:p w14:paraId="4A6F4393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Calculating the variance of </w:t>
      </w:r>
    </w:p>
    <w:p w14:paraId="298040EF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Δ</m:t>
        </m:r>
      </m:oMath>
    </w:p>
    <w:p w14:paraId="3847E532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393076DF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non-trivial because </w:t>
      </w:r>
    </w:p>
    <w:p w14:paraId="134D1C56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Courier New"/>
                    <w:kern w:val="0"/>
                    <w:sz w:val="20"/>
                    <w:szCs w:val="20"/>
                    <w:lang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ourier New"/>
                    <w:kern w:val="0"/>
                    <w:sz w:val="20"/>
                    <w:szCs w:val="20"/>
                    <w:lang w:eastAsia="en-GB"/>
                    <w14:ligatures w14:val="none"/>
                  </w:rPr>
                  <m:t>θ</m:t>
                </m:r>
              </m:e>
            </m:acc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0.9</m:t>
            </m:r>
          </m:sub>
        </m:sSub>
      </m:oMath>
    </w:p>
    <w:p w14:paraId="1044C21F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38D7DF8D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and </w:t>
      </w:r>
    </w:p>
    <w:p w14:paraId="4CA7F838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Courier New"/>
                    <w:kern w:val="0"/>
                    <w:sz w:val="20"/>
                    <w:szCs w:val="20"/>
                    <w:lang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ourier New"/>
                    <w:kern w:val="0"/>
                    <w:sz w:val="20"/>
                    <w:szCs w:val="20"/>
                    <w:lang w:eastAsia="en-GB"/>
                    <w14:ligatures w14:val="none"/>
                  </w:rPr>
                  <m:t>θ</m:t>
                </m:r>
              </m:e>
            </m:acc>
          </m:e>
          <m:sub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0.1</m:t>
            </m:r>
          </m:sub>
        </m:sSub>
      </m:oMath>
    </w:p>
    <w:p w14:paraId="62EA4792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50C893F7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correlated (they are estimated from the same set of patients). To address this, we compute </w:t>
      </w:r>
    </w:p>
    <w:p w14:paraId="39E14219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Δ</m:t>
        </m:r>
      </m:oMath>
    </w:p>
    <w:p w14:paraId="11B18AFB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632D871D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within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each bootstrap iteration in Stage 1, preserving the covariance structure. The pooled </w:t>
      </w:r>
    </w:p>
    <w:p w14:paraId="64A54BC2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Δ</m:t>
        </m:r>
      </m:oMath>
    </w:p>
    <w:p w14:paraId="345844B8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39510842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its bootstrap-derived standard error are then used to calculate a Wald Statistic (</w:t>
      </w:r>
    </w:p>
    <w:p w14:paraId="74B69567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Z=</m:t>
        </m:r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Δ/</m:t>
        </m:r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S</m:t>
        </m:r>
        <m:sSub>
          <m:sSubPr>
            <m:ctrl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E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Courier New"/>
                <w:kern w:val="0"/>
                <w:sz w:val="20"/>
                <w:szCs w:val="20"/>
                <w:lang w:eastAsia="en-GB"/>
                <w14:ligatures w14:val="none"/>
              </w:rPr>
              <m:t>Δ</m:t>
            </m:r>
          </m:sub>
        </m:sSub>
      </m:oMath>
    </w:p>
    <w:p w14:paraId="1B8E90EC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475A74FE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yielding a p-value for heterogeneity.</w:t>
      </w:r>
    </w:p>
    <w:p w14:paraId="74470425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Simulation Study Design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validate the IPD-QMA framework, we designed a large-scale Monte Carlo simulation ("Stress Test"). The objective was to simulate a "hidden utility" scenario where a treatment increases variance but has zero effect on the mean.</w:t>
      </w:r>
    </w:p>
    <w:p w14:paraId="6376F168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Simulation Parameters:</w:t>
      </w:r>
    </w:p>
    <w:p w14:paraId="65180742" w14:textId="77777777" w:rsidR="00BC05EE" w:rsidRPr="00BC05EE" w:rsidRDefault="00BC05EE" w:rsidP="00BC0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Iterations: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10,000 independent meta-analyses.</w:t>
      </w:r>
    </w:p>
    <w:p w14:paraId="65DB5F11" w14:textId="77777777" w:rsidR="00BC05EE" w:rsidRPr="00BC05EE" w:rsidRDefault="00BC05EE" w:rsidP="00BC0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Studies per Meta-Analysis: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K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20.</w:t>
      </w:r>
    </w:p>
    <w:p w14:paraId="2BDB0530" w14:textId="77777777" w:rsidR="00BC05EE" w:rsidRPr="00BC05EE" w:rsidRDefault="00BC05EE" w:rsidP="00BC05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Sample Size per Study: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Uniformly distributed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 </w:t>
      </w:r>
      <w:proofErr w:type="gram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U(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100, 300).</w:t>
      </w:r>
    </w:p>
    <w:p w14:paraId="0C62DF80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Scenario: The Location-Scale Shift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 generated data such that the Control and Treatment groups had identical Means, but the Treatment group had significantly higher Variance (Scale × 3). We tested two distributional forms to check for robustness against non-normality:</w:t>
      </w:r>
    </w:p>
    <w:p w14:paraId="4824FBE7" w14:textId="77777777" w:rsidR="00BC05EE" w:rsidRPr="00BC05EE" w:rsidRDefault="00BC05EE" w:rsidP="00BC0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 Distribution:</w:t>
      </w:r>
    </w:p>
    <w:p w14:paraId="4DE0B4EB" w14:textId="77777777" w:rsidR="00BC05EE" w:rsidRPr="00BC05EE" w:rsidRDefault="00BC05EE" w:rsidP="00BC05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 Group: </w:t>
      </w:r>
    </w:p>
    <w:p w14:paraId="408979B5" w14:textId="3C879DCE" w:rsidR="00BC05EE" w:rsidRPr="00BC05EE" w:rsidRDefault="00D0126B" w:rsidP="00D01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="00BC05EE"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y∼Normal(μ=0,σ=1)</m:t>
        </m:r>
      </m:oMath>
    </w:p>
    <w:p w14:paraId="750EE287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571543B6" w14:textId="77777777" w:rsidR="00BC05EE" w:rsidRPr="00BC05EE" w:rsidRDefault="00BC05EE" w:rsidP="00BC05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Treatment Group: </w:t>
      </w:r>
    </w:p>
    <w:p w14:paraId="65D381E5" w14:textId="77777777" w:rsidR="00BC05EE" w:rsidRPr="00BC05EE" w:rsidRDefault="00BC05EE" w:rsidP="00D01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y∼Normal(μ=0,σ=3)</m:t>
        </m:r>
      </m:oMath>
    </w:p>
    <w:p w14:paraId="7E2B13CA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55A33846" w14:textId="77777777" w:rsidR="00BC05EE" w:rsidRPr="00BC05EE" w:rsidRDefault="00BC05EE" w:rsidP="00BC05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True Mean Difference: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</w:t>
      </w:r>
    </w:p>
    <w:p w14:paraId="71B2B410" w14:textId="77777777" w:rsidR="00BC05EE" w:rsidRDefault="00BC05EE" w:rsidP="00BC05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True Q90 Difference: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Positive (+2.56)</w:t>
      </w:r>
    </w:p>
    <w:p w14:paraId="685900F0" w14:textId="77777777" w:rsidR="00D0126B" w:rsidRPr="00BC05EE" w:rsidRDefault="00D0126B" w:rsidP="00D0126B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B2B375" w14:textId="77777777" w:rsidR="00BC05EE" w:rsidRPr="00BC05EE" w:rsidRDefault="00BC05EE" w:rsidP="00BC05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Skewed Distribution (Exponential):</w:t>
      </w:r>
    </w:p>
    <w:p w14:paraId="359B9434" w14:textId="77777777" w:rsidR="00BC05EE" w:rsidRPr="00BC05EE" w:rsidRDefault="00BC05EE" w:rsidP="00BC05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 Group: </w:t>
      </w:r>
    </w:p>
    <w:p w14:paraId="2C915CBE" w14:textId="311205E9" w:rsidR="00BC05EE" w:rsidRPr="00BC05EE" w:rsidRDefault="00D0126B" w:rsidP="00D012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 w:rsidR="00BC05EE"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y∼Exponential(λ=1)</m:t>
        </m:r>
      </m:oMath>
    </w:p>
    <w:p w14:paraId="5F9FB44C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0CD4A832" w14:textId="77777777" w:rsidR="00BC05EE" w:rsidRPr="00BC05EE" w:rsidRDefault="00BC05EE" w:rsidP="00BC05EE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Centered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Mean=0)</w:t>
      </w:r>
    </w:p>
    <w:p w14:paraId="55453ECF" w14:textId="77777777" w:rsidR="00BC05EE" w:rsidRPr="00BC05EE" w:rsidRDefault="00BC05EE" w:rsidP="00BC05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Treatment Group: </w:t>
      </w:r>
    </w:p>
    <w:p w14:paraId="5C877153" w14:textId="5CC67EC7" w:rsidR="00BC05EE" w:rsidRPr="00BC05EE" w:rsidRDefault="00BC05EE" w:rsidP="000E2F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y∼ScaledExponential(λ=1)×3</m:t>
        </m:r>
      </m:oMath>
    </w:p>
    <w:p w14:paraId="53136D18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2B4D19CC" w14:textId="77777777" w:rsidR="00BC05EE" w:rsidRPr="00BC05EE" w:rsidRDefault="00BC05EE" w:rsidP="00BC05EE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Centered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Mean=0)</w:t>
      </w:r>
    </w:p>
    <w:p w14:paraId="47E3660D" w14:textId="77777777" w:rsidR="00BC05EE" w:rsidRPr="00BC05EE" w:rsidRDefault="00BC05EE" w:rsidP="00BC05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True Mean Difference: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</w:t>
      </w:r>
    </w:p>
    <w:p w14:paraId="79CECA60" w14:textId="77777777" w:rsidR="00BC05EE" w:rsidRPr="00BC05EE" w:rsidRDefault="00BC05EE" w:rsidP="00BC05E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Note: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Exponential distributions are highly skewed and mimic real-world data like hospital costs or duration of stay.</w:t>
      </w:r>
    </w:p>
    <w:p w14:paraId="603D4DDB" w14:textId="77777777" w:rsidR="00D0126B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Comparison Metrics:</w:t>
      </w:r>
    </w:p>
    <w:p w14:paraId="2AFBCA57" w14:textId="091282B4" w:rsidR="00BC05EE" w:rsidRPr="00BC05EE" w:rsidRDefault="00BC05EE" w:rsidP="00D01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We compared the statistical power (ability to reject the null hypothesis at </w:t>
      </w: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α=0.05</m:t>
        </m:r>
      </m:oMath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of four approaches:</w:t>
      </w:r>
    </w:p>
    <w:p w14:paraId="188E3902" w14:textId="77777777" w:rsidR="00BC05EE" w:rsidRPr="00BC05EE" w:rsidRDefault="00BC05EE" w:rsidP="00BC0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Meta-Analysis: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Pooling Mean Differences using Random Effects.</w:t>
      </w:r>
    </w:p>
    <w:p w14:paraId="232DCD8E" w14:textId="77777777" w:rsidR="00BC05EE" w:rsidRPr="00BC05EE" w:rsidRDefault="00BC05EE" w:rsidP="00BC0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Variance Ratio (</w:t>
      </w:r>
      <w:proofErr w:type="spellStart"/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Comparing the ratio of variances.</w:t>
      </w:r>
    </w:p>
    <w:p w14:paraId="2F339388" w14:textId="77777777" w:rsidR="00BC05EE" w:rsidRPr="00BC05EE" w:rsidRDefault="00BC05EE" w:rsidP="00BC0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IPD-QMA: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Testing the effect at </w:t>
      </w:r>
    </w:p>
    <w:p w14:paraId="473E9513" w14:textId="3DAA6001" w:rsidR="00BC05EE" w:rsidRPr="00BC05EE" w:rsidRDefault="00BC05EE" w:rsidP="00602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τ=0.9</m:t>
        </m:r>
      </m:oMath>
      <w:r w:rsidR="00602C7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(High Risk).</w:t>
      </w:r>
    </w:p>
    <w:p w14:paraId="46E9D6BD" w14:textId="77777777" w:rsidR="00BC05EE" w:rsidRPr="00BC05EE" w:rsidRDefault="00BC05EE" w:rsidP="00BC05E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Slope Test: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Testing if </w:t>
      </w:r>
    </w:p>
    <w:p w14:paraId="13DFEC86" w14:textId="77777777" w:rsidR="00BC05EE" w:rsidRPr="00BC05EE" w:rsidRDefault="00BC05EE" w:rsidP="00602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m:rPr>
            <m:sty m:val="p"/>
          </m:rP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Δ≠</m:t>
        </m:r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0</m:t>
        </m:r>
      </m:oMath>
    </w:p>
    <w:p w14:paraId="10819EAF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57B1566C" w14:textId="77777777" w:rsidR="00BC05EE" w:rsidRPr="00BC05EE" w:rsidRDefault="00BC05EE" w:rsidP="00BC05E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287452" w14:textId="77777777" w:rsidR="000E2FC2" w:rsidRPr="000E2FC2" w:rsidRDefault="000E2FC2" w:rsidP="000E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E2F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Distributional Sensitivity Analysis</w:t>
      </w:r>
    </w:p>
    <w:p w14:paraId="1E031D25" w14:textId="71DDBF03" w:rsidR="000E2FC2" w:rsidRPr="000E2FC2" w:rsidRDefault="000E2FC2" w:rsidP="000E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evaluate the performance of Individual Participant Data Quantile Meta-Analysis (IPD-QMA) against Standard Meta-Analysis (Mean Difference) we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carried out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1,000 Monte Carlo simulations.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simulation parameters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were 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defined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clearly. This was so that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treatment effect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caused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significant increase in the variance of the outcome (VarT &gt; VarC) while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still 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maintaining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identical mean (</w:t>
      </w:r>
      <w:proofErr w:type="spellStart"/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MeanT</w:t>
      </w:r>
      <w:proofErr w:type="spellEnd"/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proofErr w:type="spellStart"/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MeanC</w:t>
      </w:r>
      <w:proofErr w:type="spellEnd"/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). This scenario </w:t>
      </w:r>
      <w:proofErr w:type="gramStart"/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"</w:t>
      </w:r>
      <w:proofErr w:type="gramEnd"/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Heterogeneity of 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Treatment Effect"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where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intervention benefits some participants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</w:t>
      </w:r>
      <w:proofErr w:type="gramEnd"/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potentially harming others, resulting in a zero net change in the average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81E67C" w14:textId="77777777" w:rsidR="000E2FC2" w:rsidRPr="000E2FC2" w:rsidRDefault="000E2FC2" w:rsidP="000E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E2FC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 and P-value Distribution</w:t>
      </w:r>
    </w:p>
    <w:p w14:paraId="2A741F48" w14:textId="1D9B3DFF" w:rsidR="000E2FC2" w:rsidRPr="000E2FC2" w:rsidRDefault="000E2FC2" w:rsidP="000E2F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looked at 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discriminatory power of each model by plotting the resulting p-values.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Though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true null effect typically produces a Uniform Distribution (where p is distributed evenly between 0 and 1), an effective model should demonstrate a sharp "pile-up" near zero.</w:t>
      </w:r>
    </w:p>
    <w:p w14:paraId="1D0A5B66" w14:textId="6E147130" w:rsidR="000E2FC2" w:rsidRPr="000E2FC2" w:rsidRDefault="000E2FC2" w:rsidP="00BC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the</w:t>
      </w:r>
      <w:proofErr w:type="gramEnd"/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extreme sensitivity of the IPD-QMA approach in this scenario, </w:t>
      </w:r>
      <w:proofErr w:type="gramStart"/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majority of</w:t>
      </w:r>
      <w:proofErr w:type="gramEnd"/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its p-values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were 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concentrated in the p &lt; 0.001 bin.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wanted to try and make sure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frequency of these highly significant results remained distinguishable from the stochastic "noise" of the standard Mean Difference model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 u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sed 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logarithmic scale on the y-axis (Frequency). This transformation is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important 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visualizing the orders of magnitude difference in detection power that would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otherwise</w:t>
      </w:r>
      <w:r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obscured on a standard linear scale.</w:t>
      </w:r>
    </w:p>
    <w:p w14:paraId="3472F829" w14:textId="5D68EAF3" w:rsidR="00BC05EE" w:rsidRPr="00BC05EE" w:rsidRDefault="00BC05EE" w:rsidP="00BC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Results</w:t>
      </w:r>
    </w:p>
    <w:p w14:paraId="39A71BFB" w14:textId="2BE09350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simulation study required 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nearly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 hours of computational time on a standard workstation. The </w:t>
      </w:r>
      <w:proofErr w:type="gram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 support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validity of the IPD-QMA framework.</w:t>
      </w:r>
    </w:p>
    <w:p w14:paraId="5AE932EA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Performance on Normal Data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 the first scenario (Normal distributions), the true Mean Difference was exactly zero.</w:t>
      </w:r>
    </w:p>
    <w:p w14:paraId="3F5326D4" w14:textId="237CEE33" w:rsidR="00BC05EE" w:rsidRPr="00BC05EE" w:rsidRDefault="00BC05EE" w:rsidP="00BC0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Meta-Analysis: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rejection rate was 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found to be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5.3%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is indistinguishable from the nominal Type I error rate (5%), confirming that standard meta-analysis failed to detect that the treatment was having any effect on the population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which was wrong. </w:t>
      </w:r>
    </w:p>
    <w:p w14:paraId="74057B76" w14:textId="05C65FEE" w:rsidR="00BC05EE" w:rsidRPr="00BC05EE" w:rsidRDefault="00BC05EE" w:rsidP="00BC05E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 Variance Ratio (</w:t>
      </w:r>
      <w:proofErr w:type="spellStart"/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rejection rate was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100%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method correctly identified that the variances were different.</w:t>
      </w:r>
    </w:p>
    <w:p w14:paraId="1338C157" w14:textId="63ED373C" w:rsidR="00BC05EE" w:rsidRPr="00BC05EE" w:rsidRDefault="00BC05EE" w:rsidP="000E2F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IPD-QMA (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τ=0.9</m:t>
        </m:r>
      </m:oMath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rejection rate was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100%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method correctly identified that for the top 10% of the distribution</w:t>
      </w:r>
      <w:r w:rsidR="000E6F0F"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treatment significantly increased the outcome values.</w:t>
      </w:r>
    </w:p>
    <w:p w14:paraId="035DD6B7" w14:textId="3A0C463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Performance on Skewed Data (Robustness Check)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In the second scenario (Exponential distributions), the data was heavily skewed. Thi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 was</w:t>
      </w:r>
      <w:r w:rsidR="000E6F0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stress test for the stability of the estimators.</w:t>
      </w:r>
    </w:p>
    <w:p w14:paraId="4202CF1F" w14:textId="1ED25B93" w:rsidR="00BC05EE" w:rsidRPr="00BC05EE" w:rsidRDefault="00BC05EE" w:rsidP="00BC05E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Meta-Analysis: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rejection rate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now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rose to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14.0%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This "false positive" inflation suggests that standard T-tests and Random Effects models become 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heavily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unstable when the underlying data is heteroscedastic and skewed. The method is </w:t>
      </w:r>
      <w:proofErr w:type="gramStart"/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really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erratic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this domain.</w:t>
      </w:r>
    </w:p>
    <w:p w14:paraId="3CB28F1F" w14:textId="7AFE32B3" w:rsidR="00BC05EE" w:rsidRPr="00BC05EE" w:rsidRDefault="00BC05EE" w:rsidP="000E2F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IPD-QMA (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τ=0.9</m:t>
        </m:r>
      </m:oMath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rejection rate remained at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100%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Because quantile regression is </w:t>
      </w:r>
      <w:proofErr w:type="gram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rank-based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it is </w:t>
      </w:r>
      <w:r w:rsidR="000E6F0F"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fully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inherently robust to skewness and outliers. It accurately detected the tail effect without being thrown off by the non-normal shape of the data</w:t>
      </w:r>
      <w:r w:rsidR="000E6F0F" w:rsidRPr="000E2FC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all.</w:t>
      </w:r>
    </w:p>
    <w:p w14:paraId="29296990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 1: Summary of Simulation Results (Power Analysis)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812"/>
        <w:gridCol w:w="1645"/>
        <w:gridCol w:w="3671"/>
      </w:tblGrid>
      <w:tr w:rsidR="00BC05EE" w:rsidRPr="00BC05EE" w14:paraId="52A7E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36FDC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8A72DC1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Normal Data Power</w:t>
            </w:r>
          </w:p>
        </w:tc>
        <w:tc>
          <w:tcPr>
            <w:tcW w:w="0" w:type="auto"/>
            <w:vAlign w:val="center"/>
            <w:hideMark/>
          </w:tcPr>
          <w:p w14:paraId="50930EFE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Skewed Data Power</w:t>
            </w:r>
          </w:p>
        </w:tc>
        <w:tc>
          <w:tcPr>
            <w:tcW w:w="0" w:type="auto"/>
            <w:vAlign w:val="center"/>
            <w:hideMark/>
          </w:tcPr>
          <w:p w14:paraId="34B303DC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Interpretation</w:t>
            </w:r>
          </w:p>
        </w:tc>
      </w:tr>
      <w:tr w:rsidR="00BC05EE" w:rsidRPr="00BC05EE" w14:paraId="76842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BB2E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Standard MA (Mean)</w:t>
            </w:r>
          </w:p>
        </w:tc>
        <w:tc>
          <w:tcPr>
            <w:tcW w:w="0" w:type="auto"/>
            <w:vAlign w:val="center"/>
            <w:hideMark/>
          </w:tcPr>
          <w:p w14:paraId="4E918E4E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5.3% (Random Noise)</w:t>
            </w:r>
          </w:p>
        </w:tc>
        <w:tc>
          <w:tcPr>
            <w:tcW w:w="0" w:type="auto"/>
            <w:vAlign w:val="center"/>
            <w:hideMark/>
          </w:tcPr>
          <w:p w14:paraId="410D21D3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14.0% (Erratic)</w:t>
            </w:r>
          </w:p>
        </w:tc>
        <w:tc>
          <w:tcPr>
            <w:tcW w:w="0" w:type="auto"/>
            <w:vAlign w:val="center"/>
            <w:hideMark/>
          </w:tcPr>
          <w:p w14:paraId="2FD76D2D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Failed.</w:t>
            </w: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 consistent signal detected.</w:t>
            </w:r>
          </w:p>
        </w:tc>
      </w:tr>
      <w:tr w:rsidR="00BC05EE" w:rsidRPr="00BC05EE" w14:paraId="02633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E8F1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Log Variance (</w:t>
            </w:r>
            <w:proofErr w:type="spellStart"/>
            <w:r w:rsidRPr="00BC05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lnVR</w:t>
            </w:r>
            <w:proofErr w:type="spellEnd"/>
            <w:r w:rsidRPr="00BC05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F030B4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E894A59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3F613D2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Success (Screening).</w:t>
            </w: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Detected heterogeneity.</w:t>
            </w:r>
          </w:p>
        </w:tc>
      </w:tr>
      <w:tr w:rsidR="00BC05EE" w:rsidRPr="00BC05EE" w14:paraId="00B40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46704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IPD-QMA (τ = 0.9)</w:t>
            </w:r>
          </w:p>
        </w:tc>
        <w:tc>
          <w:tcPr>
            <w:tcW w:w="0" w:type="auto"/>
            <w:vAlign w:val="center"/>
            <w:hideMark/>
          </w:tcPr>
          <w:p w14:paraId="6B00DAEC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ADB71BE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FA74FFA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Success (Diagnostic).</w:t>
            </w: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Detected specific benefit.</w:t>
            </w:r>
          </w:p>
        </w:tc>
      </w:tr>
      <w:tr w:rsidR="00BC05EE" w:rsidRPr="00BC05EE" w14:paraId="3A2F5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49BA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Slope Test</w:t>
            </w:r>
          </w:p>
        </w:tc>
        <w:tc>
          <w:tcPr>
            <w:tcW w:w="0" w:type="auto"/>
            <w:vAlign w:val="center"/>
            <w:hideMark/>
          </w:tcPr>
          <w:p w14:paraId="6B5117AC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2106022E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E8E751A" w14:textId="77777777" w:rsidR="00BC05EE" w:rsidRPr="00BC05EE" w:rsidRDefault="00BC05EE" w:rsidP="00BC0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C05E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Success.</w:t>
            </w:r>
            <w:r w:rsidRPr="00BC05E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Confirmed effect asymmetry.</w:t>
            </w:r>
          </w:p>
        </w:tc>
      </w:tr>
    </w:tbl>
    <w:p w14:paraId="443D459C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The Quantile Profile (The "Fan Plot")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Beyond binary pass/fail metrics, the primary output of IPD-QMA is the "Quantile Profile" or "Fan Plot."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Averaging across the simulations, the estimated effects were:</w:t>
      </w:r>
    </w:p>
    <w:p w14:paraId="2938B6C8" w14:textId="5E8982F1" w:rsidR="00BC05EE" w:rsidRPr="00BC05EE" w:rsidRDefault="00BC05EE" w:rsidP="000E2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10th Percentile (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τ=0.1</m:t>
        </m:r>
      </m:oMath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Effect </w:t>
      </w:r>
    </w:p>
    <w:p w14:paraId="7FC8EB66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≈</m:t>
        </m:r>
      </m:oMath>
    </w:p>
    <w:p w14:paraId="59FB929A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2334032D" w14:textId="77777777" w:rsidR="00BC05EE" w:rsidRPr="00BC05EE" w:rsidRDefault="00BC05EE" w:rsidP="00BC05E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-2.5. The treatment was significantly harmful for the lowest-risk patients.</w:t>
      </w:r>
    </w:p>
    <w:p w14:paraId="6B9358E1" w14:textId="5C712FAA" w:rsidR="00BC05EE" w:rsidRPr="00BC05EE" w:rsidRDefault="00BC05EE" w:rsidP="000E2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Median (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τ=0.5</m:t>
        </m:r>
      </m:oMath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Effect </w:t>
      </w:r>
    </w:p>
    <w:p w14:paraId="0EC5AFDE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≈</m:t>
        </m:r>
      </m:oMath>
    </w:p>
    <w:p w14:paraId="50F8A280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6D7EF3F2" w14:textId="77777777" w:rsidR="00BC05EE" w:rsidRPr="00BC05EE" w:rsidRDefault="00BC05EE" w:rsidP="00BC05E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0. The treatment had no effect on the "average" patient.</w:t>
      </w:r>
    </w:p>
    <w:p w14:paraId="34483655" w14:textId="46F029E1" w:rsidR="00BC05EE" w:rsidRPr="00BC05EE" w:rsidRDefault="00BC05EE" w:rsidP="000E2F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90th Percentile (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τ=0.9</m:t>
        </m:r>
      </m:oMath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):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Effect </w:t>
      </w:r>
    </w:p>
    <w:p w14:paraId="51591EC3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m:oMath>
        <m:r>
          <w:rPr>
            <w:rFonts w:ascii="Cambria Math" w:eastAsia="Times New Roman" w:hAnsi="Cambria Math" w:cs="Courier New"/>
            <w:kern w:val="0"/>
            <w:sz w:val="20"/>
            <w:szCs w:val="20"/>
            <w:lang w:eastAsia="en-GB"/>
            <w14:ligatures w14:val="none"/>
          </w:rPr>
          <m:t>≈</m:t>
        </m:r>
      </m:oMath>
    </w:p>
    <w:p w14:paraId="62FE0E68" w14:textId="77777777" w:rsidR="00BC05EE" w:rsidRPr="00BC05EE" w:rsidRDefault="00BC05EE" w:rsidP="00BC0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C05E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477B9761" w14:textId="77777777" w:rsidR="00BC05EE" w:rsidRPr="00BC05EE" w:rsidRDefault="00BC05EE" w:rsidP="00BC05EE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+2.5. The treatment was significantly beneficial for the highest-risk patients.</w:t>
      </w:r>
    </w:p>
    <w:p w14:paraId="6B6B37C8" w14:textId="2E02572D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Slope Test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confirmed that this difference (from -2.5 to +2.5) was statistically significant (p &lt; 0.001), formally 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rejecting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hypothesis that the treatment acts uniformly.</w:t>
      </w:r>
    </w:p>
    <w:p w14:paraId="0B47E1CE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397D2C">
          <v:rect id="_x0000_i1054" style="width:0;height:1.5pt" o:hralign="center" o:hrstd="t" o:hr="t" fillcolor="#a0a0a0" stroked="f"/>
        </w:pict>
      </w:r>
    </w:p>
    <w:p w14:paraId="5FAE4FE9" w14:textId="77777777" w:rsidR="00BC05EE" w:rsidRPr="00BC05EE" w:rsidRDefault="00BC05EE" w:rsidP="00BC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Discussion</w:t>
      </w:r>
    </w:p>
    <w:p w14:paraId="3D3C80B3" w14:textId="2CC46778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Fallacy of the Average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central finding of this study is that standard meta-analysis i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mostly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blind to location-scale shifts. In </w:t>
      </w:r>
      <w:r w:rsidR="000E6F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simulations, a treatment that was lifesaving for the sickest 10% of patients was deemed "ineffective" by standard methods because it was </w:t>
      </w:r>
      <w:r w:rsidR="000E6F0F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cancelled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out by harm to the healthiest 10%.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corresponds to a "failed" Phase 3 trial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clinical context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trial did not fail because the drug was inert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failed because the statistical summary (the mean) was insufficient to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the reality. </w:t>
      </w:r>
    </w:p>
    <w:p w14:paraId="552231D0" w14:textId="1C5C9F89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Screening vs. Diagnosis: The </w:t>
      </w:r>
      <w:proofErr w:type="spellStart"/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Comparison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his paper compar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Log Variance Ratio (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and IPD-QMA. Our results show that 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has excellent power (100%) to reject the null hypothesis. </w:t>
      </w:r>
      <w:proofErr w:type="spellStart"/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implement the more complex IPD-QMA if 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works?</w:t>
      </w:r>
    </w:p>
    <w:p w14:paraId="1BDDC9CA" w14:textId="6EB2B93D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argue that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is a screening tool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whereas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IPD-QMA is a diagnostic tool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92F9F7" w14:textId="55DBA820" w:rsidR="00BC05EE" w:rsidRPr="00BC05EE" w:rsidRDefault="00BC05EE" w:rsidP="00BC05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significant 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says to 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researcher: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"The treatment group outcome is more variable than the control."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should be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alarm bell.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might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 the treatment helps the sick and hurts the healthy (as in our simulation).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could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also mean the treatment is simply chaotic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might be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adding random noise to everyone.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could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also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 the treatment pushes everyone toward the extremes.</w:t>
      </w:r>
    </w:p>
    <w:p w14:paraId="6F8C3951" w14:textId="520AEA9F" w:rsidR="00BC05EE" w:rsidRPr="00BC05EE" w:rsidRDefault="00BC05EE" w:rsidP="00BC05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IPD-QMA deconvolutes th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signal. It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gives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directionality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needed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clinical decision-making. It </w:t>
      </w:r>
      <w:r w:rsidR="00EF76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tell the clinician: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"This treatment increases variance specifically by improving outcomes for severe patients</w:t>
      </w:r>
      <w:r w:rsidR="00EF764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but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worsen</w:t>
      </w:r>
      <w:r w:rsidR="00EF7645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them for mild patients."</w:t>
      </w:r>
    </w:p>
    <w:p w14:paraId="717FC84B" w14:textId="599FE0BD" w:rsidR="00BC05EE" w:rsidRPr="00BC05EE" w:rsidRDefault="00EF7645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hierarchical workflow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R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esearchers can calculate </w:t>
      </w:r>
      <w:proofErr w:type="spellStart"/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quick check for heterogeneity. If </w:t>
      </w:r>
      <w:proofErr w:type="spellStart"/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lnVR</w:t>
      </w:r>
      <w:proofErr w:type="spellEnd"/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found to be 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significant, IPD-QMA should be performed to characterize the shape of that heterogeneity.</w:t>
      </w:r>
    </w:p>
    <w:p w14:paraId="4E33C66D" w14:textId="01A58AEC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Robustness and Stability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simulation on Skewed (Exponential) data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did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highlight a subtle but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crucial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flaw in standard meta-analysis. The Mean Difference method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resulted in a </w:t>
      </w:r>
      <w:r w:rsidR="00715DE8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14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% rejection rate when the null was true (Mean Diff = 0). This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tells us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in the presence of heavy tails and unequal variances, the parametric assumptions of standard meta-analysis break down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unpredictable false positives.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Quantile Regression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semi-parametric. It does not assume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normality of the error terms. Our results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are that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IPD-QMA maintains high power and stability even when data is highly skewed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makes it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particularly suitable for healthcare cost data, length of stay, or biomarker concentrations.</w:t>
      </w:r>
    </w:p>
    <w:p w14:paraId="2367F6CB" w14:textId="77777777" w:rsidR="00715DE8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Limitations and Barriers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primary limitation of IPD-QMA is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requirement for Individual Participant Data.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tandard meta-analysis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can be conducted using summary tables (Means and SDs) from PDF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s.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IPD-QMA requires the raw row-level data.</w:t>
      </w:r>
    </w:p>
    <w:p w14:paraId="33503411" w14:textId="266D98FA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btaining IPD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to be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prohibitive barrier. However, the landscape of clinical research is </w:t>
      </w:r>
      <w:proofErr w:type="gramStart"/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changing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toward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transparency. Initiatives such as the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Yale Open Data Access (YODA)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project,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ClinicalStudyDataRequest.com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COMET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initiative are </w:t>
      </w:r>
      <w:r w:rsidR="00715DE8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made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IPD increasingly accessible [9].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ournals now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often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mandate data sharing statements. </w:t>
      </w:r>
    </w:p>
    <w:p w14:paraId="26EA3C4E" w14:textId="3AF62EE0" w:rsidR="00BC05EE" w:rsidRPr="00BC05EE" w:rsidRDefault="00715DE8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Another 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limitation is computational cost.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Bootstrapping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studies with 200 iterations each requires significantly more processing power than a simple weighted average.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 entire analysis of a single meta-analysis took less than 1 second on a standard laptop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this paper</w:t>
      </w:r>
      <w:r w:rsidR="00BC05EE"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With modern computing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not an issue.</w:t>
      </w:r>
    </w:p>
    <w:p w14:paraId="031844CC" w14:textId="77D35512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Future Directions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Future work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hopefully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explore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One-Stage IPD-QMA models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hierarchical Bayesian frameworks. A One-Stage model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theoretically handle smaller sample sizes more effectively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This is by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borrowing strength across studies for the estimation of tail quantiles.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xpanding this framework to handle time-to-event data (Quantile Survival Analysis)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 valuable for oncology trials.</w:t>
      </w:r>
    </w:p>
    <w:p w14:paraId="5513EC06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83E923">
          <v:rect id="_x0000_i1055" style="width:0;height:1.5pt" o:hralign="center" o:hrstd="t" o:hr="t" fillcolor="#a0a0a0" stroked="f"/>
        </w:pict>
      </w:r>
    </w:p>
    <w:p w14:paraId="78527892" w14:textId="77777777" w:rsidR="00BC05EE" w:rsidRPr="00BC05EE" w:rsidRDefault="00BC05EE" w:rsidP="00BC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Conclusion</w:t>
      </w:r>
    </w:p>
    <w:p w14:paraId="0EE87A72" w14:textId="2965127F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Precision medicine requires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good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statistics. The "average treatment effect"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feel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a blunt instrument that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obscure the true value of an intervention. We present </w:t>
      </w: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IPD-QMA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 robust framework for detecting and characterizing heterogeneous treatment effects.</w:t>
      </w:r>
    </w:p>
    <w:p w14:paraId="07AE0F34" w14:textId="718307B2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Our simulations demonstrate that IPD-QMA can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on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trials that fail standard analysis due to location-scale shifts.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Through showing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hidden utility in the tails of the distribution method enables a more nuanced understanding of efficacy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 closer to the</w:t>
      </w:r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gramStart"/>
      <w:r w:rsidR="00715DE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 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goal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treating the right patient with the right therapy.</w:t>
      </w:r>
    </w:p>
    <w:p w14:paraId="3B8A02AD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93A99F">
          <v:rect id="_x0000_i1056" style="width:0;height:1.5pt" o:hralign="center" o:hrstd="t" o:hr="t" fillcolor="#a0a0a0" stroked="f"/>
        </w:pict>
      </w:r>
    </w:p>
    <w:p w14:paraId="389576F2" w14:textId="77777777" w:rsidR="00BC05EE" w:rsidRPr="00BC05EE" w:rsidRDefault="00BC05EE" w:rsidP="00BC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References</w:t>
      </w:r>
    </w:p>
    <w:p w14:paraId="5901026C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Sutton AJ, Abrams KR, Jones DR, Sheldon TA, Song F.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Methods for Meta-Analysis in Medical Research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Wiley; 2000.</w:t>
      </w:r>
    </w:p>
    <w:p w14:paraId="16C6C147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Borenstein M, Hedges LV, Higgins JPT, Rothstein HR.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Introduction to Meta-Analysis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Wiley; 2009.</w:t>
      </w:r>
    </w:p>
    <w:p w14:paraId="61F184AD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Kent DM, Rothwell PM, Ioannidis JP, Altman DG, Hayward RA. Assessing and reporting heterogeneity in treatment effects in clinical trials: a proposal.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Trials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proofErr w:type="gram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2010;11:85</w:t>
      </w:r>
      <w:proofErr w:type="gram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7BD06B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Hoaglin DC. Misunderstandings about Q and 'Cochran's Q'.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Statistics in Medicine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2016;35(4):485-495.</w:t>
      </w:r>
    </w:p>
    <w:p w14:paraId="6DF75E1A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Iwashyna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TJ, Burke JF, Sussman JB, Prescott HC, Hayward RA, Angus DC. Implications of Heterogeneity of Treatment Effect for Reporting and Analysis of Randomized Trials in Critical Care.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Am J Respir Crit Care Med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2015;192(9):1045-1051.</w:t>
      </w:r>
    </w:p>
    <w:p w14:paraId="45E2055B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Brookes ST, Whitley E, Peters TJ, 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Mulheran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PA, Egger M, Davey Smith G. Subgroup analyses in randomized controlled trials: quantifying the risks of false-positives and false-negatives.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Health Technology Assessment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2001;5(33).</w:t>
      </w:r>
    </w:p>
    <w:p w14:paraId="0AF43BEB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Berlin JA, Santanna J, Schmid CH, Szczech LA, Feldman HI. Individual patient- versus group-level data meta-regressions for the investigation of treatment effect modifiers: ecological bias rears its ugly head.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Statistics in Medicine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2002;21(3):371-387.</w:t>
      </w:r>
    </w:p>
    <w:p w14:paraId="56AB6144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Nakagawa S, Poulin R, 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Mengersen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K, et al. Meta-analysis of variation: ecological and evolutionary applications and beyond.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Methods in Ecology and Evolution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2015;6(2):143-152.</w:t>
      </w:r>
    </w:p>
    <w:p w14:paraId="07BF3EB4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Koenker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R, Bassett G. Regression Quantiles. </w:t>
      </w:r>
      <w:proofErr w:type="spellStart"/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Econometrica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1978;46(1):33-50.</w:t>
      </w:r>
    </w:p>
    <w:p w14:paraId="4ED5406E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Riley RD, Lambert PC, Abo-Zaid G. Meta-analysis of individual participant data: rationale, conduct, and reporting.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BMJ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2010;340:c221.</w:t>
      </w:r>
    </w:p>
    <w:p w14:paraId="661588E9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Efron B. Bootstrap Methods: Another Look at the Jackknife.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Annals of Statistics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1979;7(1):1-26.</w:t>
      </w:r>
    </w:p>
    <w:p w14:paraId="63324163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DerSimonian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R, Laird N. Meta-analysis in clinical trials.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Controlled Clinical Trials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1986;7(3):177-188.</w:t>
      </w:r>
    </w:p>
    <w:p w14:paraId="1A035EA4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Higgins JPT, Thompson SG. Quantifying heterogeneity in a meta-analysis.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Statistics in Medicine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2002;21(11):1539-1558.</w:t>
      </w:r>
    </w:p>
    <w:p w14:paraId="0E526DBB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Sun Y, Cheung YB. A quantile regression method for meta-analysis of studies with heterogeneity.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Statistics in Medicine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2020.</w:t>
      </w:r>
    </w:p>
    <w:p w14:paraId="0B486299" w14:textId="77777777" w:rsidR="00BC05EE" w:rsidRPr="00BC05EE" w:rsidRDefault="00BC05EE" w:rsidP="00BC05E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Koenker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R. </w:t>
      </w:r>
      <w:r w:rsidRPr="00BC05E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Quantile Regression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Cambridge University Press; 2005.</w:t>
      </w:r>
    </w:p>
    <w:p w14:paraId="72FB3BE1" w14:textId="77777777" w:rsidR="00BC05EE" w:rsidRPr="00BC05EE" w:rsidRDefault="00BC05EE" w:rsidP="00BC05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DF24AA">
          <v:rect id="_x0000_i1057" style="width:0;height:1.5pt" o:hralign="center" o:hrstd="t" o:hr="t" fillcolor="#a0a0a0" stroked="f"/>
        </w:pict>
      </w:r>
    </w:p>
    <w:p w14:paraId="2B351EB3" w14:textId="77777777" w:rsidR="00BC05EE" w:rsidRPr="00BC05EE" w:rsidRDefault="00BC05EE" w:rsidP="00BC05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Supporting Information</w:t>
      </w:r>
    </w:p>
    <w:p w14:paraId="2FE78B86" w14:textId="77777777" w:rsidR="00BC05EE" w:rsidRPr="00BC05EE" w:rsidRDefault="00BC05EE" w:rsidP="00BC0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05E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S1 File. IPD-QMA Software.</w:t>
      </w:r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The Python software package </w:t>
      </w:r>
      <w:proofErr w:type="spellStart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ipd_qma</w:t>
      </w:r>
      <w:proofErr w:type="spellEnd"/>
      <w:r w:rsidRPr="00BC05E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used for these simulations is available as S1 File. It includes the algorithms for the Two-Stage estimation, the Bootstrap Standard Error calculations, and the Slope Test.</w:t>
      </w:r>
    </w:p>
    <w:p w14:paraId="73EFF940" w14:textId="7894E2D5" w:rsidR="00BC05EE" w:rsidRPr="00BC05EE" w:rsidRDefault="00BC05EE" w:rsidP="00BC05EE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:lang w:eastAsia="en-GB"/>
          <w14:ligatures w14:val="none"/>
        </w:rPr>
      </w:pPr>
    </w:p>
    <w:p w14:paraId="274ED844" w14:textId="77777777" w:rsidR="002D32A6" w:rsidRDefault="002D32A6" w:rsidP="002D32A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6CB8013" w14:textId="77777777" w:rsidR="002D32A6" w:rsidRDefault="002D32A6" w:rsidP="002D32A6">
      <w:r>
        <w:t>import pandas as pd</w:t>
      </w:r>
    </w:p>
    <w:p w14:paraId="17FD0470" w14:textId="77777777" w:rsidR="002D32A6" w:rsidRDefault="002D32A6" w:rsidP="002D32A6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0A0049E" w14:textId="77777777" w:rsidR="002D32A6" w:rsidRDefault="002D32A6" w:rsidP="002D32A6"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75DE099F" w14:textId="77777777" w:rsidR="002D32A6" w:rsidRDefault="002D32A6" w:rsidP="002D32A6"/>
    <w:p w14:paraId="62240C00" w14:textId="77777777" w:rsidR="002D32A6" w:rsidRDefault="002D32A6" w:rsidP="002D32A6">
      <w:r>
        <w:t>class IPDQMA:</w:t>
      </w:r>
    </w:p>
    <w:p w14:paraId="1BED43EE" w14:textId="77777777" w:rsidR="002D32A6" w:rsidRDefault="002D32A6" w:rsidP="002D32A6">
      <w:r>
        <w:t xml:space="preserve">    """</w:t>
      </w:r>
    </w:p>
    <w:p w14:paraId="7853B276" w14:textId="77777777" w:rsidR="002D32A6" w:rsidRDefault="002D32A6" w:rsidP="002D32A6">
      <w:r>
        <w:t xml:space="preserve">    IPD-QMA: Individual Participant Data Quantile Meta-Analysis.</w:t>
      </w:r>
    </w:p>
    <w:p w14:paraId="3DF25121" w14:textId="77777777" w:rsidR="002D32A6" w:rsidRDefault="002D32A6" w:rsidP="002D32A6">
      <w:r>
        <w:t xml:space="preserve">    """</w:t>
      </w:r>
    </w:p>
    <w:p w14:paraId="141F26FF" w14:textId="77777777" w:rsidR="002D32A6" w:rsidRDefault="002D32A6" w:rsidP="002D32A6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quantiles</w:t>
      </w:r>
      <w:proofErr w:type="gramStart"/>
      <w:r>
        <w:t>=[</w:t>
      </w:r>
      <w:proofErr w:type="gramEnd"/>
      <w:r>
        <w:t xml:space="preserve">0.1, 0.25, 0.5, 0.75, 0.9], </w:t>
      </w:r>
      <w:proofErr w:type="spellStart"/>
      <w:r>
        <w:t>n_boot</w:t>
      </w:r>
      <w:proofErr w:type="spellEnd"/>
      <w:r>
        <w:t>=200):</w:t>
      </w:r>
    </w:p>
    <w:p w14:paraId="0A27CD78" w14:textId="77777777" w:rsidR="002D32A6" w:rsidRDefault="002D32A6" w:rsidP="002D32A6">
      <w:r>
        <w:t xml:space="preserve">        </w:t>
      </w:r>
      <w:proofErr w:type="spellStart"/>
      <w:proofErr w:type="gramStart"/>
      <w:r>
        <w:t>self.quantiles</w:t>
      </w:r>
      <w:proofErr w:type="spellEnd"/>
      <w:proofErr w:type="gramEnd"/>
      <w:r>
        <w:t xml:space="preserve"> = quantiles</w:t>
      </w:r>
    </w:p>
    <w:p w14:paraId="34023D5A" w14:textId="77777777" w:rsidR="002D32A6" w:rsidRDefault="002D32A6" w:rsidP="002D32A6">
      <w:r>
        <w:t xml:space="preserve">        </w:t>
      </w:r>
      <w:proofErr w:type="spellStart"/>
      <w:proofErr w:type="gramStart"/>
      <w:r>
        <w:t>self.n</w:t>
      </w:r>
      <w:proofErr w:type="gramEnd"/>
      <w:r>
        <w:t>_boot</w:t>
      </w:r>
      <w:proofErr w:type="spellEnd"/>
      <w:r>
        <w:t xml:space="preserve"> = </w:t>
      </w:r>
      <w:proofErr w:type="spellStart"/>
      <w:r>
        <w:t>n_boot</w:t>
      </w:r>
      <w:proofErr w:type="spellEnd"/>
    </w:p>
    <w:p w14:paraId="54F8677B" w14:textId="77777777" w:rsidR="002D32A6" w:rsidRDefault="002D32A6" w:rsidP="002D32A6">
      <w:r>
        <w:t xml:space="preserve">        </w:t>
      </w:r>
      <w:proofErr w:type="spellStart"/>
      <w:proofErr w:type="gramStart"/>
      <w:r>
        <w:t>self.results</w:t>
      </w:r>
      <w:proofErr w:type="spellEnd"/>
      <w:proofErr w:type="gramEnd"/>
      <w:r>
        <w:t xml:space="preserve"> = None</w:t>
      </w:r>
    </w:p>
    <w:p w14:paraId="58A6C5F4" w14:textId="77777777" w:rsidR="002D32A6" w:rsidRDefault="002D32A6" w:rsidP="002D32A6"/>
    <w:p w14:paraId="11050D8A" w14:textId="77777777" w:rsidR="002D32A6" w:rsidRDefault="002D32A6" w:rsidP="002D32A6">
      <w:r>
        <w:t xml:space="preserve">    def </w:t>
      </w:r>
      <w:proofErr w:type="spellStart"/>
      <w:r>
        <w:t>analyze_</w:t>
      </w:r>
      <w:proofErr w:type="gramStart"/>
      <w:r>
        <w:t>study</w:t>
      </w:r>
      <w:proofErr w:type="spellEnd"/>
      <w:r>
        <w:t>(</w:t>
      </w:r>
      <w:proofErr w:type="gramEnd"/>
      <w:r>
        <w:t>self, control, treatment):</w:t>
      </w:r>
    </w:p>
    <w:p w14:paraId="09E53031" w14:textId="77777777" w:rsidR="002D32A6" w:rsidRDefault="002D32A6" w:rsidP="002D32A6">
      <w:r>
        <w:t xml:space="preserve">        </w:t>
      </w:r>
      <w:proofErr w:type="spellStart"/>
      <w:r>
        <w:t>n_c</w:t>
      </w:r>
      <w:proofErr w:type="spellEnd"/>
      <w:r>
        <w:t xml:space="preserve">, </w:t>
      </w:r>
      <w:proofErr w:type="spellStart"/>
      <w:r>
        <w:t>n_t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(control), </w:t>
      </w:r>
      <w:proofErr w:type="spellStart"/>
      <w:r>
        <w:t>len</w:t>
      </w:r>
      <w:proofErr w:type="spellEnd"/>
      <w:r>
        <w:t>(treatment)</w:t>
      </w:r>
    </w:p>
    <w:p w14:paraId="38767F19" w14:textId="77777777" w:rsidR="002D32A6" w:rsidRDefault="002D32A6" w:rsidP="002D32A6">
      <w:r>
        <w:lastRenderedPageBreak/>
        <w:t xml:space="preserve">        </w:t>
      </w:r>
      <w:proofErr w:type="spellStart"/>
      <w:r>
        <w:t>idx_c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0, </w:t>
      </w:r>
      <w:proofErr w:type="spellStart"/>
      <w:r>
        <w:t>n_c</w:t>
      </w:r>
      <w:proofErr w:type="spellEnd"/>
      <w:r>
        <w:t>, (</w:t>
      </w:r>
      <w:proofErr w:type="spellStart"/>
      <w:proofErr w:type="gramStart"/>
      <w:r>
        <w:t>self.n</w:t>
      </w:r>
      <w:proofErr w:type="gramEnd"/>
      <w:r>
        <w:t>_boot</w:t>
      </w:r>
      <w:proofErr w:type="spellEnd"/>
      <w:r>
        <w:t xml:space="preserve">, </w:t>
      </w:r>
      <w:proofErr w:type="spellStart"/>
      <w:r>
        <w:t>n_c</w:t>
      </w:r>
      <w:proofErr w:type="spellEnd"/>
      <w:r>
        <w:t>))</w:t>
      </w:r>
    </w:p>
    <w:p w14:paraId="34F6BDDF" w14:textId="77777777" w:rsidR="002D32A6" w:rsidRDefault="002D32A6" w:rsidP="002D32A6">
      <w:r>
        <w:t xml:space="preserve">        </w:t>
      </w:r>
      <w:proofErr w:type="spellStart"/>
      <w:r>
        <w:t>idx_t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randint</w:t>
      </w:r>
      <w:proofErr w:type="spellEnd"/>
      <w:r>
        <w:t>(</w:t>
      </w:r>
      <w:proofErr w:type="gramEnd"/>
      <w:r>
        <w:t xml:space="preserve">0, </w:t>
      </w:r>
      <w:proofErr w:type="spellStart"/>
      <w:r>
        <w:t>n_t</w:t>
      </w:r>
      <w:proofErr w:type="spellEnd"/>
      <w:r>
        <w:t>, (</w:t>
      </w:r>
      <w:proofErr w:type="spellStart"/>
      <w:proofErr w:type="gramStart"/>
      <w:r>
        <w:t>self.n</w:t>
      </w:r>
      <w:proofErr w:type="gramEnd"/>
      <w:r>
        <w:t>_boot</w:t>
      </w:r>
      <w:proofErr w:type="spellEnd"/>
      <w:r>
        <w:t xml:space="preserve">, </w:t>
      </w:r>
      <w:proofErr w:type="spellStart"/>
      <w:r>
        <w:t>n_t</w:t>
      </w:r>
      <w:proofErr w:type="spellEnd"/>
      <w:r>
        <w:t>))</w:t>
      </w:r>
    </w:p>
    <w:p w14:paraId="78DEDB0A" w14:textId="77777777" w:rsidR="002D32A6" w:rsidRDefault="002D32A6" w:rsidP="002D32A6">
      <w:r>
        <w:t xml:space="preserve">        </w:t>
      </w:r>
      <w:proofErr w:type="spellStart"/>
      <w:r>
        <w:t>boot_c</w:t>
      </w:r>
      <w:proofErr w:type="spellEnd"/>
      <w:r>
        <w:t xml:space="preserve"> = control[</w:t>
      </w:r>
      <w:proofErr w:type="spellStart"/>
      <w:r>
        <w:t>idx_c</w:t>
      </w:r>
      <w:proofErr w:type="spellEnd"/>
      <w:r>
        <w:t>]</w:t>
      </w:r>
    </w:p>
    <w:p w14:paraId="18861655" w14:textId="77777777" w:rsidR="002D32A6" w:rsidRDefault="002D32A6" w:rsidP="002D32A6">
      <w:r>
        <w:t xml:space="preserve">        </w:t>
      </w:r>
      <w:proofErr w:type="spellStart"/>
      <w:r>
        <w:t>boot_t</w:t>
      </w:r>
      <w:proofErr w:type="spellEnd"/>
      <w:r>
        <w:t xml:space="preserve"> = treatment[</w:t>
      </w:r>
      <w:proofErr w:type="spellStart"/>
      <w:r>
        <w:t>idx_t</w:t>
      </w:r>
      <w:proofErr w:type="spellEnd"/>
      <w:r>
        <w:t>]</w:t>
      </w:r>
    </w:p>
    <w:p w14:paraId="6B136C8E" w14:textId="77777777" w:rsidR="002D32A6" w:rsidRDefault="002D32A6" w:rsidP="002D32A6">
      <w:r>
        <w:t xml:space="preserve">        </w:t>
      </w:r>
    </w:p>
    <w:p w14:paraId="63386DD5" w14:textId="77777777" w:rsidR="002D32A6" w:rsidRDefault="002D32A6" w:rsidP="002D32A6">
      <w:r>
        <w:t xml:space="preserve">        # Calculate Quantiles</w:t>
      </w:r>
    </w:p>
    <w:p w14:paraId="06DA741A" w14:textId="77777777" w:rsidR="002D32A6" w:rsidRDefault="002D32A6" w:rsidP="002D32A6">
      <w:r>
        <w:t xml:space="preserve">        </w:t>
      </w:r>
      <w:proofErr w:type="spellStart"/>
      <w:r>
        <w:t>boot_q_c</w:t>
      </w:r>
      <w:proofErr w:type="spellEnd"/>
      <w:r>
        <w:t xml:space="preserve"> = </w:t>
      </w:r>
      <w:proofErr w:type="spellStart"/>
      <w:proofErr w:type="gramStart"/>
      <w:r>
        <w:t>np.percentile</w:t>
      </w:r>
      <w:proofErr w:type="spellEnd"/>
      <w:proofErr w:type="gramEnd"/>
      <w:r>
        <w:t>(</w:t>
      </w:r>
      <w:proofErr w:type="spellStart"/>
      <w:r>
        <w:t>boot_c</w:t>
      </w:r>
      <w:proofErr w:type="spellEnd"/>
      <w:r>
        <w:t xml:space="preserve">, [q*100 for q in </w:t>
      </w:r>
      <w:proofErr w:type="spellStart"/>
      <w:proofErr w:type="gramStart"/>
      <w:r>
        <w:t>self.quantiles</w:t>
      </w:r>
      <w:proofErr w:type="spellEnd"/>
      <w:proofErr w:type="gramEnd"/>
      <w:r>
        <w:t>], axis=1)</w:t>
      </w:r>
    </w:p>
    <w:p w14:paraId="05A4B642" w14:textId="77777777" w:rsidR="002D32A6" w:rsidRDefault="002D32A6" w:rsidP="002D32A6">
      <w:r>
        <w:t xml:space="preserve">        </w:t>
      </w:r>
      <w:proofErr w:type="spellStart"/>
      <w:r>
        <w:t>boot_q_t</w:t>
      </w:r>
      <w:proofErr w:type="spellEnd"/>
      <w:r>
        <w:t xml:space="preserve"> = </w:t>
      </w:r>
      <w:proofErr w:type="spellStart"/>
      <w:proofErr w:type="gramStart"/>
      <w:r>
        <w:t>np.percentile</w:t>
      </w:r>
      <w:proofErr w:type="spellEnd"/>
      <w:proofErr w:type="gramEnd"/>
      <w:r>
        <w:t>(</w:t>
      </w:r>
      <w:proofErr w:type="spellStart"/>
      <w:r>
        <w:t>boot_t</w:t>
      </w:r>
      <w:proofErr w:type="spellEnd"/>
      <w:r>
        <w:t xml:space="preserve">, [q*100 for q in </w:t>
      </w:r>
      <w:proofErr w:type="spellStart"/>
      <w:proofErr w:type="gramStart"/>
      <w:r>
        <w:t>self.quantiles</w:t>
      </w:r>
      <w:proofErr w:type="spellEnd"/>
      <w:proofErr w:type="gramEnd"/>
      <w:r>
        <w:t>], axis=1)</w:t>
      </w:r>
    </w:p>
    <w:p w14:paraId="1AF0A6EB" w14:textId="77777777" w:rsidR="002D32A6" w:rsidRDefault="002D32A6" w:rsidP="002D32A6">
      <w:r>
        <w:t xml:space="preserve">        </w:t>
      </w:r>
      <w:proofErr w:type="spellStart"/>
      <w:r>
        <w:t>boot_diffs</w:t>
      </w:r>
      <w:proofErr w:type="spellEnd"/>
      <w:r>
        <w:t xml:space="preserve"> = </w:t>
      </w:r>
      <w:proofErr w:type="spellStart"/>
      <w:r>
        <w:t>boot_q_t</w:t>
      </w:r>
      <w:proofErr w:type="spellEnd"/>
      <w:r>
        <w:t xml:space="preserve"> - </w:t>
      </w:r>
      <w:proofErr w:type="spellStart"/>
      <w:r>
        <w:t>boot_q_c</w:t>
      </w:r>
      <w:proofErr w:type="spellEnd"/>
    </w:p>
    <w:p w14:paraId="1D404DE7" w14:textId="77777777" w:rsidR="002D32A6" w:rsidRDefault="002D32A6" w:rsidP="002D32A6">
      <w:r>
        <w:t xml:space="preserve">        </w:t>
      </w:r>
    </w:p>
    <w:p w14:paraId="46F96A2A" w14:textId="77777777" w:rsidR="002D32A6" w:rsidRDefault="002D32A6" w:rsidP="002D32A6">
      <w:r>
        <w:t xml:space="preserve">        # Point Estimates &amp; SE</w:t>
      </w:r>
    </w:p>
    <w:p w14:paraId="696A9F87" w14:textId="77777777" w:rsidR="002D32A6" w:rsidRDefault="002D32A6" w:rsidP="002D32A6">
      <w:r>
        <w:t xml:space="preserve">        </w:t>
      </w:r>
      <w:proofErr w:type="spellStart"/>
      <w:r>
        <w:t>obs_q_c</w:t>
      </w:r>
      <w:proofErr w:type="spellEnd"/>
      <w:r>
        <w:t xml:space="preserve"> = </w:t>
      </w:r>
      <w:proofErr w:type="spellStart"/>
      <w:proofErr w:type="gramStart"/>
      <w:r>
        <w:t>np.percentile</w:t>
      </w:r>
      <w:proofErr w:type="spellEnd"/>
      <w:proofErr w:type="gramEnd"/>
      <w:r>
        <w:t xml:space="preserve">(control, [q*100 for q in </w:t>
      </w:r>
      <w:proofErr w:type="spellStart"/>
      <w:proofErr w:type="gramStart"/>
      <w:r>
        <w:t>self.quantiles</w:t>
      </w:r>
      <w:proofErr w:type="spellEnd"/>
      <w:proofErr w:type="gramEnd"/>
      <w:r>
        <w:t>])</w:t>
      </w:r>
    </w:p>
    <w:p w14:paraId="3A76E8D1" w14:textId="77777777" w:rsidR="002D32A6" w:rsidRDefault="002D32A6" w:rsidP="002D32A6">
      <w:r>
        <w:t xml:space="preserve">        </w:t>
      </w:r>
      <w:proofErr w:type="spellStart"/>
      <w:r>
        <w:t>obs_q_t</w:t>
      </w:r>
      <w:proofErr w:type="spellEnd"/>
      <w:r>
        <w:t xml:space="preserve"> = </w:t>
      </w:r>
      <w:proofErr w:type="spellStart"/>
      <w:proofErr w:type="gramStart"/>
      <w:r>
        <w:t>np.percentile</w:t>
      </w:r>
      <w:proofErr w:type="spellEnd"/>
      <w:proofErr w:type="gramEnd"/>
      <w:r>
        <w:t xml:space="preserve">(treatment, [q*100 for q in </w:t>
      </w:r>
      <w:proofErr w:type="spellStart"/>
      <w:proofErr w:type="gramStart"/>
      <w:r>
        <w:t>self.quantiles</w:t>
      </w:r>
      <w:proofErr w:type="spellEnd"/>
      <w:proofErr w:type="gramEnd"/>
      <w:r>
        <w:t>])</w:t>
      </w:r>
    </w:p>
    <w:p w14:paraId="7ECE6D8B" w14:textId="77777777" w:rsidR="002D32A6" w:rsidRDefault="002D32A6" w:rsidP="002D32A6">
      <w:r>
        <w:t xml:space="preserve">        </w:t>
      </w:r>
      <w:proofErr w:type="spellStart"/>
      <w:r>
        <w:t>obs_effects</w:t>
      </w:r>
      <w:proofErr w:type="spellEnd"/>
      <w:r>
        <w:t xml:space="preserve"> = </w:t>
      </w:r>
      <w:proofErr w:type="spellStart"/>
      <w:r>
        <w:t>obs_q_t</w:t>
      </w:r>
      <w:proofErr w:type="spellEnd"/>
      <w:r>
        <w:t xml:space="preserve"> - </w:t>
      </w:r>
      <w:proofErr w:type="spellStart"/>
      <w:r>
        <w:t>obs_q_c</w:t>
      </w:r>
      <w:proofErr w:type="spellEnd"/>
    </w:p>
    <w:p w14:paraId="504D629C" w14:textId="77777777" w:rsidR="002D32A6" w:rsidRDefault="002D32A6" w:rsidP="002D32A6">
      <w:r>
        <w:t xml:space="preserve">        </w:t>
      </w:r>
      <w:proofErr w:type="spellStart"/>
      <w:r>
        <w:t>se_effects</w:t>
      </w:r>
      <w:proofErr w:type="spellEnd"/>
      <w:r>
        <w:t xml:space="preserve"> = </w:t>
      </w:r>
      <w:proofErr w:type="spellStart"/>
      <w:proofErr w:type="gramStart"/>
      <w:r>
        <w:t>np.std</w:t>
      </w:r>
      <w:proofErr w:type="spellEnd"/>
      <w:r>
        <w:t>(</w:t>
      </w:r>
      <w:proofErr w:type="spellStart"/>
      <w:proofErr w:type="gramEnd"/>
      <w:r>
        <w:t>boot_diffs</w:t>
      </w:r>
      <w:proofErr w:type="spellEnd"/>
      <w:r>
        <w:t xml:space="preserve">, axis=1, </w:t>
      </w:r>
      <w:proofErr w:type="spellStart"/>
      <w:r>
        <w:t>ddof</w:t>
      </w:r>
      <w:proofErr w:type="spellEnd"/>
      <w:r>
        <w:t>=1)</w:t>
      </w:r>
    </w:p>
    <w:p w14:paraId="43CCD0EA" w14:textId="77777777" w:rsidR="002D32A6" w:rsidRDefault="002D32A6" w:rsidP="002D32A6">
      <w:r>
        <w:t xml:space="preserve">        </w:t>
      </w:r>
    </w:p>
    <w:p w14:paraId="23777D79" w14:textId="77777777" w:rsidR="002D32A6" w:rsidRDefault="002D32A6" w:rsidP="002D32A6">
      <w:r>
        <w:t xml:space="preserve">        # Slope (Q90 - Q10)</w:t>
      </w:r>
    </w:p>
    <w:p w14:paraId="3A1543FA" w14:textId="77777777" w:rsidR="002D32A6" w:rsidRDefault="002D32A6" w:rsidP="002D32A6">
      <w:r>
        <w:t xml:space="preserve">        </w:t>
      </w:r>
      <w:proofErr w:type="spellStart"/>
      <w:r>
        <w:t>boot_slopes</w:t>
      </w:r>
      <w:proofErr w:type="spellEnd"/>
      <w:r>
        <w:t xml:space="preserve"> = </w:t>
      </w:r>
      <w:proofErr w:type="spellStart"/>
      <w:r>
        <w:t>boot_</w:t>
      </w:r>
      <w:proofErr w:type="gramStart"/>
      <w:r>
        <w:t>diffs</w:t>
      </w:r>
      <w:proofErr w:type="spellEnd"/>
      <w:r>
        <w:t>[</w:t>
      </w:r>
      <w:proofErr w:type="gramEnd"/>
      <w:r>
        <w:t>-1</w:t>
      </w:r>
      <w:proofErr w:type="gramStart"/>
      <w:r>
        <w:t>, :</w:t>
      </w:r>
      <w:proofErr w:type="gramEnd"/>
      <w:r>
        <w:t xml:space="preserve">] - </w:t>
      </w:r>
      <w:proofErr w:type="spellStart"/>
      <w:r>
        <w:t>boot_</w:t>
      </w:r>
      <w:proofErr w:type="gramStart"/>
      <w:r>
        <w:t>diffs</w:t>
      </w:r>
      <w:proofErr w:type="spellEnd"/>
      <w:r>
        <w:t>[</w:t>
      </w:r>
      <w:proofErr w:type="gramEnd"/>
      <w:r>
        <w:t>0</w:t>
      </w:r>
      <w:proofErr w:type="gramStart"/>
      <w:r>
        <w:t>, :</w:t>
      </w:r>
      <w:proofErr w:type="gramEnd"/>
      <w:r>
        <w:t>]</w:t>
      </w:r>
    </w:p>
    <w:p w14:paraId="5CDDB06D" w14:textId="77777777" w:rsidR="002D32A6" w:rsidRDefault="002D32A6" w:rsidP="002D32A6">
      <w:r>
        <w:t xml:space="preserve">        </w:t>
      </w:r>
      <w:proofErr w:type="spellStart"/>
      <w:r>
        <w:t>obs_slope</w:t>
      </w:r>
      <w:proofErr w:type="spellEnd"/>
      <w:r>
        <w:t xml:space="preserve"> = </w:t>
      </w:r>
      <w:proofErr w:type="spellStart"/>
      <w:r>
        <w:t>obs_</w:t>
      </w:r>
      <w:proofErr w:type="gramStart"/>
      <w:r>
        <w:t>effects</w:t>
      </w:r>
      <w:proofErr w:type="spellEnd"/>
      <w:r>
        <w:t>[</w:t>
      </w:r>
      <w:proofErr w:type="gramEnd"/>
      <w:r>
        <w:t xml:space="preserve">-1] - </w:t>
      </w:r>
      <w:proofErr w:type="spellStart"/>
      <w:r>
        <w:t>obs_</w:t>
      </w:r>
      <w:proofErr w:type="gramStart"/>
      <w:r>
        <w:t>effects</w:t>
      </w:r>
      <w:proofErr w:type="spellEnd"/>
      <w:r>
        <w:t>[</w:t>
      </w:r>
      <w:proofErr w:type="gramEnd"/>
      <w:r>
        <w:t>0]</w:t>
      </w:r>
    </w:p>
    <w:p w14:paraId="3FC620F0" w14:textId="77777777" w:rsidR="002D32A6" w:rsidRDefault="002D32A6" w:rsidP="002D32A6">
      <w:r>
        <w:t xml:space="preserve">        </w:t>
      </w:r>
      <w:proofErr w:type="spellStart"/>
      <w:r>
        <w:t>se_slope</w:t>
      </w:r>
      <w:proofErr w:type="spellEnd"/>
      <w:r>
        <w:t xml:space="preserve"> = </w:t>
      </w:r>
      <w:proofErr w:type="spellStart"/>
      <w:proofErr w:type="gramStart"/>
      <w:r>
        <w:t>np.std</w:t>
      </w:r>
      <w:proofErr w:type="spellEnd"/>
      <w:r>
        <w:t>(</w:t>
      </w:r>
      <w:proofErr w:type="spellStart"/>
      <w:proofErr w:type="gramEnd"/>
      <w:r>
        <w:t>boot_slopes</w:t>
      </w:r>
      <w:proofErr w:type="spellEnd"/>
      <w:r>
        <w:t xml:space="preserve">, </w:t>
      </w:r>
      <w:proofErr w:type="spellStart"/>
      <w:r>
        <w:t>ddof</w:t>
      </w:r>
      <w:proofErr w:type="spellEnd"/>
      <w:r>
        <w:t>=1)</w:t>
      </w:r>
    </w:p>
    <w:p w14:paraId="2EEA5AC6" w14:textId="77777777" w:rsidR="002D32A6" w:rsidRDefault="002D32A6" w:rsidP="002D32A6">
      <w:r>
        <w:t xml:space="preserve">        </w:t>
      </w:r>
    </w:p>
    <w:p w14:paraId="6FA9319F" w14:textId="77777777" w:rsidR="002D32A6" w:rsidRDefault="002D32A6" w:rsidP="002D32A6">
      <w:r>
        <w:t xml:space="preserve">        # </w:t>
      </w:r>
      <w:proofErr w:type="spellStart"/>
      <w:r>
        <w:t>lnVR</w:t>
      </w:r>
      <w:proofErr w:type="spellEnd"/>
    </w:p>
    <w:p w14:paraId="48E19CD8" w14:textId="77777777" w:rsidR="002D32A6" w:rsidRDefault="002D32A6" w:rsidP="002D32A6">
      <w:r>
        <w:t xml:space="preserve">        </w:t>
      </w:r>
      <w:proofErr w:type="spellStart"/>
      <w:r>
        <w:t>var_t</w:t>
      </w:r>
      <w:proofErr w:type="spellEnd"/>
      <w:r>
        <w:t xml:space="preserve"> = </w:t>
      </w:r>
      <w:proofErr w:type="spellStart"/>
      <w:proofErr w:type="gramStart"/>
      <w:r>
        <w:t>np.var</w:t>
      </w:r>
      <w:proofErr w:type="spellEnd"/>
      <w:r>
        <w:t>(</w:t>
      </w:r>
      <w:proofErr w:type="gramEnd"/>
      <w:r>
        <w:t xml:space="preserve">treatment, </w:t>
      </w:r>
      <w:proofErr w:type="spellStart"/>
      <w:r>
        <w:t>ddof</w:t>
      </w:r>
      <w:proofErr w:type="spellEnd"/>
      <w:r>
        <w:t>=1)</w:t>
      </w:r>
    </w:p>
    <w:p w14:paraId="124ADC85" w14:textId="77777777" w:rsidR="002D32A6" w:rsidRDefault="002D32A6" w:rsidP="002D32A6">
      <w:r>
        <w:t xml:space="preserve">        </w:t>
      </w:r>
      <w:proofErr w:type="spellStart"/>
      <w:r>
        <w:t>var_c</w:t>
      </w:r>
      <w:proofErr w:type="spellEnd"/>
      <w:r>
        <w:t xml:space="preserve"> = </w:t>
      </w:r>
      <w:proofErr w:type="spellStart"/>
      <w:proofErr w:type="gramStart"/>
      <w:r>
        <w:t>np.var</w:t>
      </w:r>
      <w:proofErr w:type="spellEnd"/>
      <w:r>
        <w:t>(</w:t>
      </w:r>
      <w:proofErr w:type="gramEnd"/>
      <w:r>
        <w:t xml:space="preserve">control, </w:t>
      </w:r>
      <w:proofErr w:type="spellStart"/>
      <w:r>
        <w:t>ddof</w:t>
      </w:r>
      <w:proofErr w:type="spellEnd"/>
      <w:r>
        <w:t>=1)</w:t>
      </w:r>
    </w:p>
    <w:p w14:paraId="5CFA89D2" w14:textId="77777777" w:rsidR="002D32A6" w:rsidRDefault="002D32A6" w:rsidP="002D32A6">
      <w:r>
        <w:t xml:space="preserve">        </w:t>
      </w:r>
      <w:proofErr w:type="spellStart"/>
      <w:r>
        <w:t>lnvr</w:t>
      </w:r>
      <w:proofErr w:type="spellEnd"/>
      <w:r>
        <w:t xml:space="preserve"> = </w:t>
      </w:r>
      <w:proofErr w:type="gramStart"/>
      <w:r>
        <w:t>np.log(</w:t>
      </w:r>
      <w:proofErr w:type="spellStart"/>
      <w:proofErr w:type="gramEnd"/>
      <w:r>
        <w:t>var_t</w:t>
      </w:r>
      <w:proofErr w:type="spellEnd"/>
      <w:r>
        <w:t xml:space="preserve"> / </w:t>
      </w:r>
      <w:proofErr w:type="spellStart"/>
      <w:r>
        <w:t>var_c</w:t>
      </w:r>
      <w:proofErr w:type="spellEnd"/>
      <w:r>
        <w:t>)</w:t>
      </w:r>
    </w:p>
    <w:p w14:paraId="12861D46" w14:textId="77777777" w:rsidR="002D32A6" w:rsidRDefault="002D32A6" w:rsidP="002D32A6">
      <w:r>
        <w:t xml:space="preserve">        </w:t>
      </w:r>
      <w:proofErr w:type="spellStart"/>
      <w:r>
        <w:t>se_lnvr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(1/(n_t-1) + 1/(n_c-1))</w:t>
      </w:r>
    </w:p>
    <w:p w14:paraId="3E1DD40E" w14:textId="77777777" w:rsidR="002D32A6" w:rsidRDefault="002D32A6" w:rsidP="002D32A6">
      <w:r>
        <w:t xml:space="preserve">        </w:t>
      </w:r>
    </w:p>
    <w:p w14:paraId="195CFDD2" w14:textId="77777777" w:rsidR="002D32A6" w:rsidRDefault="002D32A6" w:rsidP="002D32A6">
      <w:r>
        <w:t xml:space="preserve">        return {'quantiles': </w:t>
      </w:r>
      <w:proofErr w:type="spellStart"/>
      <w:r>
        <w:t>obs_effects</w:t>
      </w:r>
      <w:proofErr w:type="spellEnd"/>
      <w:r>
        <w:t>, '</w:t>
      </w:r>
      <w:proofErr w:type="spellStart"/>
      <w:r>
        <w:t>se_quantiles</w:t>
      </w:r>
      <w:proofErr w:type="spellEnd"/>
      <w:r>
        <w:t xml:space="preserve">': </w:t>
      </w:r>
      <w:proofErr w:type="spellStart"/>
      <w:r>
        <w:t>se_effects</w:t>
      </w:r>
      <w:proofErr w:type="spellEnd"/>
      <w:r>
        <w:t xml:space="preserve">, </w:t>
      </w:r>
    </w:p>
    <w:p w14:paraId="1F8227E0" w14:textId="77777777" w:rsidR="002D32A6" w:rsidRDefault="002D32A6" w:rsidP="002D32A6">
      <w:r>
        <w:lastRenderedPageBreak/>
        <w:t xml:space="preserve">                'slope': </w:t>
      </w:r>
      <w:proofErr w:type="spellStart"/>
      <w:r>
        <w:t>obs_slope</w:t>
      </w:r>
      <w:proofErr w:type="spellEnd"/>
      <w:r>
        <w:t>, '</w:t>
      </w:r>
      <w:proofErr w:type="spellStart"/>
      <w:r>
        <w:t>se_slope</w:t>
      </w:r>
      <w:proofErr w:type="spellEnd"/>
      <w:r>
        <w:t xml:space="preserve">': </w:t>
      </w:r>
      <w:proofErr w:type="spellStart"/>
      <w:r>
        <w:t>se_slope</w:t>
      </w:r>
      <w:proofErr w:type="spellEnd"/>
      <w:r>
        <w:t xml:space="preserve">, </w:t>
      </w:r>
    </w:p>
    <w:p w14:paraId="5F4073E5" w14:textId="77777777" w:rsidR="002D32A6" w:rsidRDefault="002D32A6" w:rsidP="002D32A6">
      <w:r>
        <w:t xml:space="preserve">                '</w:t>
      </w:r>
      <w:proofErr w:type="spellStart"/>
      <w:r>
        <w:t>lnvr</w:t>
      </w:r>
      <w:proofErr w:type="spellEnd"/>
      <w:r>
        <w:t xml:space="preserve">': </w:t>
      </w:r>
      <w:proofErr w:type="spellStart"/>
      <w:r>
        <w:t>lnvr</w:t>
      </w:r>
      <w:proofErr w:type="spellEnd"/>
      <w:r>
        <w:t>, '</w:t>
      </w:r>
      <w:proofErr w:type="spellStart"/>
      <w:r>
        <w:t>se_lnvr</w:t>
      </w:r>
      <w:proofErr w:type="spellEnd"/>
      <w:r>
        <w:t xml:space="preserve">': </w:t>
      </w:r>
      <w:proofErr w:type="spellStart"/>
      <w:r>
        <w:t>se_lnvr</w:t>
      </w:r>
      <w:proofErr w:type="spellEnd"/>
      <w:r>
        <w:t>}</w:t>
      </w:r>
    </w:p>
    <w:p w14:paraId="46AB08E2" w14:textId="77777777" w:rsidR="002D32A6" w:rsidRDefault="002D32A6" w:rsidP="002D32A6"/>
    <w:p w14:paraId="2A80A723" w14:textId="77777777" w:rsidR="002D32A6" w:rsidRDefault="002D32A6" w:rsidP="002D32A6">
      <w:r>
        <w:t xml:space="preserve">    def </w:t>
      </w:r>
      <w:proofErr w:type="gramStart"/>
      <w:r>
        <w:t>fit(</w:t>
      </w:r>
      <w:proofErr w:type="gramEnd"/>
      <w:r>
        <w:t xml:space="preserve">self, </w:t>
      </w:r>
      <w:proofErr w:type="spellStart"/>
      <w:r>
        <w:t>studies_data</w:t>
      </w:r>
      <w:proofErr w:type="spellEnd"/>
      <w:r>
        <w:t>):</w:t>
      </w:r>
    </w:p>
    <w:p w14:paraId="2498A5CF" w14:textId="77777777" w:rsidR="002D32A6" w:rsidRDefault="002D32A6" w:rsidP="002D32A6">
      <w:r>
        <w:t xml:space="preserve">        </w:t>
      </w:r>
      <w:proofErr w:type="spellStart"/>
      <w:r>
        <w:t>study_res</w:t>
      </w:r>
      <w:proofErr w:type="spellEnd"/>
      <w:r>
        <w:t xml:space="preserve"> = [</w:t>
      </w:r>
      <w:proofErr w:type="spellStart"/>
      <w:proofErr w:type="gramStart"/>
      <w:r>
        <w:t>self.analyze</w:t>
      </w:r>
      <w:proofErr w:type="gramEnd"/>
      <w:r>
        <w:t>_</w:t>
      </w:r>
      <w:proofErr w:type="gramStart"/>
      <w:r>
        <w:t>study</w:t>
      </w:r>
      <w:proofErr w:type="spellEnd"/>
      <w:r>
        <w:t>(</w:t>
      </w:r>
      <w:proofErr w:type="gramEnd"/>
      <w:r>
        <w:t xml:space="preserve">c, t) for c, t in </w:t>
      </w:r>
      <w:proofErr w:type="spellStart"/>
      <w:r>
        <w:t>studies_data</w:t>
      </w:r>
      <w:proofErr w:type="spellEnd"/>
      <w:r>
        <w:t>]</w:t>
      </w:r>
    </w:p>
    <w:p w14:paraId="0F1DC39A" w14:textId="77777777" w:rsidR="002D32A6" w:rsidRDefault="002D32A6" w:rsidP="002D32A6">
      <w:r>
        <w:t xml:space="preserve">        </w:t>
      </w:r>
    </w:p>
    <w:p w14:paraId="03E5B6C7" w14:textId="77777777" w:rsidR="002D32A6" w:rsidRDefault="002D32A6" w:rsidP="002D32A6">
      <w:r>
        <w:t xml:space="preserve">        def </w:t>
      </w:r>
      <w:proofErr w:type="gramStart"/>
      <w:r>
        <w:t>pool(</w:t>
      </w:r>
      <w:proofErr w:type="gramEnd"/>
      <w:r>
        <w:t>est, se):</w:t>
      </w:r>
    </w:p>
    <w:p w14:paraId="1EA19CE1" w14:textId="77777777" w:rsidR="002D32A6" w:rsidRDefault="002D32A6" w:rsidP="002D32A6">
      <w:r>
        <w:t xml:space="preserve">            w = 1.0 / (</w:t>
      </w:r>
      <w:proofErr w:type="spellStart"/>
      <w:proofErr w:type="gramStart"/>
      <w:r>
        <w:t>np.array</w:t>
      </w:r>
      <w:proofErr w:type="spellEnd"/>
      <w:proofErr w:type="gramEnd"/>
      <w:r>
        <w:t>(se)**2)</w:t>
      </w:r>
    </w:p>
    <w:p w14:paraId="390C1A23" w14:textId="77777777" w:rsidR="002D32A6" w:rsidRDefault="002D32A6" w:rsidP="002D32A6">
      <w:r>
        <w:t xml:space="preserve">            </w:t>
      </w:r>
      <w:proofErr w:type="spellStart"/>
      <w:r>
        <w:t>p_est</w:t>
      </w:r>
      <w:proofErr w:type="spellEnd"/>
      <w:r>
        <w:t xml:space="preserve"> = </w:t>
      </w:r>
      <w:proofErr w:type="spellStart"/>
      <w:r>
        <w:t>np.sum</w:t>
      </w:r>
      <w:proofErr w:type="spellEnd"/>
      <w:r>
        <w:t>(</w:t>
      </w:r>
      <w:proofErr w:type="spellStart"/>
      <w:proofErr w:type="gramStart"/>
      <w:r>
        <w:t>np.array</w:t>
      </w:r>
      <w:proofErr w:type="spellEnd"/>
      <w:proofErr w:type="gramEnd"/>
      <w:r>
        <w:t xml:space="preserve">(est) * w) / </w:t>
      </w:r>
      <w:proofErr w:type="spellStart"/>
      <w:r>
        <w:t>np.sum</w:t>
      </w:r>
      <w:proofErr w:type="spellEnd"/>
      <w:r>
        <w:t>(w)</w:t>
      </w:r>
    </w:p>
    <w:p w14:paraId="2053859C" w14:textId="77777777" w:rsidR="002D32A6" w:rsidRDefault="002D32A6" w:rsidP="002D32A6">
      <w:r>
        <w:t xml:space="preserve">            </w:t>
      </w:r>
      <w:proofErr w:type="spellStart"/>
      <w:r>
        <w:t>p_se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 xml:space="preserve">(1.0 / </w:t>
      </w:r>
      <w:proofErr w:type="spellStart"/>
      <w:r>
        <w:t>np.sum</w:t>
      </w:r>
      <w:proofErr w:type="spellEnd"/>
      <w:r>
        <w:t>(w))</w:t>
      </w:r>
    </w:p>
    <w:p w14:paraId="3F3983CB" w14:textId="77777777" w:rsidR="002D32A6" w:rsidRDefault="002D32A6" w:rsidP="002D32A6">
      <w:r>
        <w:t xml:space="preserve">            z = </w:t>
      </w:r>
      <w:proofErr w:type="spellStart"/>
      <w:r>
        <w:t>p_est</w:t>
      </w:r>
      <w:proofErr w:type="spellEnd"/>
      <w:r>
        <w:t xml:space="preserve"> / </w:t>
      </w:r>
      <w:proofErr w:type="spellStart"/>
      <w:r>
        <w:t>p_se</w:t>
      </w:r>
      <w:proofErr w:type="spellEnd"/>
    </w:p>
    <w:p w14:paraId="1C81DF96" w14:textId="77777777" w:rsidR="002D32A6" w:rsidRDefault="002D32A6" w:rsidP="002D32A6">
      <w:r>
        <w:t xml:space="preserve">            </w:t>
      </w:r>
      <w:proofErr w:type="spellStart"/>
      <w:r>
        <w:t>pval</w:t>
      </w:r>
      <w:proofErr w:type="spellEnd"/>
      <w:r>
        <w:t xml:space="preserve"> = 2 * (1 - </w:t>
      </w:r>
      <w:proofErr w:type="spellStart"/>
      <w:r>
        <w:t>stats.norm.cdf</w:t>
      </w:r>
      <w:proofErr w:type="spellEnd"/>
      <w:r>
        <w:t>(abs(z)))</w:t>
      </w:r>
    </w:p>
    <w:p w14:paraId="3D6B32FE" w14:textId="77777777" w:rsidR="002D32A6" w:rsidRDefault="002D32A6" w:rsidP="002D32A6">
      <w:r>
        <w:t xml:space="preserve">            return </w:t>
      </w:r>
      <w:proofErr w:type="spellStart"/>
      <w:r>
        <w:t>p_est</w:t>
      </w:r>
      <w:proofErr w:type="spellEnd"/>
      <w:r>
        <w:t xml:space="preserve">, </w:t>
      </w:r>
      <w:proofErr w:type="spellStart"/>
      <w:r>
        <w:t>p_se</w:t>
      </w:r>
      <w:proofErr w:type="spellEnd"/>
      <w:r>
        <w:t xml:space="preserve">, </w:t>
      </w:r>
      <w:proofErr w:type="spellStart"/>
      <w:r>
        <w:t>pval</w:t>
      </w:r>
      <w:proofErr w:type="spellEnd"/>
      <w:r>
        <w:t xml:space="preserve">, </w:t>
      </w:r>
      <w:proofErr w:type="spellStart"/>
      <w:r>
        <w:t>p_est</w:t>
      </w:r>
      <w:proofErr w:type="spellEnd"/>
      <w:r>
        <w:t xml:space="preserve"> - 1.96*</w:t>
      </w:r>
      <w:proofErr w:type="spellStart"/>
      <w:r>
        <w:t>p_se</w:t>
      </w:r>
      <w:proofErr w:type="spellEnd"/>
      <w:r>
        <w:t xml:space="preserve">, </w:t>
      </w:r>
      <w:proofErr w:type="spellStart"/>
      <w:r>
        <w:t>p_est</w:t>
      </w:r>
      <w:proofErr w:type="spellEnd"/>
      <w:r>
        <w:t xml:space="preserve"> + 1.96*</w:t>
      </w:r>
      <w:proofErr w:type="spellStart"/>
      <w:r>
        <w:t>p_se</w:t>
      </w:r>
      <w:proofErr w:type="spellEnd"/>
    </w:p>
    <w:p w14:paraId="54900846" w14:textId="77777777" w:rsidR="002D32A6" w:rsidRDefault="002D32A6" w:rsidP="002D32A6"/>
    <w:p w14:paraId="349A42A4" w14:textId="77777777" w:rsidR="002D32A6" w:rsidRDefault="002D32A6" w:rsidP="002D32A6">
      <w:r>
        <w:t xml:space="preserve">        </w:t>
      </w:r>
      <w:proofErr w:type="spellStart"/>
      <w:r>
        <w:t>q_summary</w:t>
      </w:r>
      <w:proofErr w:type="spellEnd"/>
      <w:r>
        <w:t xml:space="preserve"> = []</w:t>
      </w:r>
    </w:p>
    <w:p w14:paraId="1CFB65EC" w14:textId="77777777" w:rsidR="002D32A6" w:rsidRDefault="002D32A6" w:rsidP="002D32A6">
      <w:r>
        <w:t xml:space="preserve">        for </w:t>
      </w:r>
      <w:proofErr w:type="spellStart"/>
      <w:r>
        <w:t>i</w:t>
      </w:r>
      <w:proofErr w:type="spellEnd"/>
      <w:r>
        <w:t>, q in enumerate(</w:t>
      </w:r>
      <w:proofErr w:type="spellStart"/>
      <w:proofErr w:type="gramStart"/>
      <w:r>
        <w:t>self.quantiles</w:t>
      </w:r>
      <w:proofErr w:type="spellEnd"/>
      <w:proofErr w:type="gramEnd"/>
      <w:r>
        <w:t>):</w:t>
      </w:r>
    </w:p>
    <w:p w14:paraId="7381C820" w14:textId="77777777" w:rsidR="002D32A6" w:rsidRDefault="002D32A6" w:rsidP="002D32A6">
      <w:r>
        <w:t xml:space="preserve">            est = [s['quantiles</w:t>
      </w:r>
      <w:proofErr w:type="gramStart"/>
      <w:r>
        <w:t>'][</w:t>
      </w:r>
      <w:proofErr w:type="spellStart"/>
      <w:proofErr w:type="gramEnd"/>
      <w:r>
        <w:t>i</w:t>
      </w:r>
      <w:proofErr w:type="spellEnd"/>
      <w:r>
        <w:t xml:space="preserve">] for s in </w:t>
      </w:r>
      <w:proofErr w:type="spellStart"/>
      <w:r>
        <w:t>study_res</w:t>
      </w:r>
      <w:proofErr w:type="spellEnd"/>
      <w:r>
        <w:t>]</w:t>
      </w:r>
    </w:p>
    <w:p w14:paraId="54E77912" w14:textId="77777777" w:rsidR="002D32A6" w:rsidRDefault="002D32A6" w:rsidP="002D32A6">
      <w:r>
        <w:t xml:space="preserve">            se = [s['</w:t>
      </w:r>
      <w:proofErr w:type="spellStart"/>
      <w:r>
        <w:t>se_quantiles</w:t>
      </w:r>
      <w:proofErr w:type="spellEnd"/>
      <w:proofErr w:type="gramStart"/>
      <w:r>
        <w:t>'][</w:t>
      </w:r>
      <w:proofErr w:type="spellStart"/>
      <w:proofErr w:type="gramEnd"/>
      <w:r>
        <w:t>i</w:t>
      </w:r>
      <w:proofErr w:type="spellEnd"/>
      <w:r>
        <w:t xml:space="preserve">] for s in </w:t>
      </w:r>
      <w:proofErr w:type="spellStart"/>
      <w:r>
        <w:t>study_res</w:t>
      </w:r>
      <w:proofErr w:type="spellEnd"/>
      <w:r>
        <w:t>]</w:t>
      </w:r>
    </w:p>
    <w:p w14:paraId="4F1C94B6" w14:textId="77777777" w:rsidR="002D32A6" w:rsidRDefault="002D32A6" w:rsidP="002D32A6">
      <w:r>
        <w:t xml:space="preserve">            </w:t>
      </w:r>
      <w:proofErr w:type="spellStart"/>
      <w:r>
        <w:t>val</w:t>
      </w:r>
      <w:proofErr w:type="spellEnd"/>
      <w:r>
        <w:t xml:space="preserve">, </w:t>
      </w:r>
      <w:proofErr w:type="spellStart"/>
      <w:r>
        <w:t>se_p</w:t>
      </w:r>
      <w:proofErr w:type="spellEnd"/>
      <w:r>
        <w:t xml:space="preserve">, p, lb, </w:t>
      </w:r>
      <w:proofErr w:type="spellStart"/>
      <w:r>
        <w:t>ub</w:t>
      </w:r>
      <w:proofErr w:type="spellEnd"/>
      <w:r>
        <w:t xml:space="preserve"> = </w:t>
      </w:r>
      <w:proofErr w:type="gramStart"/>
      <w:r>
        <w:t>pool(</w:t>
      </w:r>
      <w:proofErr w:type="gramEnd"/>
      <w:r>
        <w:t>est, se)</w:t>
      </w:r>
    </w:p>
    <w:p w14:paraId="1681D68C" w14:textId="77777777" w:rsidR="002D32A6" w:rsidRDefault="002D32A6" w:rsidP="002D32A6">
      <w:r>
        <w:t xml:space="preserve">            </w:t>
      </w:r>
      <w:proofErr w:type="spellStart"/>
      <w:r>
        <w:t>q_</w:t>
      </w:r>
      <w:proofErr w:type="gramStart"/>
      <w:r>
        <w:t>summary.append</w:t>
      </w:r>
      <w:proofErr w:type="spellEnd"/>
      <w:proofErr w:type="gramEnd"/>
      <w:r>
        <w:t xml:space="preserve">({'Quantile': q, 'Effect': </w:t>
      </w:r>
      <w:proofErr w:type="spellStart"/>
      <w:r>
        <w:t>val</w:t>
      </w:r>
      <w:proofErr w:type="spellEnd"/>
      <w:r>
        <w:t xml:space="preserve">, 'SE': </w:t>
      </w:r>
      <w:proofErr w:type="spellStart"/>
      <w:r>
        <w:t>se_p</w:t>
      </w:r>
      <w:proofErr w:type="spellEnd"/>
      <w:r>
        <w:t xml:space="preserve">, 'P': p, 'LB': lb, 'UB': </w:t>
      </w:r>
      <w:proofErr w:type="spellStart"/>
      <w:r>
        <w:t>ub</w:t>
      </w:r>
      <w:proofErr w:type="spellEnd"/>
      <w:r>
        <w:t>})</w:t>
      </w:r>
    </w:p>
    <w:p w14:paraId="0E1076D4" w14:textId="77777777" w:rsidR="002D32A6" w:rsidRDefault="002D32A6" w:rsidP="002D32A6">
      <w:r>
        <w:t xml:space="preserve">            </w:t>
      </w:r>
    </w:p>
    <w:p w14:paraId="28AB5ECF" w14:textId="77777777" w:rsidR="002D32A6" w:rsidRDefault="002D32A6" w:rsidP="002D32A6">
      <w:r>
        <w:t xml:space="preserve">        </w:t>
      </w:r>
      <w:proofErr w:type="spellStart"/>
      <w:r>
        <w:t>s_est</w:t>
      </w:r>
      <w:proofErr w:type="spellEnd"/>
      <w:r>
        <w:t xml:space="preserve"> = [s['slope'] for s in </w:t>
      </w:r>
      <w:proofErr w:type="spellStart"/>
      <w:r>
        <w:t>study_res</w:t>
      </w:r>
      <w:proofErr w:type="spellEnd"/>
      <w:r>
        <w:t>]</w:t>
      </w:r>
    </w:p>
    <w:p w14:paraId="51610317" w14:textId="77777777" w:rsidR="002D32A6" w:rsidRDefault="002D32A6" w:rsidP="002D32A6">
      <w:r>
        <w:t xml:space="preserve">        </w:t>
      </w:r>
      <w:proofErr w:type="spellStart"/>
      <w:r>
        <w:t>s_se</w:t>
      </w:r>
      <w:proofErr w:type="spellEnd"/>
      <w:r>
        <w:t xml:space="preserve"> = [s['</w:t>
      </w:r>
      <w:proofErr w:type="spellStart"/>
      <w:r>
        <w:t>se_slope</w:t>
      </w:r>
      <w:proofErr w:type="spellEnd"/>
      <w:r>
        <w:t xml:space="preserve">'] for s in </w:t>
      </w:r>
      <w:proofErr w:type="spellStart"/>
      <w:r>
        <w:t>study_res</w:t>
      </w:r>
      <w:proofErr w:type="spellEnd"/>
      <w:r>
        <w:t>]</w:t>
      </w:r>
    </w:p>
    <w:p w14:paraId="11C065AC" w14:textId="77777777" w:rsidR="002D32A6" w:rsidRDefault="002D32A6" w:rsidP="002D32A6">
      <w:r>
        <w:t xml:space="preserve">        </w:t>
      </w:r>
      <w:proofErr w:type="spellStart"/>
      <w:r>
        <w:t>slope_val</w:t>
      </w:r>
      <w:proofErr w:type="spellEnd"/>
      <w:r>
        <w:t xml:space="preserve">, _, </w:t>
      </w:r>
      <w:proofErr w:type="spellStart"/>
      <w:r>
        <w:t>slope_p</w:t>
      </w:r>
      <w:proofErr w:type="spellEnd"/>
      <w:r>
        <w:t xml:space="preserve">, _, _ = </w:t>
      </w:r>
      <w:proofErr w:type="gramStart"/>
      <w:r>
        <w:t>pool(</w:t>
      </w:r>
      <w:proofErr w:type="spellStart"/>
      <w:proofErr w:type="gramEnd"/>
      <w:r>
        <w:t>s_est</w:t>
      </w:r>
      <w:proofErr w:type="spellEnd"/>
      <w:r>
        <w:t xml:space="preserve">, </w:t>
      </w:r>
      <w:proofErr w:type="spellStart"/>
      <w:r>
        <w:t>s_se</w:t>
      </w:r>
      <w:proofErr w:type="spellEnd"/>
      <w:r>
        <w:t>)</w:t>
      </w:r>
    </w:p>
    <w:p w14:paraId="1D092292" w14:textId="77777777" w:rsidR="002D32A6" w:rsidRDefault="002D32A6" w:rsidP="002D32A6">
      <w:r>
        <w:t xml:space="preserve">        </w:t>
      </w:r>
    </w:p>
    <w:p w14:paraId="027FFF87" w14:textId="77777777" w:rsidR="002D32A6" w:rsidRDefault="002D32A6" w:rsidP="002D32A6">
      <w:r>
        <w:t xml:space="preserve">        </w:t>
      </w:r>
      <w:proofErr w:type="spellStart"/>
      <w:r>
        <w:t>l_est</w:t>
      </w:r>
      <w:proofErr w:type="spellEnd"/>
      <w:r>
        <w:t xml:space="preserve"> = [s['</w:t>
      </w:r>
      <w:proofErr w:type="spellStart"/>
      <w:r>
        <w:t>lnvr</w:t>
      </w:r>
      <w:proofErr w:type="spellEnd"/>
      <w:r>
        <w:t xml:space="preserve">'] for s in </w:t>
      </w:r>
      <w:proofErr w:type="spellStart"/>
      <w:r>
        <w:t>study_res</w:t>
      </w:r>
      <w:proofErr w:type="spellEnd"/>
      <w:r>
        <w:t>]</w:t>
      </w:r>
    </w:p>
    <w:p w14:paraId="037A9246" w14:textId="77777777" w:rsidR="002D32A6" w:rsidRDefault="002D32A6" w:rsidP="002D32A6">
      <w:r>
        <w:t xml:space="preserve">        </w:t>
      </w:r>
      <w:proofErr w:type="spellStart"/>
      <w:r>
        <w:t>l_se</w:t>
      </w:r>
      <w:proofErr w:type="spellEnd"/>
      <w:r>
        <w:t xml:space="preserve"> = [s['</w:t>
      </w:r>
      <w:proofErr w:type="spellStart"/>
      <w:r>
        <w:t>se_lnvr</w:t>
      </w:r>
      <w:proofErr w:type="spellEnd"/>
      <w:r>
        <w:t xml:space="preserve">'] for s in </w:t>
      </w:r>
      <w:proofErr w:type="spellStart"/>
      <w:r>
        <w:t>study_res</w:t>
      </w:r>
      <w:proofErr w:type="spellEnd"/>
      <w:r>
        <w:t>]</w:t>
      </w:r>
    </w:p>
    <w:p w14:paraId="104A2BB3" w14:textId="77777777" w:rsidR="002D32A6" w:rsidRDefault="002D32A6" w:rsidP="002D32A6">
      <w:r>
        <w:t xml:space="preserve">        </w:t>
      </w:r>
      <w:proofErr w:type="spellStart"/>
      <w:r>
        <w:t>lnvr_val</w:t>
      </w:r>
      <w:proofErr w:type="spellEnd"/>
      <w:r>
        <w:t xml:space="preserve">, _, </w:t>
      </w:r>
      <w:proofErr w:type="spellStart"/>
      <w:r>
        <w:t>lnvr_p</w:t>
      </w:r>
      <w:proofErr w:type="spellEnd"/>
      <w:r>
        <w:t xml:space="preserve">, _, _ = </w:t>
      </w:r>
      <w:proofErr w:type="gramStart"/>
      <w:r>
        <w:t>pool(</w:t>
      </w:r>
      <w:proofErr w:type="spellStart"/>
      <w:proofErr w:type="gramEnd"/>
      <w:r>
        <w:t>l_est</w:t>
      </w:r>
      <w:proofErr w:type="spellEnd"/>
      <w:r>
        <w:t xml:space="preserve">, </w:t>
      </w:r>
      <w:proofErr w:type="spellStart"/>
      <w:r>
        <w:t>l_se</w:t>
      </w:r>
      <w:proofErr w:type="spellEnd"/>
      <w:r>
        <w:t>)</w:t>
      </w:r>
    </w:p>
    <w:p w14:paraId="087B3934" w14:textId="77777777" w:rsidR="002D32A6" w:rsidRDefault="002D32A6" w:rsidP="002D32A6">
      <w:r>
        <w:lastRenderedPageBreak/>
        <w:t xml:space="preserve">        </w:t>
      </w:r>
    </w:p>
    <w:p w14:paraId="7A4E398B" w14:textId="77777777" w:rsidR="002D32A6" w:rsidRDefault="002D32A6" w:rsidP="002D32A6">
      <w:r>
        <w:t xml:space="preserve">        </w:t>
      </w:r>
      <w:proofErr w:type="spellStart"/>
      <w:proofErr w:type="gramStart"/>
      <w:r>
        <w:t>self.results</w:t>
      </w:r>
      <w:proofErr w:type="spellEnd"/>
      <w:proofErr w:type="gramEnd"/>
      <w:r>
        <w:t xml:space="preserve"> = {'profile':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q_summary</w:t>
      </w:r>
      <w:proofErr w:type="spellEnd"/>
      <w:r>
        <w:t xml:space="preserve">), </w:t>
      </w:r>
    </w:p>
    <w:p w14:paraId="26029427" w14:textId="77777777" w:rsidR="002D32A6" w:rsidRDefault="002D32A6" w:rsidP="002D32A6">
      <w:r>
        <w:t xml:space="preserve">                        '</w:t>
      </w:r>
      <w:proofErr w:type="spellStart"/>
      <w:proofErr w:type="gramStart"/>
      <w:r>
        <w:t>slope</w:t>
      </w:r>
      <w:proofErr w:type="gramEnd"/>
      <w:r>
        <w:t>_test</w:t>
      </w:r>
      <w:proofErr w:type="spellEnd"/>
      <w:r>
        <w:t xml:space="preserve">': {'est': </w:t>
      </w:r>
      <w:proofErr w:type="spellStart"/>
      <w:r>
        <w:t>slope_val</w:t>
      </w:r>
      <w:proofErr w:type="spellEnd"/>
      <w:r>
        <w:t xml:space="preserve">, 'p': </w:t>
      </w:r>
      <w:proofErr w:type="spellStart"/>
      <w:r>
        <w:t>slope_p</w:t>
      </w:r>
      <w:proofErr w:type="spellEnd"/>
      <w:r>
        <w:t>},</w:t>
      </w:r>
    </w:p>
    <w:p w14:paraId="4BFA67C5" w14:textId="77777777" w:rsidR="002D32A6" w:rsidRDefault="002D32A6" w:rsidP="002D32A6">
      <w:r>
        <w:t xml:space="preserve">                        '</w:t>
      </w:r>
      <w:proofErr w:type="spellStart"/>
      <w:proofErr w:type="gramStart"/>
      <w:r>
        <w:t>lnvr</w:t>
      </w:r>
      <w:proofErr w:type="gramEnd"/>
      <w:r>
        <w:t>_test</w:t>
      </w:r>
      <w:proofErr w:type="spellEnd"/>
      <w:r>
        <w:t xml:space="preserve">': {'est': </w:t>
      </w:r>
      <w:proofErr w:type="spellStart"/>
      <w:r>
        <w:t>lnvr_val</w:t>
      </w:r>
      <w:proofErr w:type="spellEnd"/>
      <w:r>
        <w:t xml:space="preserve">, 'p': </w:t>
      </w:r>
      <w:proofErr w:type="spellStart"/>
      <w:r>
        <w:t>lnvr_p</w:t>
      </w:r>
      <w:proofErr w:type="spellEnd"/>
      <w:r>
        <w:t>}}</w:t>
      </w:r>
    </w:p>
    <w:p w14:paraId="606BD4F8" w14:textId="77777777" w:rsidR="002D32A6" w:rsidRDefault="002D32A6" w:rsidP="002D32A6">
      <w:r>
        <w:t xml:space="preserve">        return </w:t>
      </w:r>
      <w:proofErr w:type="spellStart"/>
      <w:proofErr w:type="gramStart"/>
      <w:r>
        <w:t>self.results</w:t>
      </w:r>
      <w:proofErr w:type="spellEnd"/>
      <w:proofErr w:type="gramEnd"/>
    </w:p>
    <w:p w14:paraId="23D61738" w14:textId="77777777" w:rsidR="002D32A6" w:rsidRDefault="002D32A6" w:rsidP="002D32A6"/>
    <w:p w14:paraId="6745931D" w14:textId="77777777" w:rsidR="002D32A6" w:rsidRDefault="002D32A6" w:rsidP="002D32A6">
      <w:r>
        <w:t xml:space="preserve">    def plot(self):</w:t>
      </w:r>
    </w:p>
    <w:p w14:paraId="73299C38" w14:textId="77777777" w:rsidR="002D32A6" w:rsidRDefault="002D32A6" w:rsidP="002D32A6">
      <w:r>
        <w:t xml:space="preserve">        if </w:t>
      </w:r>
      <w:proofErr w:type="spellStart"/>
      <w:proofErr w:type="gramStart"/>
      <w:r>
        <w:t>self.results</w:t>
      </w:r>
      <w:proofErr w:type="spellEnd"/>
      <w:proofErr w:type="gramEnd"/>
      <w:r>
        <w:t xml:space="preserve"> is None: return</w:t>
      </w:r>
    </w:p>
    <w:p w14:paraId="1E5B04A3" w14:textId="77777777" w:rsidR="002D32A6" w:rsidRDefault="002D32A6" w:rsidP="002D32A6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self.results</w:t>
      </w:r>
      <w:proofErr w:type="spellEnd"/>
      <w:proofErr w:type="gramEnd"/>
      <w:r>
        <w:t>['profile']</w:t>
      </w:r>
    </w:p>
    <w:p w14:paraId="24CD9119" w14:textId="77777777" w:rsidR="002D32A6" w:rsidRDefault="002D32A6" w:rsidP="002D32A6">
      <w:r>
        <w:t xml:space="preserve">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 6))</w:t>
      </w:r>
    </w:p>
    <w:p w14:paraId="7D44222D" w14:textId="77777777" w:rsidR="002D32A6" w:rsidRDefault="002D32A6" w:rsidP="002D32A6">
      <w:r>
        <w:t xml:space="preserve">        </w:t>
      </w:r>
      <w:proofErr w:type="spellStart"/>
      <w:proofErr w:type="gramStart"/>
      <w:r>
        <w:t>plt.axhline</w:t>
      </w:r>
      <w:proofErr w:type="spellEnd"/>
      <w:proofErr w:type="gramEnd"/>
      <w:r>
        <w:t xml:space="preserve">(0, </w:t>
      </w:r>
      <w:proofErr w:type="spellStart"/>
      <w:r>
        <w:t>color</w:t>
      </w:r>
      <w:proofErr w:type="spellEnd"/>
      <w:r>
        <w:t>='</w:t>
      </w:r>
      <w:proofErr w:type="spellStart"/>
      <w:r>
        <w:t>gray</w:t>
      </w:r>
      <w:proofErr w:type="spellEnd"/>
      <w:r>
        <w:t xml:space="preserve">', </w:t>
      </w:r>
      <w:proofErr w:type="spellStart"/>
      <w:r>
        <w:t>linestyle</w:t>
      </w:r>
      <w:proofErr w:type="spellEnd"/>
      <w:r>
        <w:t>='--')</w:t>
      </w:r>
    </w:p>
    <w:p w14:paraId="39E01E18" w14:textId="77777777" w:rsidR="002D32A6" w:rsidRDefault="002D32A6" w:rsidP="002D32A6">
      <w:r>
        <w:t xml:space="preserve">        </w:t>
      </w:r>
      <w:proofErr w:type="spellStart"/>
      <w:proofErr w:type="gramStart"/>
      <w:r>
        <w:t>plt.fill</w:t>
      </w:r>
      <w:proofErr w:type="gramEnd"/>
      <w:r>
        <w:t>_between</w:t>
      </w:r>
      <w:proofErr w:type="spellEnd"/>
      <w:r>
        <w:t>(</w:t>
      </w:r>
      <w:proofErr w:type="spellStart"/>
      <w:r>
        <w:t>df</w:t>
      </w:r>
      <w:proofErr w:type="spellEnd"/>
      <w:r>
        <w:t xml:space="preserve">['Quantile'], </w:t>
      </w:r>
      <w:proofErr w:type="spellStart"/>
      <w:r>
        <w:t>df</w:t>
      </w:r>
      <w:proofErr w:type="spellEnd"/>
      <w:r>
        <w:t xml:space="preserve">['LB'], </w:t>
      </w:r>
      <w:proofErr w:type="spellStart"/>
      <w:r>
        <w:t>df</w:t>
      </w:r>
      <w:proofErr w:type="spellEnd"/>
      <w:r>
        <w:t xml:space="preserve">['UB'], </w:t>
      </w:r>
      <w:proofErr w:type="spellStart"/>
      <w:r>
        <w:t>color</w:t>
      </w:r>
      <w:proofErr w:type="spellEnd"/>
      <w:r>
        <w:t>='#2E86C1', alpha=0.2)</w:t>
      </w:r>
    </w:p>
    <w:p w14:paraId="65EF6166" w14:textId="77777777" w:rsidR="002D32A6" w:rsidRDefault="002D32A6" w:rsidP="002D32A6">
      <w:r>
        <w:t xml:space="preserve">        </w:t>
      </w:r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['Quantile'], </w:t>
      </w:r>
      <w:proofErr w:type="spellStart"/>
      <w:r>
        <w:t>df</w:t>
      </w:r>
      <w:proofErr w:type="spellEnd"/>
      <w:r>
        <w:t xml:space="preserve">['Effect'], 'o-', </w:t>
      </w:r>
      <w:proofErr w:type="spellStart"/>
      <w:r>
        <w:t>color</w:t>
      </w:r>
      <w:proofErr w:type="spellEnd"/>
      <w:r>
        <w:t>='#2E86C1', linewidth=2)</w:t>
      </w:r>
    </w:p>
    <w:p w14:paraId="2B78685D" w14:textId="77777777" w:rsidR="002D32A6" w:rsidRDefault="002D32A6" w:rsidP="002D32A6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("IPD-QMA Profile: Heterogeneous Treatment Effects")</w:t>
      </w:r>
    </w:p>
    <w:p w14:paraId="45487740" w14:textId="77777777" w:rsidR="002D32A6" w:rsidRDefault="002D32A6" w:rsidP="002D32A6">
      <w:r>
        <w:t xml:space="preserve">        </w:t>
      </w:r>
      <w:proofErr w:type="spellStart"/>
      <w:proofErr w:type="gramStart"/>
      <w:r>
        <w:t>plt.xlabel</w:t>
      </w:r>
      <w:proofErr w:type="spellEnd"/>
      <w:proofErr w:type="gramEnd"/>
      <w:r>
        <w:t xml:space="preserve">("Patient Severity Quantile"); </w:t>
      </w:r>
      <w:proofErr w:type="spellStart"/>
      <w:proofErr w:type="gramStart"/>
      <w:r>
        <w:t>plt.ylabel</w:t>
      </w:r>
      <w:proofErr w:type="spellEnd"/>
      <w:proofErr w:type="gramEnd"/>
      <w:r>
        <w:t>("Treatment Effect Size")</w:t>
      </w:r>
    </w:p>
    <w:p w14:paraId="59539760" w14:textId="0813A653" w:rsidR="003B1419" w:rsidRDefault="002D32A6" w:rsidP="002D32A6">
      <w:r>
        <w:t xml:space="preserve">    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04ECC5A" w14:textId="77777777" w:rsidR="002D32A6" w:rsidRDefault="002D32A6" w:rsidP="002D32A6"/>
    <w:p w14:paraId="5AA04710" w14:textId="77777777" w:rsidR="002D32A6" w:rsidRDefault="002D32A6" w:rsidP="002D32A6"/>
    <w:p w14:paraId="2846BA9A" w14:textId="77777777" w:rsidR="002D32A6" w:rsidRDefault="002D32A6" w:rsidP="002D32A6"/>
    <w:p w14:paraId="64AB4874" w14:textId="4ACBF1A5" w:rsidR="002D32A6" w:rsidRDefault="002D32A6" w:rsidP="002D32A6">
      <w:r>
        <w:t>Quantile plot</w:t>
      </w:r>
    </w:p>
    <w:p w14:paraId="26F8270D" w14:textId="0C2F05C0" w:rsidR="002D32A6" w:rsidRDefault="002D32A6" w:rsidP="002D32A6">
      <w:r>
        <w:rPr>
          <w:noProof/>
        </w:rPr>
        <w:lastRenderedPageBreak/>
        <mc:AlternateContent>
          <mc:Choice Requires="wps">
            <w:drawing>
              <wp:inline distT="0" distB="0" distL="0" distR="0" wp14:anchorId="16CABD81" wp14:editId="7AD4BB73">
                <wp:extent cx="304800" cy="304800"/>
                <wp:effectExtent l="0" t="0" r="0" b="0"/>
                <wp:docPr id="1987562774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50F312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E5BFE2B" wp14:editId="4FDB1A6A">
            <wp:extent cx="5794375" cy="3476625"/>
            <wp:effectExtent l="0" t="0" r="0" b="9525"/>
            <wp:docPr id="147619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375" cy="3476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CAACA" w14:textId="77777777" w:rsidR="002D32A6" w:rsidRPr="002D32A6" w:rsidRDefault="002D32A6" w:rsidP="002D32A6">
      <w:r w:rsidRPr="002D32A6">
        <w:br/>
        <w:t>This is the </w:t>
      </w:r>
      <w:r w:rsidRPr="002D32A6">
        <w:rPr>
          <w:b/>
          <w:bCs/>
        </w:rPr>
        <w:t>Quantile Profile (Fan Plot)</w:t>
      </w:r>
      <w:r w:rsidRPr="002D32A6">
        <w:t> generated by the IPDQMA Python code.</w:t>
      </w:r>
    </w:p>
    <w:p w14:paraId="02B0C92D" w14:textId="77777777" w:rsidR="002D32A6" w:rsidRPr="002D32A6" w:rsidRDefault="002D32A6" w:rsidP="002D32A6">
      <w:r w:rsidRPr="002D32A6">
        <w:t>It visualizes the "Location-Scale Shift" we have been discussing throughout the paper development:</w:t>
      </w:r>
    </w:p>
    <w:p w14:paraId="532262E4" w14:textId="77777777" w:rsidR="002D32A6" w:rsidRPr="002D32A6" w:rsidRDefault="002D32A6" w:rsidP="002D32A6">
      <w:pPr>
        <w:numPr>
          <w:ilvl w:val="0"/>
          <w:numId w:val="17"/>
        </w:numPr>
      </w:pPr>
      <w:r w:rsidRPr="002D32A6">
        <w:rPr>
          <w:b/>
          <w:bCs/>
        </w:rPr>
        <w:t>Left (0.1 Quantile):</w:t>
      </w:r>
      <w:r w:rsidRPr="002D32A6">
        <w:t> The effect is negative (</w:t>
      </w:r>
      <w:proofErr w:type="spellStart"/>
      <w:r w:rsidRPr="002D32A6">
        <w:t>approx</w:t>
      </w:r>
      <w:proofErr w:type="spellEnd"/>
      <w:r w:rsidRPr="002D32A6">
        <w:t xml:space="preserve"> -1.8), indicating harm for low-risk patients.</w:t>
      </w:r>
    </w:p>
    <w:p w14:paraId="6938B0BA" w14:textId="77777777" w:rsidR="002D32A6" w:rsidRPr="002D32A6" w:rsidRDefault="002D32A6" w:rsidP="002D32A6">
      <w:pPr>
        <w:numPr>
          <w:ilvl w:val="0"/>
          <w:numId w:val="17"/>
        </w:numPr>
      </w:pPr>
      <w:proofErr w:type="spellStart"/>
      <w:r w:rsidRPr="002D32A6">
        <w:rPr>
          <w:b/>
          <w:bCs/>
        </w:rPr>
        <w:t>Center</w:t>
      </w:r>
      <w:proofErr w:type="spellEnd"/>
      <w:r w:rsidRPr="002D32A6">
        <w:rPr>
          <w:b/>
          <w:bCs/>
        </w:rPr>
        <w:t xml:space="preserve"> (0.5 Median):</w:t>
      </w:r>
      <w:r w:rsidRPr="002D32A6">
        <w:t> The effect is near zero, crossing the dashed line. This is why standard meta-analysis (Mean Difference) fails—it averages the positive and negative sides.</w:t>
      </w:r>
    </w:p>
    <w:p w14:paraId="3EE0AFA1" w14:textId="77777777" w:rsidR="002D32A6" w:rsidRPr="002D32A6" w:rsidRDefault="002D32A6" w:rsidP="002D32A6">
      <w:pPr>
        <w:numPr>
          <w:ilvl w:val="0"/>
          <w:numId w:val="17"/>
        </w:numPr>
      </w:pPr>
      <w:r w:rsidRPr="002D32A6">
        <w:rPr>
          <w:b/>
          <w:bCs/>
        </w:rPr>
        <w:t>Right (0.9 Quantile):</w:t>
      </w:r>
      <w:r w:rsidRPr="002D32A6">
        <w:t> The effect is strongly positive (</w:t>
      </w:r>
      <w:proofErr w:type="spellStart"/>
      <w:r w:rsidRPr="002D32A6">
        <w:t>approx</w:t>
      </w:r>
      <w:proofErr w:type="spellEnd"/>
      <w:r w:rsidRPr="002D32A6">
        <w:t xml:space="preserve"> +2.5), indicating significant benefit for high-risk patients.</w:t>
      </w:r>
    </w:p>
    <w:p w14:paraId="4CBE8815" w14:textId="77777777" w:rsidR="002D32A6" w:rsidRDefault="002D32A6" w:rsidP="002D32A6">
      <w:r w:rsidRPr="002D32A6">
        <w:t>The shaded blue area represents the </w:t>
      </w:r>
      <w:r w:rsidRPr="002D32A6">
        <w:rPr>
          <w:b/>
          <w:bCs/>
        </w:rPr>
        <w:t>95% Confidence Interval</w:t>
      </w:r>
      <w:r w:rsidRPr="002D32A6">
        <w:t>. The fact that the slope is steep and the CI at the tails does not cross zero confirms the robustness of the finding.</w:t>
      </w:r>
    </w:p>
    <w:p w14:paraId="6BA0BB9E" w14:textId="77777777" w:rsidR="002D32A6" w:rsidRDefault="002D32A6" w:rsidP="002D32A6"/>
    <w:p w14:paraId="186C7CDF" w14:textId="77777777" w:rsidR="002D32A6" w:rsidRDefault="002D32A6" w:rsidP="002D32A6"/>
    <w:p w14:paraId="1DF958F8" w14:textId="7F0AF08C" w:rsidR="002D32A6" w:rsidRDefault="002D32A6" w:rsidP="002D32A6">
      <w:r>
        <w:rPr>
          <w:noProof/>
        </w:rPr>
        <w:lastRenderedPageBreak/>
        <w:drawing>
          <wp:inline distT="0" distB="0" distL="0" distR="0" wp14:anchorId="2B0EDEBC" wp14:editId="653D3A8D">
            <wp:extent cx="5638800" cy="3383280"/>
            <wp:effectExtent l="0" t="0" r="0" b="7620"/>
            <wp:docPr id="331514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F7E1A" w14:textId="39F48325" w:rsidR="002D32A6" w:rsidRPr="002D32A6" w:rsidRDefault="002D32A6" w:rsidP="002D32A6">
      <w:r w:rsidRPr="002D32A6">
        <w:rPr>
          <w:b/>
          <w:bCs/>
        </w:rPr>
        <w:t>Statistical Power Sensitivity Analysis.</w:t>
      </w:r>
      <w:r w:rsidRPr="002D32A6">
        <w:br/>
        <w:t xml:space="preserve">The statistical power (y-axis) of the IPD-QMA "Slope Test" as a function of the Variance Ratio (Treatment/Control). The method achieves &gt;80% power when the Variance Ratio exceeds 2.0. The </w:t>
      </w:r>
      <w:proofErr w:type="spellStart"/>
      <w:r w:rsidRPr="002D32A6">
        <w:t>gray</w:t>
      </w:r>
      <w:proofErr w:type="spellEnd"/>
      <w:r w:rsidRPr="002D32A6">
        <w:t xml:space="preserve"> dashed line indicates the power of Standard Meta-Analysis, which remains at the nominal Type I error rate (0.05) regardless of the magnitude of heterogeneity.</w:t>
      </w:r>
    </w:p>
    <w:p w14:paraId="6FF196C1" w14:textId="77777777" w:rsidR="002D32A6" w:rsidRDefault="002D32A6" w:rsidP="002D32A6">
      <w:pPr>
        <w:rPr>
          <w:b/>
          <w:bCs/>
        </w:rPr>
      </w:pPr>
    </w:p>
    <w:p w14:paraId="38ADA02E" w14:textId="2C2F1929" w:rsidR="002D32A6" w:rsidRDefault="002D32A6" w:rsidP="002D32A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E340C7" wp14:editId="7AE6043B">
            <wp:extent cx="5564126" cy="2318385"/>
            <wp:effectExtent l="0" t="0" r="0" b="5715"/>
            <wp:docPr id="12785940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856" cy="2326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5B4AB7" w14:textId="2B343A25" w:rsidR="002D32A6" w:rsidRPr="002D32A6" w:rsidRDefault="002D32A6" w:rsidP="002D32A6">
      <w:r w:rsidRPr="002D32A6">
        <w:rPr>
          <w:b/>
          <w:bCs/>
        </w:rPr>
        <w:t>Conceptual Framework of Treatment Effects.</w:t>
      </w:r>
      <w:r w:rsidRPr="002D32A6">
        <w:br/>
        <w:t>(A) A "Location Shift" scenario: the treatment shifts the entire distribution uniformly, preserving the variance. This is the assumption underlying standard Mean Difference meta-analysis. (B) A "Location-Scale Shift" scenario: the treatment increases the variance without necessarily changing the mean. This results in heterogeneous effects—harm for low-risk patients and benefit for high-risk patients—which standard methods fail to detect.</w:t>
      </w:r>
    </w:p>
    <w:p w14:paraId="05BD1FE6" w14:textId="146F03DC" w:rsidR="002D32A6" w:rsidRDefault="002D32A6" w:rsidP="002D32A6">
      <w:r>
        <w:rPr>
          <w:noProof/>
        </w:rPr>
        <w:lastRenderedPageBreak/>
        <mc:AlternateContent>
          <mc:Choice Requires="wps">
            <w:drawing>
              <wp:inline distT="0" distB="0" distL="0" distR="0" wp14:anchorId="6EF5373F" wp14:editId="5FDDE70D">
                <wp:extent cx="304800" cy="304800"/>
                <wp:effectExtent l="0" t="0" r="0" b="0"/>
                <wp:docPr id="206682445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0A869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BC121FD" wp14:editId="5DB4C492">
            <wp:extent cx="5270500" cy="3952875"/>
            <wp:effectExtent l="0" t="0" r="6350" b="9525"/>
            <wp:docPr id="6280281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F0BF4E" w14:textId="77777777" w:rsidR="002D32A6" w:rsidRDefault="002D32A6" w:rsidP="002D32A6"/>
    <w:p w14:paraId="05F00F9E" w14:textId="762AC6D9" w:rsidR="002D32A6" w:rsidRDefault="00604AAF" w:rsidP="00604AAF">
      <w:r w:rsidRPr="00604AAF">
        <w:rPr>
          <w:b/>
          <w:bCs/>
        </w:rPr>
        <w:t>Distribution of P-Values across 1,000 Simulations.</w:t>
      </w:r>
      <w:r w:rsidRPr="00604AAF">
        <w:br/>
        <w:t>Comparison of P-values generated by Standard Meta-Analysis (Mean Difference) versus IPD-QMA (Quantile Difference) in a scenario where the treatment increased variance but not the mean. Standard MA produces P-values indistinguishable from random noise (uniform distribution), whereas IPD-QMA consistently yields highly significant results (</w:t>
      </w:r>
      <m:oMath>
        <m:r>
          <w:rPr>
            <w:rFonts w:ascii="Cambria Math" w:hAnsi="Cambria Math"/>
          </w:rPr>
          <m:t>p&lt;0.001</m:t>
        </m:r>
      </m:oMath>
      <w:r w:rsidRPr="00604AAF">
        <w:t>). Note the logarithmic scale on the y-axis.</w:t>
      </w:r>
    </w:p>
    <w:p w14:paraId="75E30B23" w14:textId="77777777" w:rsidR="002D32A6" w:rsidRDefault="002D32A6" w:rsidP="002D32A6"/>
    <w:sectPr w:rsidR="002D3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709"/>
    <w:multiLevelType w:val="multilevel"/>
    <w:tmpl w:val="BE56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A1F56"/>
    <w:multiLevelType w:val="multilevel"/>
    <w:tmpl w:val="AC8C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3776"/>
    <w:multiLevelType w:val="multilevel"/>
    <w:tmpl w:val="ECF8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21E34"/>
    <w:multiLevelType w:val="multilevel"/>
    <w:tmpl w:val="BEDA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B2F44"/>
    <w:multiLevelType w:val="multilevel"/>
    <w:tmpl w:val="19F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460A9"/>
    <w:multiLevelType w:val="multilevel"/>
    <w:tmpl w:val="E9D8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CC2C08"/>
    <w:multiLevelType w:val="multilevel"/>
    <w:tmpl w:val="C1B61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D53B4"/>
    <w:multiLevelType w:val="multilevel"/>
    <w:tmpl w:val="F044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A7A29"/>
    <w:multiLevelType w:val="multilevel"/>
    <w:tmpl w:val="8A44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326BF8"/>
    <w:multiLevelType w:val="multilevel"/>
    <w:tmpl w:val="B640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77DC7"/>
    <w:multiLevelType w:val="multilevel"/>
    <w:tmpl w:val="1B22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9638E"/>
    <w:multiLevelType w:val="multilevel"/>
    <w:tmpl w:val="17E2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622E84"/>
    <w:multiLevelType w:val="multilevel"/>
    <w:tmpl w:val="4E464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79667C"/>
    <w:multiLevelType w:val="multilevel"/>
    <w:tmpl w:val="FD2E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F26E2F"/>
    <w:multiLevelType w:val="multilevel"/>
    <w:tmpl w:val="AC6E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80831"/>
    <w:multiLevelType w:val="multilevel"/>
    <w:tmpl w:val="D48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E121C"/>
    <w:multiLevelType w:val="multilevel"/>
    <w:tmpl w:val="E046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14922"/>
    <w:multiLevelType w:val="multilevel"/>
    <w:tmpl w:val="C8A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00776">
    <w:abstractNumId w:val="16"/>
  </w:num>
  <w:num w:numId="2" w16cid:durableId="1455321712">
    <w:abstractNumId w:val="7"/>
  </w:num>
  <w:num w:numId="3" w16cid:durableId="1848397690">
    <w:abstractNumId w:val="0"/>
  </w:num>
  <w:num w:numId="4" w16cid:durableId="323557558">
    <w:abstractNumId w:val="2"/>
  </w:num>
  <w:num w:numId="5" w16cid:durableId="18893886">
    <w:abstractNumId w:val="14"/>
  </w:num>
  <w:num w:numId="6" w16cid:durableId="903294715">
    <w:abstractNumId w:val="6"/>
  </w:num>
  <w:num w:numId="7" w16cid:durableId="974213911">
    <w:abstractNumId w:val="17"/>
  </w:num>
  <w:num w:numId="8" w16cid:durableId="1765761197">
    <w:abstractNumId w:val="12"/>
  </w:num>
  <w:num w:numId="9" w16cid:durableId="356397721">
    <w:abstractNumId w:val="4"/>
  </w:num>
  <w:num w:numId="10" w16cid:durableId="497580625">
    <w:abstractNumId w:val="13"/>
  </w:num>
  <w:num w:numId="11" w16cid:durableId="587538653">
    <w:abstractNumId w:val="11"/>
  </w:num>
  <w:num w:numId="12" w16cid:durableId="268313514">
    <w:abstractNumId w:val="10"/>
  </w:num>
  <w:num w:numId="13" w16cid:durableId="1972593113">
    <w:abstractNumId w:val="9"/>
  </w:num>
  <w:num w:numId="14" w16cid:durableId="885994782">
    <w:abstractNumId w:val="15"/>
  </w:num>
  <w:num w:numId="15" w16cid:durableId="1418402051">
    <w:abstractNumId w:val="1"/>
  </w:num>
  <w:num w:numId="16" w16cid:durableId="537425855">
    <w:abstractNumId w:val="8"/>
  </w:num>
  <w:num w:numId="17" w16cid:durableId="1197885512">
    <w:abstractNumId w:val="5"/>
  </w:num>
  <w:num w:numId="18" w16cid:durableId="3486799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EE"/>
    <w:rsid w:val="000E2FC2"/>
    <w:rsid w:val="000E6F0F"/>
    <w:rsid w:val="00171B5F"/>
    <w:rsid w:val="00205F3B"/>
    <w:rsid w:val="00294C50"/>
    <w:rsid w:val="002D32A6"/>
    <w:rsid w:val="003B1419"/>
    <w:rsid w:val="00602C70"/>
    <w:rsid w:val="00604AAF"/>
    <w:rsid w:val="00715DE8"/>
    <w:rsid w:val="00A51972"/>
    <w:rsid w:val="00A6762E"/>
    <w:rsid w:val="00AF5A59"/>
    <w:rsid w:val="00BC05EE"/>
    <w:rsid w:val="00D0126B"/>
    <w:rsid w:val="00EF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17A453B"/>
  <w15:chartTrackingRefBased/>
  <w15:docId w15:val="{E8E25B82-A817-4005-B1B5-8A837CFEA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4431</Words>
  <Characters>25260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Ahmad, Mahmood</dc:creator>
  <cp:keywords/>
  <dc:description/>
  <cp:lastModifiedBy>Ahmad, Mahmood</cp:lastModifiedBy>
  <cp:revision>3</cp:revision>
  <dcterms:created xsi:type="dcterms:W3CDTF">2026-02-10T15:17:00Z</dcterms:created>
  <dcterms:modified xsi:type="dcterms:W3CDTF">2026-02-10T15:43:00Z</dcterms:modified>
</cp:coreProperties>
</file>