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الملف التعريفي الرسمي</w:t>
        <w:br/>
        <w:t>منظمة ينبوع الخير للمساعدات الإنسانية والتنمية المستدامة</w:t>
      </w:r>
    </w:p>
    <w:p>
      <w:pPr>
        <w:pStyle w:val="Heading2"/>
      </w:pPr>
      <w:r>
        <w:t>1. المعلومات الأساسية</w:t>
      </w:r>
    </w:p>
    <w:p>
      <w:r>
        <w:t>الاسم القانوني: منظمة ينبوع الخير للمساعدات الإنسانية والتنمية المستدامة</w:t>
      </w:r>
    </w:p>
    <w:p>
      <w:r>
        <w:t>الطبيعة القانونية: منظمة مدنية غير ربحية مرخّصة وفق القوانين العراقية النافذة</w:t>
      </w:r>
    </w:p>
    <w:p>
      <w:r>
        <w:t>مجال العمل: المساعدات الإنسانية – التنمية المستدامة – التمكين – الحماية المجتمعية – التدخلات الطارئة</w:t>
      </w:r>
    </w:p>
    <w:p>
      <w:r>
        <w:t>النطاق الجغرافي: جميع المدن والمحافظات العراقية</w:t>
      </w:r>
    </w:p>
    <w:p>
      <w:r>
        <w:t>رقم الهاتف: 07906662566</w:t>
      </w:r>
    </w:p>
    <w:p>
      <w:r>
        <w:t>البريد الإلكتروني: ynboaaalkher@gmail.com</w:t>
      </w:r>
    </w:p>
    <w:p>
      <w:r>
        <w:t>لغة العمل: العربية</w:t>
      </w:r>
    </w:p>
    <w:p>
      <w:pPr>
        <w:pStyle w:val="Heading2"/>
      </w:pPr>
      <w:r>
        <w:t>2. نبذة تعريفية رسمية عن المنظمة</w:t>
      </w:r>
    </w:p>
    <w:p>
      <w:r>
        <w:t>تعد منظمة ينبوع الخير للمساعدات الإنسانية والتنمية المستدامة واحدة من المنظمات المدنية المحلية الفاعلة في المجال الإنساني والتنموي داخل جمهورية العراق. وتركّز المنظمة في عملها على خدمة الفئات الأكثر هشاشة، وتعزيز قدرتهم على مواجهة الظروف الاقتصادية والاجتماعية الطارئة.</w:t>
      </w:r>
    </w:p>
    <w:p/>
    <w:p>
      <w:r>
        <w:t>تلتزم المنظمة بالمعايير الإنسانية الدولية ومبادئ العمل غير الربحي، وتعمل على دعم المجتمعات المحلية من خلال برامج تنموية وإغاثية مستدامة، مستندة إلى فريق متخصص ومتطوعين يمتلكون خبرة في تنفيذ الأنشطة الميدانية بكفاءة وشفافية.</w:t>
      </w:r>
    </w:p>
    <w:p>
      <w:pPr>
        <w:pStyle w:val="Heading2"/>
      </w:pPr>
      <w:r>
        <w:t>3. الرؤية</w:t>
      </w:r>
    </w:p>
    <w:p>
      <w:r>
        <w:t>تعزيز موقع المنظمة كمؤسسة إنسانية وتنموية رائدة على المستوى الوطني، تساهم بفاعلية في تحسين جودة الحياة للفئات المستضعفة، وتعمل على نشر ثقافة التنمية المستدامة والاستجابة الطارئة وفق معايير مهنية عالية.</w:t>
      </w:r>
    </w:p>
    <w:p>
      <w:pPr>
        <w:pStyle w:val="Heading2"/>
      </w:pPr>
      <w:r>
        <w:t>4. الرسالة</w:t>
      </w:r>
    </w:p>
    <w:p>
      <w:r>
        <w:t>الارتقاء بالعمل الإنساني في العراق من خلال توفير خدمات إغاثية وتنموية ذات جودة، ودعم المبادرات التي تستهدف تعزيز قدرة المجتمع على الصمود، وبناء اقتصاد محلي قائم على التمكين، مع الالتزام بالحيادية والشفافية والعدالة في الوصول إلى المستفيدين.</w:t>
      </w:r>
    </w:p>
    <w:p>
      <w:pPr>
        <w:pStyle w:val="Heading2"/>
      </w:pPr>
      <w:r>
        <w:t>5. الأهداف الإستراتيجية</w:t>
      </w:r>
    </w:p>
    <w:p>
      <w:r>
        <w:t>• تقديم تدخلات إنسانية مستدامة تستجيب لاحتياجات الأسر الأكثر هشاشة.</w:t>
      </w:r>
    </w:p>
    <w:p>
      <w:r>
        <w:t>• تعزيز قدرات الأفراد عبر التدريب والتمكين الاقتصادي والاجتماعي.</w:t>
      </w:r>
    </w:p>
    <w:p>
      <w:r>
        <w:t>• دعم سبل العيش من خلال المشاريع الصغيرة ومتناهية الصغر.</w:t>
      </w:r>
    </w:p>
    <w:p>
      <w:r>
        <w:t>• تطوير شراكات استراتيجية مع المؤسسات المحلية والدولية لتعزيز أثر البرامج.</w:t>
      </w:r>
    </w:p>
    <w:p>
      <w:r>
        <w:t>• إطلاق مبادرات تنموية تراعي التغير المناخي وتعزز الوعي البيئي.</w:t>
      </w:r>
    </w:p>
    <w:p>
      <w:r>
        <w:t>• ضمان تطبيق مبادئ الحوكمة الرشيدة والشفافية.</w:t>
      </w:r>
    </w:p>
    <w:p>
      <w:pPr>
        <w:pStyle w:val="Heading2"/>
      </w:pPr>
      <w:r>
        <w:t>6. مجالات التدخل والبرامج</w:t>
      </w:r>
    </w:p>
    <w:p>
      <w:r>
        <w:t>أولاً – برنامج المساعدات الإنسانية:</w:t>
      </w:r>
    </w:p>
    <w:p>
      <w:r>
        <w:t>• توفير السلال الغذائية والإعانات الدورية.</w:t>
      </w:r>
    </w:p>
    <w:p>
      <w:r>
        <w:t>• التدخل السريع في حالات الطوارئ.</w:t>
      </w:r>
    </w:p>
    <w:p>
      <w:r>
        <w:t>• دعم الفئات الأكثر هشاشة عبر برامج الحماية.</w:t>
      </w:r>
    </w:p>
    <w:p/>
    <w:p>
      <w:r>
        <w:t>ثانياً – برنامج التنمية المستدامة وسبل العيش:</w:t>
      </w:r>
    </w:p>
    <w:p>
      <w:r>
        <w:t>• دعم وتمويل المشاريع الصغيرة.</w:t>
      </w:r>
    </w:p>
    <w:p>
      <w:r>
        <w:t>• تقديم تدريبات مهنية متخصصة.</w:t>
      </w:r>
    </w:p>
    <w:p>
      <w:r>
        <w:t>• تشجيع المبادرات الإنتاجية المستدامة.</w:t>
      </w:r>
    </w:p>
    <w:p/>
    <w:p>
      <w:r>
        <w:t>ثالثاً – برنامج التمكين المجتمعي:</w:t>
      </w:r>
    </w:p>
    <w:p>
      <w:r>
        <w:t>• بناء قدرات الشباب في الريادة والقيادة.</w:t>
      </w:r>
    </w:p>
    <w:p>
      <w:r>
        <w:t>• تعزيز مشاركة النساء في العمل المجتمعي.</w:t>
      </w:r>
    </w:p>
    <w:p/>
    <w:p>
      <w:r>
        <w:t>رابعاً – برنامج البيئة والتوعية المناخية:</w:t>
      </w:r>
    </w:p>
    <w:p>
      <w:r>
        <w:t>• حملات توعية بمخاطر التغير المناخي.</w:t>
      </w:r>
    </w:p>
    <w:p>
      <w:r>
        <w:t>• دعم الأنشطة البيئية والتشجير.</w:t>
      </w:r>
    </w:p>
    <w:p>
      <w:pPr>
        <w:pStyle w:val="Heading2"/>
      </w:pPr>
      <w:r>
        <w:t>7. الفئات المستهدفة</w:t>
      </w:r>
    </w:p>
    <w:p>
      <w:r>
        <w:t>• الأسر المتعففة وذوي الدخل المحدود.</w:t>
      </w:r>
    </w:p>
    <w:p>
      <w:r>
        <w:t>• النساء المعيلات والأرامل.</w:t>
      </w:r>
    </w:p>
    <w:p>
      <w:r>
        <w:t>• الشباب الباحثون عن فرص التمكين.</w:t>
      </w:r>
    </w:p>
    <w:p>
      <w:r>
        <w:t>• الفئات المتضررة من التحديات الاقتصادية.</w:t>
      </w:r>
    </w:p>
    <w:p>
      <w:r>
        <w:t>• ذوو الاحتياجات الإنسانية العاجلة.</w:t>
      </w:r>
    </w:p>
    <w:p>
      <w:pPr>
        <w:pStyle w:val="Heading2"/>
      </w:pPr>
      <w:r>
        <w:t>8. نطاق عمل المنظمة</w:t>
      </w:r>
    </w:p>
    <w:p>
      <w:r>
        <w:t>تعمل منظمة ينبوع الخير في جميع المدن والمحافظات العراقية، مستندة في مشاريعها إلى تقييمات ميدانية شاملة تضمن الوصول إلى المجتمعات الأكثر احتياجاً وتلبية الاحتياجات وفق الأولويات الإنسانية.</w:t>
      </w:r>
    </w:p>
    <w:p>
      <w:pPr>
        <w:pStyle w:val="Heading2"/>
      </w:pPr>
      <w:r>
        <w:t>9. القيم والمبادئ المهنية</w:t>
      </w:r>
    </w:p>
    <w:p>
      <w:r>
        <w:t>• الحياد والاستقلالية.</w:t>
      </w:r>
    </w:p>
    <w:p>
      <w:r>
        <w:t>• العدالة وعدم التمييز.</w:t>
      </w:r>
    </w:p>
    <w:p>
      <w:r>
        <w:t>• النزاهة والشفافية.</w:t>
      </w:r>
    </w:p>
    <w:p>
      <w:r>
        <w:t>• احترام كرامة الإنسان.</w:t>
      </w:r>
    </w:p>
    <w:p>
      <w:r>
        <w:t>• الحوكمة الرشيدة.</w:t>
      </w:r>
    </w:p>
    <w:p>
      <w:r>
        <w:t>• الجودة والالتزام بالمعايير الدولية.</w:t>
      </w:r>
    </w:p>
    <w:p>
      <w:pPr>
        <w:pStyle w:val="Heading2"/>
      </w:pPr>
      <w:r>
        <w:t>10. الهيكلية التنظيمية العامة</w:t>
      </w:r>
    </w:p>
    <w:p>
      <w:r>
        <w:t>• مجلس الإدارة.</w:t>
      </w:r>
    </w:p>
    <w:p>
      <w:r>
        <w:t>• الإدارة التنفيذية.</w:t>
      </w:r>
    </w:p>
    <w:p>
      <w:r>
        <w:t>• وحدة البرامج والمشاريع.</w:t>
      </w:r>
    </w:p>
    <w:p>
      <w:r>
        <w:t>• وحدة الحوكمة والمتابعة.</w:t>
      </w:r>
    </w:p>
    <w:p>
      <w:r>
        <w:t>• وحدة المالية والإدارية.</w:t>
      </w:r>
    </w:p>
    <w:p>
      <w:r>
        <w:t>• وحدة العلاقات والإعلام.</w:t>
      </w:r>
    </w:p>
    <w:p>
      <w:r>
        <w:t>• شبكة متطوعين في المحافظات.</w:t>
      </w:r>
    </w:p>
    <w:p>
      <w:pPr>
        <w:pStyle w:val="Heading2"/>
      </w:pPr>
      <w:r>
        <w:t>11. معلومات الاتصال</w:t>
      </w:r>
    </w:p>
    <w:p>
      <w:r>
        <w:t>• الهاتف: 07906662566</w:t>
      </w:r>
    </w:p>
    <w:p>
      <w:r>
        <w:t>• البريد الإلكتروني: ynboaaalkher@gmail.com</w:t>
      </w:r>
    </w:p>
    <w:p>
      <w:r>
        <w:t>• نطاق العمل: جميع المدن والمحافظات العراقية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