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4745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3366"/>
                <w:sz w:val="24"/>
                <w:szCs w:val="24"/>
              </w:rPr>
              <w:t xml:space="preserve">Ratal Advanced Technologies</w:t>
            </w:r>
          </w:p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C.R.: 1010156565</w:t>
            </w:r>
          </w:p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VAT# 300042611600003</w:t>
            </w:r>
          </w:p>
        </w:tc>
        <w:tc>
          <w:tcPr>
            <w:tcW w:type="dxa" w:w="1054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[  LOGO  ]</w:t>
            </w:r>
          </w:p>
        </w:tc>
        <w:tc>
          <w:tcPr>
            <w:tcW w:type="dxa" w:w="4747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مؤسسة رتل للتقنية المتطورة</w:t>
            </w:r>
          </w:p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س.ت : ١٠١٠١٥٦٥٦٥</w:t>
            </w:r>
          </w:p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الرقم الضريبي: ٣٠٠٠٤٢٦١١٦٠٠٠٠٣</w:t>
            </w:r>
          </w:p>
        </w:tc>
      </w:tr>
    </w:tbl>
    <w:p>
      <w:pPr>
        <w:pBdr>
          <w:bottom w:val="single" w:color="003366" w:sz="14"/>
        </w:pBdr>
        <w:spacing w:after="60" w:before="40"/>
      </w:pPr>
    </w:p>
    <w:p>
      <w:pPr>
        <w:bidi w:val="false"/>
        <w:spacing w:after="60" w:before="60"/>
        <w:jc w:val="center"/>
      </w:pPr>
      <w:r>
        <w:rPr>
          <w:rFonts w:ascii="Arial" w:cs="Arial" w:eastAsia="Arial" w:hAnsi="Arial"/>
          <w:b/>
          <w:bCs/>
          <w:sz w:val="28"/>
          <w:szCs w:val="28"/>
          <w:u w:val="single"/>
        </w:rPr>
        <w:t xml:space="preserve">PROFORMA INVOICE</w:t>
      </w:r>
    </w:p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0546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 Details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Customer Name:</w:t>
            </w:r>
          </w:p>
        </w:tc>
        <w:tc>
          <w:tcPr>
            <w:tcW w:type="dxa" w:w="8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{{cust_name_en}}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Address:</w:t>
            </w:r>
          </w:p>
        </w:tc>
        <w:tc>
          <w:tcPr>
            <w:tcW w:type="dxa" w:w="8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{{cust_address_en}}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VAT / Tax ID:</w:t>
            </w:r>
          </w:p>
        </w:tc>
        <w:tc>
          <w:tcPr>
            <w:tcW w:type="dxa" w:w="8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{{cust_vat}}</w:t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Invoice No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{{inv_number}}</w:t>
            </w:r>
          </w:p>
        </w:tc>
        <w:tc>
          <w:tcPr>
            <w:tcW w:type="dxa" w:w="2700"/>
            <w:vMerge w:val="restart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[ QR CODE ]</w:t>
            </w:r>
          </w:p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color w:val="AAAAAA"/>
                <w:sz w:val="12"/>
                <w:szCs w:val="12"/>
              </w:rPr>
              <w:t xml:space="preserve">(ZATCA TLV)</w:t>
            </w:r>
          </w:p>
          <w:p>
            <w:pPr>
              <w:bidi w:val="false"/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CCCCCC"/>
                <w:sz w:val="10"/>
                <w:szCs w:val="10"/>
              </w:rPr>
              <w:t xml:space="preserve">{{qr_image}}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Invoice Date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{{inv_date}}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 Number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{{po_number}}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 Date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{{po_date}}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Due Date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{{due_date}}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Payment Terms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{{payment_terms}}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 Project No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{{project_number}}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Department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{{dept}}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</w:tbl>
    <w:p>
      <w:pPr>
        <w:spacing w:after="12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S.No</w:t>
            </w:r>
          </w:p>
        </w:tc>
        <w:tc>
          <w:tcPr>
            <w:tcW w:type="dxa" w:w="11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 #</w:t>
            </w:r>
          </w:p>
        </w:tc>
        <w:tc>
          <w:tcPr>
            <w:tcW w:type="dxa" w:w="4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Qty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 Price (SAR)</w:t>
            </w:r>
          </w:p>
        </w:tc>
        <w:tc>
          <w:tcPr>
            <w:tcW w:type="dxa" w:w="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VAT %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Net Amount (SAR)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{{sno}}</w:t>
            </w:r>
          </w:p>
        </w:tc>
        <w:tc>
          <w:tcPr>
            <w:tcW w:type="dxa" w:w="11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{{part}}</w:t>
            </w:r>
          </w:p>
        </w:tc>
        <w:tc>
          <w:tcPr>
            <w:tcW w:type="dxa" w:w="4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{{description}}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{{qty}}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{{unit_price}}</w:t>
            </w:r>
          </w:p>
        </w:tc>
        <w:tc>
          <w:tcPr>
            <w:tcW w:type="dxa" w:w="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{{vat_pct}}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8"/>
                <w:szCs w:val="18"/>
              </w:rPr>
              <w:t xml:space="preserve">{{net_amount}}</w:t>
            </w:r>
          </w:p>
        </w:tc>
      </w:tr>
      <w:tr>
        <w:tc>
          <w:tcPr>
            <w:tcW w:type="dxa" w:w="10546"/>
            <w:gridSpan w:val="7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14"/>
                <w:szCs w:val="14"/>
              </w:rPr>
              <w:t xml:space="preserve">↑ Rows generated dynamically from invoice data at print time</w:t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Net Amount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{{total_net}}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Discount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{{discount}}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Taxable Amount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{{total_taxable}}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VAT Amount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/>
                <w:iCs/>
                <w:color w:val="B71C1C"/>
                <w:sz w:val="19"/>
                <w:szCs w:val="19"/>
              </w:rPr>
              <w:t xml:space="preserve">{{vat_amount}}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Advance Payment Deduction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{{advance_payment}}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INCLUDING VAT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DEE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i/>
                <w:iCs/>
                <w:color w:val="003366"/>
                <w:sz w:val="19"/>
                <w:szCs w:val="19"/>
              </w:rPr>
              <w:t xml:space="preserve">{{total_incl_vat}}</w:t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in Words (EN):</w:t>
            </w:r>
          </w:p>
        </w:tc>
        <w:tc>
          <w:tcPr>
            <w:tcW w:type="dxa" w:w="77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{{amount_words_en}}</w:t>
            </w:r>
          </w:p>
        </w:tc>
      </w:tr>
    </w:tbl>
    <w:p>
      <w:pPr>
        <w:spacing w:after="16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0546"/>
            <w:gridSpan w:val="4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Details</w:t>
            </w:r>
          </w:p>
        </w:tc>
      </w:tr>
      <w:tr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Holder Name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Bank Name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No</w:t>
            </w:r>
          </w:p>
        </w:tc>
        <w:tc>
          <w:tcPr>
            <w:tcW w:type="dxa" w:w="2638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IBAN</w:t>
            </w:r>
          </w:p>
        </w:tc>
      </w:tr>
      <w:tr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{{bank_holder}}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{{bank_name}}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{{bank_account}}</w:t>
            </w:r>
          </w:p>
        </w:tc>
        <w:tc>
          <w:tcPr>
            <w:tcW w:type="dxa" w:w="2638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i/>
                <w:iCs/>
                <w:color w:val="1565C0"/>
                <w:sz w:val="19"/>
                <w:szCs w:val="19"/>
              </w:rPr>
              <w:t xml:space="preserve">{{bank_iban}}</w:t>
            </w:r>
          </w:p>
        </w:tc>
      </w:tr>
    </w:tbl>
    <w:p>
      <w:pPr>
        <w:spacing w:after="80" w:before="0"/>
      </w:pPr>
    </w:p>
    <w:p>
      <w:pPr>
        <w:bidi w:val="false"/>
        <w:spacing w:after="40" w:before="40"/>
        <w:jc w:val="left"/>
      </w:pPr>
      <w:r>
        <w:rPr>
          <w:rFonts w:ascii="Arial" w:cs="Arial" w:eastAsia="Arial" w:hAnsi="Arial"/>
          <w:b/>
          <w:bCs/>
          <w:color w:val="B71C1C"/>
          <w:sz w:val="18"/>
          <w:szCs w:val="18"/>
        </w:rPr>
        <w:t xml:space="preserve">NOTE: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This is a Proforma Invoice only. It is not a valid tax invoice and does not create a VAT liability. A formal Tax Invoice will be issued upon confirmation.</w:t>
      </w:r>
    </w:p>
    <w:sectPr>
      <w:footerReference w:type="default" r:id="rId7"/>
      <w:pgSz w:w="11906" w:h="16838" w:orient="portrait"/>
      <w:pgMar w:top="560" w:right="680" w:bottom="580" w:left="68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6"/>
      </w:pBdr>
      <w:spacing w:after="0" w:before="0"/>
    </w:pPr>
  </w:p>
  <w:p>
    <w:pPr>
      <w:bidi w:val="false"/>
      <w:spacing w:after="20" w:before="2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4182 Aghadir Street, Malaz, King Abdulaziz Dist, Riyadh-12233, PO Box: 59215.</w:t>
    </w:r>
  </w:p>
  <w:tbl>
    <w:tblPr>
      <w:tblW w:type="dxa" w:w="105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00"/>
      <w:gridCol w:w="100"/>
    </w:tblGrid>
    <w:tr>
      <w:tc>
        <w:tcPr>
          <w:tcW w:type="dxa" w:w="5273"/>
          <w:gridSpan w:val="1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60"/>
            <w:left w:type="dxa" w:w="80"/>
            <w:bottom w:type="dxa" w:w="60"/>
            <w:right w:type="dxa" w:w="80"/>
          </w:tcMar>
          <w:vAlign w:val="center"/>
        </w:tcPr>
        <w:p>
          <w:pPr>
            <w:bidi w:val="false"/>
            <w:spacing w:after="40" w:before="40"/>
            <w:jc w:val="left"/>
          </w:pPr>
          <w:r>
            <w:rPr>
              <w:rFonts w:ascii="Arial" w:cs="Arial" w:eastAsia="Arial" w:hAnsi="Arial"/>
              <w:b/>
              <w:bCs/>
              <w:color w:val="444444"/>
              <w:sz w:val="16"/>
              <w:szCs w:val="16"/>
            </w:rPr>
            <w:t xml:space="preserve">Invoice No: </w:t>
          </w:r>
          <w:r>
            <w:rPr>
              <w:rFonts w:ascii="Courier New" w:cs="Courier New" w:eastAsia="Courier New" w:hAnsi="Courier New"/>
              <w:i/>
              <w:iCs/>
              <w:color w:val="1565C0"/>
              <w:sz w:val="16"/>
              <w:szCs w:val="16"/>
            </w:rPr>
            <w:t xml:space="preserve">{{inv_number}}</w:t>
          </w:r>
        </w:p>
      </w:tc>
      <w:tc>
        <w:tcPr>
          <w:tcW w:type="dxa" w:w="5273"/>
          <w:gridSpan w:val="1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60"/>
            <w:left w:type="dxa" w:w="80"/>
            <w:bottom w:type="dxa" w:w="60"/>
            <w:right w:type="dxa" w:w="80"/>
          </w:tcMar>
          <w:vAlign w:val="center"/>
        </w:tcPr>
        <w:p>
          <w:pPr>
            <w:bidi w:val="false"/>
            <w:spacing w:after="40" w:before="40"/>
            <w:jc w:val="right"/>
          </w:pP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2026-09-05T19:31:59.560Z</dcterms:created>
  <dcterms:modified xsi:type="dcterms:W3CDTF">2026-09-05T19:31:59.560Z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